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73BE" w:rsidRDefault="003273BE" w:rsidP="00E70994">
      <w:pPr>
        <w:spacing w:before="120" w:line="240" w:lineRule="auto"/>
        <w:jc w:val="center"/>
        <w:rPr>
          <w:rFonts w:cs="Arial"/>
          <w:b/>
          <w:sz w:val="22"/>
          <w:szCs w:val="22"/>
        </w:rPr>
      </w:pPr>
    </w:p>
    <w:p w:rsidR="003273BE" w:rsidRDefault="003273BE" w:rsidP="003273BE">
      <w:pPr>
        <w:jc w:val="center"/>
        <w:rPr>
          <w:b/>
          <w:sz w:val="28"/>
          <w:szCs w:val="28"/>
        </w:rPr>
      </w:pPr>
    </w:p>
    <w:p w:rsidR="005702A4" w:rsidRPr="00D721F2" w:rsidRDefault="005702A4" w:rsidP="005702A4">
      <w:pPr>
        <w:pStyle w:val="Title"/>
        <w:rPr>
          <w:sz w:val="28"/>
          <w:szCs w:val="28"/>
        </w:rPr>
      </w:pPr>
      <w:r>
        <w:rPr>
          <w:sz w:val="28"/>
          <w:szCs w:val="28"/>
        </w:rPr>
        <w:t>Gl</w:t>
      </w:r>
      <w:r w:rsidRPr="00D721F2">
        <w:rPr>
          <w:sz w:val="28"/>
          <w:szCs w:val="28"/>
        </w:rPr>
        <w:t>oucestershire Shared Service for NHS</w:t>
      </w:r>
    </w:p>
    <w:p w:rsidR="005702A4" w:rsidRPr="00D721F2" w:rsidRDefault="005702A4" w:rsidP="005702A4">
      <w:pPr>
        <w:jc w:val="center"/>
        <w:rPr>
          <w:rFonts w:cs="Arial"/>
          <w:b/>
          <w:bCs/>
          <w:sz w:val="28"/>
          <w:szCs w:val="28"/>
        </w:rPr>
      </w:pPr>
      <w:r w:rsidRPr="00D721F2">
        <w:rPr>
          <w:rFonts w:cs="Arial"/>
          <w:b/>
          <w:bCs/>
          <w:sz w:val="28"/>
          <w:szCs w:val="28"/>
        </w:rPr>
        <w:t>On behalf of</w:t>
      </w:r>
    </w:p>
    <w:p w:rsidR="005702A4" w:rsidRPr="00D721F2" w:rsidRDefault="005702A4" w:rsidP="005702A4">
      <w:pPr>
        <w:pStyle w:val="CommentText"/>
        <w:jc w:val="center"/>
        <w:rPr>
          <w:rFonts w:cs="Arial"/>
          <w:b/>
          <w:sz w:val="28"/>
          <w:szCs w:val="28"/>
        </w:rPr>
      </w:pPr>
      <w:r>
        <w:rPr>
          <w:rFonts w:cs="Arial"/>
          <w:b/>
          <w:bCs/>
          <w:sz w:val="28"/>
          <w:szCs w:val="28"/>
        </w:rPr>
        <w:t xml:space="preserve">Gloucestershire Hospitals </w:t>
      </w:r>
      <w:r w:rsidRPr="00D721F2">
        <w:rPr>
          <w:rFonts w:cs="Arial"/>
          <w:b/>
          <w:bCs/>
          <w:sz w:val="28"/>
          <w:szCs w:val="28"/>
        </w:rPr>
        <w:t>NHS Foundation Trust</w:t>
      </w:r>
    </w:p>
    <w:p w:rsidR="005702A4" w:rsidRPr="00D721F2" w:rsidRDefault="005702A4" w:rsidP="005702A4">
      <w:pPr>
        <w:pStyle w:val="Title"/>
        <w:rPr>
          <w:sz w:val="28"/>
          <w:szCs w:val="28"/>
        </w:rPr>
      </w:pPr>
    </w:p>
    <w:p w:rsidR="005702A4" w:rsidRPr="00D721F2" w:rsidRDefault="005702A4" w:rsidP="005702A4">
      <w:pPr>
        <w:rPr>
          <w:rFonts w:cs="Arial"/>
          <w:b/>
          <w:bCs/>
          <w:sz w:val="28"/>
          <w:szCs w:val="28"/>
        </w:rPr>
      </w:pPr>
    </w:p>
    <w:p w:rsidR="005702A4" w:rsidRPr="005702A4" w:rsidRDefault="005702A4" w:rsidP="005702A4">
      <w:pPr>
        <w:pStyle w:val="Heading5"/>
        <w:jc w:val="center"/>
        <w:rPr>
          <w:rFonts w:ascii="Arial" w:hAnsi="Arial" w:cs="Arial"/>
          <w:i w:val="0"/>
          <w:sz w:val="28"/>
          <w:szCs w:val="28"/>
        </w:rPr>
      </w:pPr>
      <w:r w:rsidRPr="005702A4">
        <w:rPr>
          <w:rFonts w:ascii="Arial" w:hAnsi="Arial" w:cs="Arial"/>
          <w:i w:val="0"/>
          <w:sz w:val="28"/>
          <w:szCs w:val="28"/>
        </w:rPr>
        <w:t xml:space="preserve">PROVISION OF BIO DECONTAMINATION SERVICES (HYDROGEN PEROXIDE VAPOUR) AND </w:t>
      </w:r>
      <w:r w:rsidR="00572702">
        <w:rPr>
          <w:rFonts w:ascii="Arial" w:hAnsi="Arial" w:cs="Arial"/>
          <w:i w:val="0"/>
          <w:sz w:val="28"/>
          <w:szCs w:val="28"/>
        </w:rPr>
        <w:t xml:space="preserve">ULTRAVIOLET </w:t>
      </w:r>
      <w:proofErr w:type="gramStart"/>
      <w:r w:rsidR="00572702">
        <w:rPr>
          <w:rFonts w:ascii="Arial" w:hAnsi="Arial" w:cs="Arial"/>
          <w:i w:val="0"/>
          <w:sz w:val="28"/>
          <w:szCs w:val="28"/>
        </w:rPr>
        <w:t xml:space="preserve">LIGHT </w:t>
      </w:r>
      <w:r w:rsidRPr="005702A4">
        <w:rPr>
          <w:rFonts w:ascii="Arial" w:hAnsi="Arial" w:cs="Arial"/>
          <w:i w:val="0"/>
          <w:sz w:val="28"/>
          <w:szCs w:val="28"/>
        </w:rPr>
        <w:t xml:space="preserve"> TECHNOLOGIES</w:t>
      </w:r>
      <w:proofErr w:type="gramEnd"/>
    </w:p>
    <w:p w:rsidR="005702A4" w:rsidRPr="0082322E" w:rsidRDefault="005702A4" w:rsidP="005702A4">
      <w:pPr>
        <w:pStyle w:val="CommentText"/>
        <w:jc w:val="center"/>
        <w:rPr>
          <w:rFonts w:cs="Arial"/>
          <w:b/>
          <w:sz w:val="28"/>
          <w:szCs w:val="28"/>
        </w:rPr>
      </w:pPr>
    </w:p>
    <w:p w:rsidR="005702A4" w:rsidRPr="001B0E48" w:rsidRDefault="005702A4" w:rsidP="005702A4">
      <w:pPr>
        <w:pStyle w:val="CommentText"/>
        <w:jc w:val="center"/>
        <w:rPr>
          <w:rFonts w:cs="Arial"/>
          <w:b/>
          <w:sz w:val="28"/>
          <w:szCs w:val="28"/>
        </w:rPr>
      </w:pPr>
      <w:r w:rsidRPr="001B0E48">
        <w:rPr>
          <w:rFonts w:cs="Arial"/>
          <w:b/>
          <w:sz w:val="28"/>
          <w:szCs w:val="28"/>
        </w:rPr>
        <w:t>OJEU Reference: TBA</w:t>
      </w:r>
      <w:r w:rsidRPr="001B0E48">
        <w:rPr>
          <w:rFonts w:ascii="Leelawadee" w:hAnsi="Leelawadee" w:cs="Leelawadee"/>
          <w:b/>
          <w:sz w:val="22"/>
          <w:szCs w:val="22"/>
        </w:rPr>
        <w:t xml:space="preserve">  </w:t>
      </w:r>
    </w:p>
    <w:p w:rsidR="005702A4" w:rsidRPr="001B0E48" w:rsidRDefault="005702A4" w:rsidP="005702A4">
      <w:pPr>
        <w:pStyle w:val="CommentText"/>
        <w:jc w:val="center"/>
        <w:rPr>
          <w:rFonts w:cs="Arial"/>
          <w:sz w:val="28"/>
          <w:szCs w:val="28"/>
        </w:rPr>
      </w:pPr>
      <w:r w:rsidRPr="001B0E48">
        <w:rPr>
          <w:rFonts w:cs="Arial"/>
          <w:b/>
          <w:bCs/>
          <w:sz w:val="28"/>
          <w:szCs w:val="28"/>
        </w:rPr>
        <w:t xml:space="preserve"> </w:t>
      </w:r>
    </w:p>
    <w:p w:rsidR="005702A4" w:rsidRPr="001B0E48" w:rsidRDefault="001B0E48" w:rsidP="005702A4">
      <w:pPr>
        <w:jc w:val="center"/>
        <w:rPr>
          <w:rFonts w:cs="Arial"/>
          <w:b/>
          <w:sz w:val="28"/>
          <w:szCs w:val="28"/>
        </w:rPr>
      </w:pPr>
      <w:r w:rsidRPr="001B0E48">
        <w:rPr>
          <w:rFonts w:cs="Arial"/>
          <w:b/>
          <w:sz w:val="28"/>
          <w:szCs w:val="28"/>
        </w:rPr>
        <w:t>CTM Tender Reference: RFT28084</w:t>
      </w:r>
    </w:p>
    <w:p w:rsidR="005702A4" w:rsidRDefault="005702A4" w:rsidP="003273BE">
      <w:pPr>
        <w:jc w:val="center"/>
        <w:rPr>
          <w:b/>
          <w:sz w:val="28"/>
          <w:szCs w:val="28"/>
        </w:rPr>
      </w:pPr>
    </w:p>
    <w:p w:rsidR="003273BE" w:rsidRDefault="003273BE" w:rsidP="003273BE">
      <w:pPr>
        <w:jc w:val="center"/>
        <w:rPr>
          <w:b/>
          <w:sz w:val="28"/>
          <w:szCs w:val="28"/>
        </w:rPr>
      </w:pPr>
      <w:r>
        <w:rPr>
          <w:b/>
          <w:sz w:val="28"/>
          <w:szCs w:val="28"/>
        </w:rPr>
        <w:t>Document No 3 – Terms &amp; Conditions of Contract</w:t>
      </w:r>
    </w:p>
    <w:p w:rsidR="003273BE" w:rsidRDefault="003273BE" w:rsidP="003273BE">
      <w:pPr>
        <w:rPr>
          <w:rFonts w:cs="Arial"/>
          <w:b/>
          <w:sz w:val="22"/>
          <w:szCs w:val="22"/>
        </w:rPr>
      </w:pPr>
    </w:p>
    <w:p w:rsidR="003273BE" w:rsidRDefault="003273BE" w:rsidP="003273BE">
      <w:pPr>
        <w:spacing w:before="120" w:line="240" w:lineRule="auto"/>
        <w:jc w:val="center"/>
        <w:rPr>
          <w:rFonts w:cs="Arial"/>
          <w:b/>
          <w:sz w:val="28"/>
          <w:szCs w:val="28"/>
        </w:rPr>
      </w:pPr>
      <w:r>
        <w:rPr>
          <w:rFonts w:cs="Arial"/>
          <w:b/>
          <w:sz w:val="28"/>
          <w:szCs w:val="28"/>
        </w:rPr>
        <w:t xml:space="preserve">NHS TERMS AND CONDITIONS FOR THE PROVISION OF SERVICES </w:t>
      </w:r>
    </w:p>
    <w:p w:rsidR="003273BE" w:rsidRDefault="003273BE" w:rsidP="003273BE">
      <w:pPr>
        <w:spacing w:before="120" w:line="240" w:lineRule="auto"/>
        <w:jc w:val="center"/>
        <w:rPr>
          <w:rFonts w:cs="Arial"/>
          <w:b/>
          <w:sz w:val="24"/>
          <w:szCs w:val="24"/>
        </w:rPr>
      </w:pPr>
    </w:p>
    <w:p w:rsidR="003273BE" w:rsidRDefault="003273BE" w:rsidP="003273BE">
      <w:pPr>
        <w:spacing w:before="120" w:line="240" w:lineRule="auto"/>
        <w:jc w:val="center"/>
        <w:rPr>
          <w:rFonts w:cs="Arial"/>
          <w:b/>
          <w:sz w:val="22"/>
          <w:szCs w:val="22"/>
        </w:rPr>
      </w:pPr>
    </w:p>
    <w:p w:rsidR="003273BE" w:rsidRDefault="003273BE" w:rsidP="00E70994">
      <w:pPr>
        <w:spacing w:before="120" w:line="240" w:lineRule="auto"/>
        <w:jc w:val="center"/>
        <w:rPr>
          <w:rFonts w:cs="Arial"/>
          <w:b/>
          <w:sz w:val="22"/>
          <w:szCs w:val="22"/>
        </w:rPr>
      </w:pPr>
    </w:p>
    <w:p w:rsidR="003273BE" w:rsidRDefault="003273BE" w:rsidP="00E70994">
      <w:pPr>
        <w:spacing w:before="120" w:line="240" w:lineRule="auto"/>
        <w:jc w:val="center"/>
        <w:rPr>
          <w:rFonts w:cs="Arial"/>
          <w:b/>
          <w:sz w:val="22"/>
          <w:szCs w:val="22"/>
        </w:rPr>
      </w:pPr>
    </w:p>
    <w:p w:rsidR="003273BE" w:rsidRDefault="003273BE" w:rsidP="00E70994">
      <w:pPr>
        <w:spacing w:before="120" w:line="240" w:lineRule="auto"/>
        <w:jc w:val="center"/>
        <w:rPr>
          <w:rFonts w:cs="Arial"/>
          <w:b/>
          <w:sz w:val="22"/>
          <w:szCs w:val="22"/>
        </w:rPr>
      </w:pPr>
    </w:p>
    <w:p w:rsidR="003273BE" w:rsidRDefault="003273BE" w:rsidP="00E70994">
      <w:pPr>
        <w:spacing w:before="120" w:line="240" w:lineRule="auto"/>
        <w:jc w:val="center"/>
        <w:rPr>
          <w:rFonts w:cs="Arial"/>
          <w:b/>
          <w:sz w:val="22"/>
          <w:szCs w:val="22"/>
        </w:rPr>
      </w:pPr>
    </w:p>
    <w:p w:rsidR="003273BE" w:rsidRDefault="003273BE" w:rsidP="00E70994">
      <w:pPr>
        <w:spacing w:before="120" w:line="240" w:lineRule="auto"/>
        <w:jc w:val="center"/>
        <w:rPr>
          <w:rFonts w:cs="Arial"/>
          <w:b/>
          <w:sz w:val="22"/>
          <w:szCs w:val="22"/>
        </w:rPr>
      </w:pPr>
    </w:p>
    <w:p w:rsidR="003273BE" w:rsidRDefault="003273BE" w:rsidP="00E70994">
      <w:pPr>
        <w:spacing w:before="120" w:line="240" w:lineRule="auto"/>
        <w:jc w:val="center"/>
        <w:rPr>
          <w:rFonts w:cs="Arial"/>
          <w:b/>
          <w:sz w:val="22"/>
          <w:szCs w:val="22"/>
        </w:rPr>
      </w:pPr>
    </w:p>
    <w:p w:rsidR="003273BE" w:rsidRDefault="003273BE" w:rsidP="00E70994">
      <w:pPr>
        <w:spacing w:before="120" w:line="240" w:lineRule="auto"/>
        <w:jc w:val="center"/>
        <w:rPr>
          <w:rFonts w:cs="Arial"/>
          <w:b/>
          <w:sz w:val="22"/>
          <w:szCs w:val="22"/>
        </w:rPr>
      </w:pPr>
    </w:p>
    <w:p w:rsidR="003273BE" w:rsidRDefault="003273BE" w:rsidP="00E70994">
      <w:pPr>
        <w:spacing w:before="120" w:line="240" w:lineRule="auto"/>
        <w:jc w:val="center"/>
        <w:rPr>
          <w:rFonts w:cs="Arial"/>
          <w:b/>
          <w:sz w:val="22"/>
          <w:szCs w:val="22"/>
        </w:rPr>
      </w:pPr>
    </w:p>
    <w:p w:rsidR="003273BE" w:rsidRDefault="003273BE" w:rsidP="00E70994">
      <w:pPr>
        <w:spacing w:before="120" w:line="240" w:lineRule="auto"/>
        <w:jc w:val="center"/>
        <w:rPr>
          <w:rFonts w:cs="Arial"/>
          <w:b/>
          <w:sz w:val="22"/>
          <w:szCs w:val="22"/>
        </w:rPr>
      </w:pPr>
    </w:p>
    <w:p w:rsidR="003273BE" w:rsidRDefault="003273BE" w:rsidP="00E70994">
      <w:pPr>
        <w:spacing w:before="120" w:line="240" w:lineRule="auto"/>
        <w:jc w:val="center"/>
        <w:rPr>
          <w:rFonts w:cs="Arial"/>
          <w:b/>
          <w:sz w:val="22"/>
          <w:szCs w:val="22"/>
        </w:rPr>
      </w:pPr>
    </w:p>
    <w:p w:rsidR="0043118F" w:rsidRDefault="0043118F" w:rsidP="00E70994">
      <w:pPr>
        <w:spacing w:before="120" w:line="240" w:lineRule="auto"/>
        <w:jc w:val="center"/>
        <w:rPr>
          <w:rFonts w:cs="Arial"/>
          <w:b/>
          <w:sz w:val="22"/>
          <w:szCs w:val="22"/>
        </w:rPr>
      </w:pPr>
    </w:p>
    <w:p w:rsidR="0043118F" w:rsidRDefault="0043118F" w:rsidP="00E70994">
      <w:pPr>
        <w:spacing w:before="120" w:line="240" w:lineRule="auto"/>
        <w:jc w:val="center"/>
        <w:rPr>
          <w:rFonts w:cs="Arial"/>
          <w:b/>
          <w:sz w:val="22"/>
          <w:szCs w:val="22"/>
        </w:rPr>
      </w:pPr>
    </w:p>
    <w:p w:rsidR="003273BE" w:rsidRDefault="003273BE" w:rsidP="00E70994">
      <w:pPr>
        <w:spacing w:before="120" w:line="240" w:lineRule="auto"/>
        <w:jc w:val="center"/>
        <w:rPr>
          <w:rFonts w:cs="Arial"/>
          <w:b/>
          <w:sz w:val="22"/>
          <w:szCs w:val="22"/>
        </w:rPr>
      </w:pPr>
    </w:p>
    <w:p w:rsidR="00E70994" w:rsidRPr="0057234C" w:rsidRDefault="0018229B" w:rsidP="00E70994">
      <w:pPr>
        <w:spacing w:before="120" w:line="240" w:lineRule="auto"/>
        <w:jc w:val="center"/>
        <w:rPr>
          <w:rFonts w:cs="Arial"/>
          <w:b/>
          <w:sz w:val="22"/>
          <w:szCs w:val="22"/>
        </w:rPr>
      </w:pPr>
      <w:r w:rsidRPr="0057234C">
        <w:rPr>
          <w:rFonts w:cs="Arial"/>
          <w:b/>
          <w:sz w:val="22"/>
          <w:szCs w:val="22"/>
        </w:rPr>
        <w:lastRenderedPageBreak/>
        <w:t>NHS TERMS AND CONDITIONS FOR THE PROVISION OF SERVICES (CONTRACT VERSION)</w:t>
      </w:r>
    </w:p>
    <w:p w:rsidR="00E70994" w:rsidRPr="0057234C" w:rsidRDefault="00E70994" w:rsidP="00E70994">
      <w:pPr>
        <w:spacing w:before="120" w:line="240" w:lineRule="auto"/>
        <w:jc w:val="center"/>
        <w:rPr>
          <w:rFonts w:cs="Arial"/>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6237"/>
      </w:tblGrid>
      <w:tr w:rsidR="00E70994" w:rsidRPr="0057234C" w:rsidTr="00E70994">
        <w:tc>
          <w:tcPr>
            <w:tcW w:w="2943" w:type="dxa"/>
          </w:tcPr>
          <w:p w:rsidR="00E70994" w:rsidRPr="0057234C" w:rsidRDefault="0018229B" w:rsidP="00E70994">
            <w:pPr>
              <w:spacing w:before="120" w:line="240" w:lineRule="auto"/>
              <w:rPr>
                <w:rFonts w:cs="Arial"/>
                <w:spacing w:val="-3"/>
                <w:sz w:val="22"/>
                <w:szCs w:val="22"/>
              </w:rPr>
            </w:pPr>
            <w:r w:rsidRPr="0057234C">
              <w:rPr>
                <w:rFonts w:cs="Arial"/>
                <w:b/>
                <w:spacing w:val="-3"/>
                <w:sz w:val="22"/>
                <w:szCs w:val="22"/>
              </w:rPr>
              <w:t>The Authority</w:t>
            </w:r>
            <w:r w:rsidRPr="0057234C">
              <w:rPr>
                <w:rFonts w:cs="Arial"/>
                <w:sz w:val="22"/>
                <w:szCs w:val="22"/>
              </w:rPr>
              <w:t xml:space="preserve"> </w:t>
            </w:r>
          </w:p>
        </w:tc>
        <w:tc>
          <w:tcPr>
            <w:tcW w:w="6237" w:type="dxa"/>
          </w:tcPr>
          <w:p w:rsidR="00E70994" w:rsidRPr="00392E19" w:rsidRDefault="009C2A42" w:rsidP="009C2A42">
            <w:pPr>
              <w:spacing w:before="120" w:line="240" w:lineRule="auto"/>
              <w:rPr>
                <w:rFonts w:cs="Arial"/>
                <w:b/>
                <w:spacing w:val="-3"/>
                <w:sz w:val="22"/>
                <w:szCs w:val="22"/>
              </w:rPr>
            </w:pPr>
            <w:r>
              <w:rPr>
                <w:rFonts w:cs="Arial"/>
                <w:b/>
                <w:spacing w:val="-3"/>
                <w:sz w:val="22"/>
                <w:szCs w:val="22"/>
              </w:rPr>
              <w:t xml:space="preserve">Gloucestershire Hospitals </w:t>
            </w:r>
            <w:r w:rsidR="00B20792">
              <w:rPr>
                <w:rFonts w:cs="Arial"/>
                <w:b/>
                <w:spacing w:val="-3"/>
                <w:sz w:val="22"/>
                <w:szCs w:val="22"/>
              </w:rPr>
              <w:t>NHS Foundation Trust</w:t>
            </w:r>
          </w:p>
        </w:tc>
      </w:tr>
      <w:tr w:rsidR="00E70994" w:rsidRPr="0057234C" w:rsidTr="00E70994">
        <w:trPr>
          <w:trHeight w:val="638"/>
        </w:trPr>
        <w:tc>
          <w:tcPr>
            <w:tcW w:w="2943" w:type="dxa"/>
          </w:tcPr>
          <w:p w:rsidR="00E70994" w:rsidRPr="0057234C" w:rsidRDefault="0018229B" w:rsidP="00E70994">
            <w:pPr>
              <w:spacing w:before="120" w:line="240" w:lineRule="auto"/>
              <w:rPr>
                <w:rFonts w:cs="Arial"/>
                <w:b/>
                <w:spacing w:val="-3"/>
                <w:sz w:val="22"/>
                <w:szCs w:val="22"/>
              </w:rPr>
            </w:pPr>
            <w:r w:rsidRPr="0057234C">
              <w:rPr>
                <w:rFonts w:cs="Arial"/>
                <w:b/>
                <w:sz w:val="22"/>
                <w:szCs w:val="22"/>
              </w:rPr>
              <w:t>The Supplier</w:t>
            </w:r>
          </w:p>
        </w:tc>
        <w:tc>
          <w:tcPr>
            <w:tcW w:w="6237" w:type="dxa"/>
          </w:tcPr>
          <w:p w:rsidR="00E70994" w:rsidRPr="0057234C" w:rsidRDefault="0018229B" w:rsidP="00E70994">
            <w:pPr>
              <w:spacing w:before="120" w:line="240" w:lineRule="auto"/>
              <w:rPr>
                <w:rFonts w:cs="Arial"/>
                <w:b/>
                <w:caps/>
                <w:sz w:val="22"/>
                <w:szCs w:val="22"/>
              </w:rPr>
            </w:pPr>
            <w:r w:rsidRPr="0057234C">
              <w:rPr>
                <w:rFonts w:cs="Arial"/>
                <w:b/>
                <w:sz w:val="22"/>
                <w:szCs w:val="22"/>
                <w:highlight w:val="cyan"/>
              </w:rPr>
              <w:t>[</w:t>
            </w:r>
            <w:r w:rsidRPr="0057234C">
              <w:rPr>
                <w:rFonts w:cs="Arial"/>
                <w:b/>
                <w:i/>
                <w:sz w:val="22"/>
                <w:szCs w:val="22"/>
                <w:highlight w:val="cyan"/>
              </w:rPr>
              <w:t>Insert name, address and, where applicable, the company number of the Supplier</w:t>
            </w:r>
            <w:r w:rsidRPr="0057234C">
              <w:rPr>
                <w:rFonts w:cs="Arial"/>
                <w:b/>
                <w:sz w:val="22"/>
                <w:szCs w:val="22"/>
                <w:highlight w:val="cyan"/>
              </w:rPr>
              <w:t>]</w:t>
            </w:r>
          </w:p>
        </w:tc>
      </w:tr>
    </w:tbl>
    <w:p w:rsidR="00E70994" w:rsidRPr="0057234C" w:rsidRDefault="00E70994" w:rsidP="00E70994">
      <w:pPr>
        <w:rPr>
          <w:vanish/>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6237"/>
      </w:tblGrid>
      <w:tr w:rsidR="00E70994" w:rsidRPr="0057234C" w:rsidTr="00E70994">
        <w:tc>
          <w:tcPr>
            <w:tcW w:w="2943" w:type="dxa"/>
            <w:shd w:val="clear" w:color="auto" w:fill="auto"/>
          </w:tcPr>
          <w:p w:rsidR="00E70994" w:rsidRPr="0057234C" w:rsidRDefault="0018229B" w:rsidP="00E70994">
            <w:pPr>
              <w:spacing w:before="120" w:line="240" w:lineRule="auto"/>
              <w:rPr>
                <w:rFonts w:cs="Arial"/>
                <w:b/>
                <w:sz w:val="22"/>
                <w:szCs w:val="22"/>
              </w:rPr>
            </w:pPr>
            <w:r w:rsidRPr="0057234C">
              <w:rPr>
                <w:rFonts w:cs="Arial"/>
                <w:b/>
                <w:sz w:val="22"/>
                <w:szCs w:val="22"/>
              </w:rPr>
              <w:t>Date</w:t>
            </w:r>
          </w:p>
        </w:tc>
        <w:tc>
          <w:tcPr>
            <w:tcW w:w="6237" w:type="dxa"/>
            <w:shd w:val="clear" w:color="auto" w:fill="auto"/>
          </w:tcPr>
          <w:p w:rsidR="00E70994" w:rsidRPr="0057234C" w:rsidRDefault="0018229B" w:rsidP="005702A4">
            <w:pPr>
              <w:spacing w:before="120" w:line="240" w:lineRule="auto"/>
              <w:rPr>
                <w:rFonts w:cs="Arial"/>
                <w:b/>
                <w:sz w:val="22"/>
                <w:szCs w:val="22"/>
              </w:rPr>
            </w:pPr>
            <w:r w:rsidRPr="0057234C">
              <w:rPr>
                <w:rFonts w:cs="Arial"/>
                <w:b/>
                <w:sz w:val="22"/>
                <w:szCs w:val="22"/>
                <w:highlight w:val="cyan"/>
              </w:rPr>
              <w:t>[</w:t>
            </w:r>
            <w:r w:rsidRPr="0057234C">
              <w:rPr>
                <w:rFonts w:cs="Arial"/>
                <w:b/>
                <w:i/>
                <w:sz w:val="22"/>
                <w:szCs w:val="22"/>
                <w:highlight w:val="cyan"/>
              </w:rPr>
              <w:t>Insert date when signed by both parties</w:t>
            </w:r>
            <w:r w:rsidRPr="0057234C">
              <w:rPr>
                <w:rFonts w:cs="Arial"/>
                <w:b/>
                <w:sz w:val="22"/>
                <w:szCs w:val="22"/>
                <w:highlight w:val="cyan"/>
              </w:rPr>
              <w:t>]</w:t>
            </w:r>
          </w:p>
        </w:tc>
      </w:tr>
      <w:tr w:rsidR="00E70994" w:rsidRPr="005702A4" w:rsidTr="00E70994">
        <w:tc>
          <w:tcPr>
            <w:tcW w:w="2943" w:type="dxa"/>
            <w:shd w:val="clear" w:color="auto" w:fill="auto"/>
          </w:tcPr>
          <w:p w:rsidR="00E70994" w:rsidRPr="005702A4" w:rsidRDefault="0018229B" w:rsidP="00E70994">
            <w:pPr>
              <w:spacing w:before="120" w:line="240" w:lineRule="auto"/>
              <w:rPr>
                <w:rFonts w:cs="Arial"/>
                <w:b/>
                <w:sz w:val="22"/>
                <w:szCs w:val="22"/>
              </w:rPr>
            </w:pPr>
            <w:r w:rsidRPr="005702A4">
              <w:rPr>
                <w:rFonts w:cs="Arial"/>
                <w:b/>
                <w:sz w:val="22"/>
                <w:szCs w:val="22"/>
              </w:rPr>
              <w:t>Type of Services</w:t>
            </w:r>
          </w:p>
        </w:tc>
        <w:tc>
          <w:tcPr>
            <w:tcW w:w="6237" w:type="dxa"/>
            <w:shd w:val="clear" w:color="auto" w:fill="auto"/>
          </w:tcPr>
          <w:p w:rsidR="00E70994" w:rsidRPr="005702A4" w:rsidRDefault="005702A4" w:rsidP="005702A4">
            <w:pPr>
              <w:tabs>
                <w:tab w:val="left" w:pos="1080"/>
              </w:tabs>
              <w:spacing w:before="120" w:line="240" w:lineRule="auto"/>
              <w:rPr>
                <w:rFonts w:cs="Arial"/>
                <w:b/>
                <w:sz w:val="22"/>
                <w:szCs w:val="22"/>
                <w:highlight w:val="yellow"/>
              </w:rPr>
            </w:pPr>
            <w:r w:rsidRPr="005702A4">
              <w:rPr>
                <w:rFonts w:cs="Arial"/>
                <w:b/>
                <w:bCs/>
                <w:sz w:val="22"/>
                <w:szCs w:val="22"/>
              </w:rPr>
              <w:t>Provision of Bio Decontamination Service (Hydrogen Pe</w:t>
            </w:r>
            <w:r w:rsidR="001B0E48">
              <w:rPr>
                <w:rFonts w:cs="Arial"/>
                <w:b/>
                <w:bCs/>
                <w:sz w:val="22"/>
                <w:szCs w:val="22"/>
              </w:rPr>
              <w:t>roxide Vapour) and Ultraviolet Light</w:t>
            </w:r>
            <w:r w:rsidRPr="005702A4">
              <w:rPr>
                <w:rFonts w:cs="Arial"/>
                <w:b/>
                <w:bCs/>
                <w:sz w:val="22"/>
                <w:szCs w:val="22"/>
              </w:rPr>
              <w:t xml:space="preserve"> Technologies</w:t>
            </w:r>
          </w:p>
        </w:tc>
      </w:tr>
    </w:tbl>
    <w:p w:rsidR="00E70994" w:rsidRPr="005702A4" w:rsidRDefault="00E70994" w:rsidP="00E70994">
      <w:pPr>
        <w:spacing w:before="120" w:line="240" w:lineRule="auto"/>
        <w:rPr>
          <w:rFonts w:cs="Arial"/>
          <w:sz w:val="22"/>
          <w:szCs w:val="22"/>
        </w:rPr>
      </w:pPr>
    </w:p>
    <w:p w:rsidR="00E70994" w:rsidRPr="0057234C" w:rsidRDefault="0018229B" w:rsidP="00E70994">
      <w:pPr>
        <w:spacing w:before="120" w:line="240" w:lineRule="auto"/>
        <w:jc w:val="both"/>
        <w:rPr>
          <w:rFonts w:cs="Arial"/>
          <w:sz w:val="22"/>
          <w:szCs w:val="22"/>
        </w:rPr>
      </w:pPr>
      <w:r w:rsidRPr="0057234C">
        <w:rPr>
          <w:rFonts w:cs="Arial"/>
          <w:sz w:val="22"/>
          <w:szCs w:val="22"/>
        </w:rPr>
        <w:t>This Contract is made on the date set out above subject to the terms set out in the schedules listed below (“</w:t>
      </w:r>
      <w:r w:rsidRPr="0057234C">
        <w:rPr>
          <w:rFonts w:cs="Arial"/>
          <w:b/>
          <w:sz w:val="22"/>
          <w:szCs w:val="22"/>
        </w:rPr>
        <w:t>Schedules</w:t>
      </w:r>
      <w:r w:rsidRPr="0057234C">
        <w:rPr>
          <w:rFonts w:cs="Arial"/>
          <w:sz w:val="22"/>
          <w:szCs w:val="22"/>
        </w:rPr>
        <w:t>”). The Authority and the Supplier undertake to comply with the provisions of the Schedules in the performance of this Contract.</w:t>
      </w:r>
    </w:p>
    <w:p w:rsidR="00E70994" w:rsidRPr="0057234C" w:rsidRDefault="0018229B" w:rsidP="00E70994">
      <w:pPr>
        <w:spacing w:before="120" w:line="240" w:lineRule="auto"/>
        <w:jc w:val="both"/>
        <w:rPr>
          <w:rFonts w:cs="Arial"/>
          <w:sz w:val="22"/>
          <w:szCs w:val="22"/>
        </w:rPr>
      </w:pPr>
      <w:r w:rsidRPr="0057234C">
        <w:rPr>
          <w:rFonts w:cs="Arial"/>
          <w:sz w:val="22"/>
          <w:szCs w:val="22"/>
        </w:rPr>
        <w:t>The Supplier shall supply to the Authority, and the Authority shall receive and pay for, the Services on the terms of this Contract.</w:t>
      </w:r>
    </w:p>
    <w:p w:rsidR="00E70994" w:rsidRPr="0057234C" w:rsidRDefault="0018229B" w:rsidP="00E70994">
      <w:pPr>
        <w:spacing w:before="120" w:line="240" w:lineRule="auto"/>
        <w:jc w:val="both"/>
        <w:rPr>
          <w:rFonts w:cs="Arial"/>
          <w:sz w:val="22"/>
          <w:szCs w:val="22"/>
        </w:rPr>
      </w:pPr>
      <w:r w:rsidRPr="0057234C">
        <w:rPr>
          <w:rFonts w:cs="Arial"/>
          <w:sz w:val="22"/>
          <w:szCs w:val="22"/>
        </w:rPr>
        <w:t xml:space="preserve">The Definitions in </w:t>
      </w:r>
      <w:r w:rsidRPr="0057234C">
        <w:rPr>
          <w:rFonts w:cs="Arial"/>
          <w:sz w:val="22"/>
          <w:szCs w:val="22"/>
        </w:rPr>
        <w:fldChar w:fldCharType="begin"/>
      </w:r>
      <w:r w:rsidRPr="0057234C">
        <w:rPr>
          <w:rFonts w:cs="Arial"/>
          <w:sz w:val="22"/>
          <w:szCs w:val="22"/>
        </w:rPr>
        <w:instrText xml:space="preserve"> REF _Ref318701648 \r \h  \* MERGEFORMAT </w:instrText>
      </w:r>
      <w:r w:rsidRPr="0057234C">
        <w:rPr>
          <w:rFonts w:cs="Arial"/>
          <w:sz w:val="22"/>
          <w:szCs w:val="22"/>
        </w:rPr>
      </w:r>
      <w:r w:rsidRPr="0057234C">
        <w:rPr>
          <w:rFonts w:cs="Arial"/>
          <w:sz w:val="22"/>
          <w:szCs w:val="22"/>
        </w:rPr>
        <w:fldChar w:fldCharType="separate"/>
      </w:r>
      <w:r>
        <w:rPr>
          <w:rFonts w:cs="Arial"/>
          <w:sz w:val="22"/>
          <w:szCs w:val="22"/>
        </w:rPr>
        <w:t>Schedule 4</w:t>
      </w:r>
      <w:r w:rsidRPr="0057234C">
        <w:rPr>
          <w:rFonts w:cs="Arial"/>
          <w:sz w:val="22"/>
          <w:szCs w:val="22"/>
        </w:rPr>
        <w:fldChar w:fldCharType="end"/>
      </w:r>
      <w:r w:rsidRPr="0057234C">
        <w:rPr>
          <w:rFonts w:cs="Arial"/>
          <w:sz w:val="22"/>
          <w:szCs w:val="22"/>
        </w:rPr>
        <w:t xml:space="preserve"> apply to the use of all capitalised terms in this Contract. </w:t>
      </w:r>
    </w:p>
    <w:p w:rsidR="00E70994" w:rsidRPr="0057234C" w:rsidRDefault="0018229B" w:rsidP="00E70994">
      <w:pPr>
        <w:spacing w:before="120" w:line="240" w:lineRule="auto"/>
        <w:jc w:val="center"/>
        <w:rPr>
          <w:rFonts w:cs="Arial"/>
          <w:b/>
          <w:sz w:val="22"/>
          <w:szCs w:val="22"/>
          <w:u w:val="single"/>
        </w:rPr>
      </w:pPr>
      <w:r w:rsidRPr="0057234C">
        <w:rPr>
          <w:rFonts w:cs="Arial"/>
          <w:b/>
          <w:sz w:val="22"/>
          <w:szCs w:val="22"/>
          <w:u w:val="single"/>
        </w:rPr>
        <w:t>Schedules</w:t>
      </w:r>
    </w:p>
    <w:tbl>
      <w:tblPr>
        <w:tblW w:w="9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16"/>
        <w:gridCol w:w="6240"/>
      </w:tblGrid>
      <w:tr w:rsidR="00E70994" w:rsidRPr="0057234C" w:rsidTr="00E70994">
        <w:tc>
          <w:tcPr>
            <w:tcW w:w="2916" w:type="dxa"/>
          </w:tcPr>
          <w:p w:rsidR="00E70994" w:rsidRPr="0057234C" w:rsidRDefault="0018229B" w:rsidP="00E70994">
            <w:pPr>
              <w:spacing w:before="120" w:line="240" w:lineRule="auto"/>
              <w:rPr>
                <w:rFonts w:cs="Arial"/>
                <w:b/>
                <w:sz w:val="22"/>
                <w:szCs w:val="22"/>
              </w:rPr>
            </w:pPr>
            <w:r w:rsidRPr="0057234C">
              <w:rPr>
                <w:rFonts w:cs="Arial"/>
                <w:b/>
                <w:sz w:val="22"/>
                <w:szCs w:val="22"/>
              </w:rPr>
              <w:fldChar w:fldCharType="begin"/>
            </w:r>
            <w:r w:rsidRPr="0057234C">
              <w:rPr>
                <w:rFonts w:cs="Arial"/>
                <w:b/>
                <w:sz w:val="22"/>
                <w:szCs w:val="22"/>
              </w:rPr>
              <w:instrText xml:space="preserve"> REF _Ref318785210 \r \h  \* MERGEFORMAT </w:instrText>
            </w:r>
            <w:r w:rsidRPr="0057234C">
              <w:rPr>
                <w:rFonts w:cs="Arial"/>
                <w:b/>
                <w:sz w:val="22"/>
                <w:szCs w:val="22"/>
              </w:rPr>
            </w:r>
            <w:r w:rsidRPr="0057234C">
              <w:rPr>
                <w:rFonts w:cs="Arial"/>
                <w:b/>
                <w:sz w:val="22"/>
                <w:szCs w:val="22"/>
              </w:rPr>
              <w:fldChar w:fldCharType="separate"/>
            </w:r>
            <w:r>
              <w:rPr>
                <w:rFonts w:cs="Arial"/>
                <w:b/>
                <w:sz w:val="22"/>
                <w:szCs w:val="22"/>
              </w:rPr>
              <w:t>Schedule 1</w:t>
            </w:r>
            <w:r w:rsidRPr="0057234C">
              <w:rPr>
                <w:rFonts w:cs="Arial"/>
                <w:b/>
                <w:sz w:val="22"/>
                <w:szCs w:val="22"/>
              </w:rPr>
              <w:fldChar w:fldCharType="end"/>
            </w:r>
          </w:p>
        </w:tc>
        <w:tc>
          <w:tcPr>
            <w:tcW w:w="6240" w:type="dxa"/>
          </w:tcPr>
          <w:p w:rsidR="00E70994" w:rsidRPr="0057234C" w:rsidRDefault="0018229B" w:rsidP="00E70994">
            <w:pPr>
              <w:spacing w:before="120" w:line="240" w:lineRule="auto"/>
              <w:rPr>
                <w:rFonts w:cs="Arial"/>
                <w:sz w:val="22"/>
                <w:szCs w:val="22"/>
              </w:rPr>
            </w:pPr>
            <w:r w:rsidRPr="0057234C">
              <w:rPr>
                <w:rFonts w:cs="Arial"/>
                <w:sz w:val="22"/>
                <w:szCs w:val="22"/>
              </w:rPr>
              <w:t xml:space="preserve">Key Provisions </w:t>
            </w:r>
          </w:p>
        </w:tc>
      </w:tr>
      <w:tr w:rsidR="00E70994" w:rsidRPr="0057234C" w:rsidTr="00E70994">
        <w:tc>
          <w:tcPr>
            <w:tcW w:w="2916" w:type="dxa"/>
          </w:tcPr>
          <w:p w:rsidR="00E70994" w:rsidRPr="0057234C" w:rsidRDefault="0018229B" w:rsidP="00E70994">
            <w:pPr>
              <w:spacing w:before="120" w:line="240" w:lineRule="auto"/>
              <w:rPr>
                <w:rFonts w:cs="Arial"/>
                <w:b/>
                <w:sz w:val="22"/>
                <w:szCs w:val="22"/>
              </w:rPr>
            </w:pPr>
            <w:r w:rsidRPr="0057234C">
              <w:rPr>
                <w:rFonts w:cs="Arial"/>
                <w:b/>
                <w:sz w:val="22"/>
                <w:szCs w:val="22"/>
              </w:rPr>
              <w:fldChar w:fldCharType="begin"/>
            </w:r>
            <w:r w:rsidRPr="0057234C">
              <w:rPr>
                <w:rFonts w:cs="Arial"/>
                <w:b/>
                <w:sz w:val="22"/>
                <w:szCs w:val="22"/>
              </w:rPr>
              <w:instrText xml:space="preserve"> REF _Ref330459256 \r \h  \* MERGEFORMAT </w:instrText>
            </w:r>
            <w:r w:rsidRPr="0057234C">
              <w:rPr>
                <w:rFonts w:cs="Arial"/>
                <w:b/>
                <w:sz w:val="22"/>
                <w:szCs w:val="22"/>
              </w:rPr>
            </w:r>
            <w:r w:rsidRPr="0057234C">
              <w:rPr>
                <w:rFonts w:cs="Arial"/>
                <w:b/>
                <w:sz w:val="22"/>
                <w:szCs w:val="22"/>
              </w:rPr>
              <w:fldChar w:fldCharType="separate"/>
            </w:r>
            <w:r>
              <w:rPr>
                <w:rFonts w:cs="Arial"/>
                <w:b/>
                <w:sz w:val="22"/>
                <w:szCs w:val="22"/>
              </w:rPr>
              <w:t>Schedule 2</w:t>
            </w:r>
            <w:r w:rsidRPr="0057234C">
              <w:rPr>
                <w:rFonts w:cs="Arial"/>
                <w:b/>
                <w:sz w:val="22"/>
                <w:szCs w:val="22"/>
              </w:rPr>
              <w:fldChar w:fldCharType="end"/>
            </w:r>
          </w:p>
        </w:tc>
        <w:tc>
          <w:tcPr>
            <w:tcW w:w="6240" w:type="dxa"/>
          </w:tcPr>
          <w:p w:rsidR="00E70994" w:rsidRPr="0057234C" w:rsidRDefault="0018229B" w:rsidP="00E70994">
            <w:pPr>
              <w:spacing w:before="120" w:line="240" w:lineRule="auto"/>
              <w:rPr>
                <w:rFonts w:cs="Arial"/>
                <w:sz w:val="22"/>
                <w:szCs w:val="22"/>
              </w:rPr>
            </w:pPr>
            <w:r w:rsidRPr="0057234C">
              <w:rPr>
                <w:rFonts w:cs="Arial"/>
                <w:sz w:val="22"/>
                <w:szCs w:val="22"/>
              </w:rPr>
              <w:t>General Terms and Conditions</w:t>
            </w:r>
          </w:p>
        </w:tc>
      </w:tr>
      <w:tr w:rsidR="00E70994" w:rsidRPr="0057234C" w:rsidTr="00E70994">
        <w:tc>
          <w:tcPr>
            <w:tcW w:w="2916" w:type="dxa"/>
          </w:tcPr>
          <w:p w:rsidR="00E70994" w:rsidRPr="0057234C" w:rsidRDefault="0018229B" w:rsidP="00E70994">
            <w:pPr>
              <w:spacing w:before="120" w:line="240" w:lineRule="auto"/>
              <w:rPr>
                <w:rFonts w:cs="Arial"/>
                <w:b/>
                <w:sz w:val="22"/>
                <w:szCs w:val="22"/>
              </w:rPr>
            </w:pPr>
            <w:r w:rsidRPr="0057234C">
              <w:rPr>
                <w:rFonts w:cs="Arial"/>
                <w:b/>
                <w:sz w:val="22"/>
                <w:szCs w:val="22"/>
              </w:rPr>
              <w:fldChar w:fldCharType="begin"/>
            </w:r>
            <w:r w:rsidRPr="0057234C">
              <w:rPr>
                <w:rFonts w:cs="Arial"/>
                <w:b/>
                <w:sz w:val="22"/>
                <w:szCs w:val="22"/>
              </w:rPr>
              <w:instrText xml:space="preserve"> REF _Ref351036323 \r \h  \* MERGEFORMAT </w:instrText>
            </w:r>
            <w:r w:rsidRPr="0057234C">
              <w:rPr>
                <w:rFonts w:cs="Arial"/>
                <w:b/>
                <w:sz w:val="22"/>
                <w:szCs w:val="22"/>
              </w:rPr>
            </w:r>
            <w:r w:rsidRPr="0057234C">
              <w:rPr>
                <w:rFonts w:cs="Arial"/>
                <w:b/>
                <w:sz w:val="22"/>
                <w:szCs w:val="22"/>
              </w:rPr>
              <w:fldChar w:fldCharType="separate"/>
            </w:r>
            <w:r>
              <w:rPr>
                <w:rFonts w:cs="Arial"/>
                <w:b/>
                <w:sz w:val="22"/>
                <w:szCs w:val="22"/>
              </w:rPr>
              <w:t>Schedule 3</w:t>
            </w:r>
            <w:r w:rsidRPr="0057234C">
              <w:rPr>
                <w:rFonts w:cs="Arial"/>
                <w:b/>
                <w:sz w:val="22"/>
                <w:szCs w:val="22"/>
              </w:rPr>
              <w:fldChar w:fldCharType="end"/>
            </w:r>
          </w:p>
        </w:tc>
        <w:tc>
          <w:tcPr>
            <w:tcW w:w="6240" w:type="dxa"/>
          </w:tcPr>
          <w:p w:rsidR="00E70994" w:rsidRPr="0057234C" w:rsidRDefault="0018229B" w:rsidP="00E70994">
            <w:pPr>
              <w:spacing w:before="120" w:line="240" w:lineRule="auto"/>
              <w:rPr>
                <w:rFonts w:cs="Arial"/>
                <w:sz w:val="22"/>
                <w:szCs w:val="22"/>
              </w:rPr>
            </w:pPr>
            <w:r w:rsidRPr="0057234C">
              <w:rPr>
                <w:rFonts w:cs="Arial"/>
                <w:sz w:val="22"/>
                <w:szCs w:val="22"/>
              </w:rPr>
              <w:t>Information Governance Provisions</w:t>
            </w:r>
          </w:p>
        </w:tc>
      </w:tr>
      <w:tr w:rsidR="00E70994" w:rsidRPr="0057234C" w:rsidTr="00E70994">
        <w:tc>
          <w:tcPr>
            <w:tcW w:w="2916" w:type="dxa"/>
          </w:tcPr>
          <w:p w:rsidR="00E70994" w:rsidRPr="0057234C" w:rsidRDefault="0018229B" w:rsidP="00E70994">
            <w:pPr>
              <w:spacing w:before="120" w:line="240" w:lineRule="auto"/>
              <w:rPr>
                <w:rFonts w:cs="Arial"/>
                <w:b/>
                <w:sz w:val="22"/>
                <w:szCs w:val="22"/>
              </w:rPr>
            </w:pPr>
            <w:r w:rsidRPr="0057234C">
              <w:rPr>
                <w:rFonts w:cs="Arial"/>
                <w:b/>
                <w:sz w:val="22"/>
                <w:szCs w:val="22"/>
              </w:rPr>
              <w:fldChar w:fldCharType="begin"/>
            </w:r>
            <w:r w:rsidRPr="0057234C">
              <w:rPr>
                <w:rFonts w:cs="Arial"/>
                <w:b/>
                <w:sz w:val="22"/>
                <w:szCs w:val="22"/>
              </w:rPr>
              <w:instrText xml:space="preserve"> REF _Ref318701648 \r \h  \* MERGEFORMAT </w:instrText>
            </w:r>
            <w:r w:rsidRPr="0057234C">
              <w:rPr>
                <w:rFonts w:cs="Arial"/>
                <w:b/>
                <w:sz w:val="22"/>
                <w:szCs w:val="22"/>
              </w:rPr>
            </w:r>
            <w:r w:rsidRPr="0057234C">
              <w:rPr>
                <w:rFonts w:cs="Arial"/>
                <w:b/>
                <w:sz w:val="22"/>
                <w:szCs w:val="22"/>
              </w:rPr>
              <w:fldChar w:fldCharType="separate"/>
            </w:r>
            <w:r>
              <w:rPr>
                <w:rFonts w:cs="Arial"/>
                <w:b/>
                <w:sz w:val="22"/>
                <w:szCs w:val="22"/>
              </w:rPr>
              <w:t>Schedule 4</w:t>
            </w:r>
            <w:r w:rsidRPr="0057234C">
              <w:rPr>
                <w:rFonts w:cs="Arial"/>
                <w:b/>
                <w:sz w:val="22"/>
                <w:szCs w:val="22"/>
              </w:rPr>
              <w:fldChar w:fldCharType="end"/>
            </w:r>
          </w:p>
        </w:tc>
        <w:tc>
          <w:tcPr>
            <w:tcW w:w="6240" w:type="dxa"/>
          </w:tcPr>
          <w:p w:rsidR="00E70994" w:rsidRPr="0057234C" w:rsidRDefault="0018229B" w:rsidP="00E70994">
            <w:pPr>
              <w:spacing w:before="120" w:line="240" w:lineRule="auto"/>
              <w:rPr>
                <w:rFonts w:cs="Arial"/>
                <w:sz w:val="22"/>
                <w:szCs w:val="22"/>
              </w:rPr>
            </w:pPr>
            <w:r w:rsidRPr="0057234C">
              <w:rPr>
                <w:rFonts w:cs="Arial"/>
                <w:sz w:val="22"/>
                <w:szCs w:val="22"/>
              </w:rPr>
              <w:t>Definitions and Interpretations</w:t>
            </w:r>
          </w:p>
        </w:tc>
      </w:tr>
      <w:tr w:rsidR="00E70994" w:rsidRPr="0057234C" w:rsidTr="00E70994">
        <w:tc>
          <w:tcPr>
            <w:tcW w:w="2916" w:type="dxa"/>
          </w:tcPr>
          <w:p w:rsidR="00E70994" w:rsidRPr="0057234C" w:rsidRDefault="0018229B" w:rsidP="00E70994">
            <w:pPr>
              <w:spacing w:before="120" w:line="240" w:lineRule="auto"/>
              <w:rPr>
                <w:rFonts w:cs="Arial"/>
                <w:b/>
                <w:sz w:val="22"/>
                <w:szCs w:val="22"/>
              </w:rPr>
            </w:pPr>
            <w:r w:rsidRPr="0057234C">
              <w:rPr>
                <w:rFonts w:cs="Arial"/>
                <w:b/>
                <w:sz w:val="22"/>
                <w:szCs w:val="22"/>
              </w:rPr>
              <w:fldChar w:fldCharType="begin"/>
            </w:r>
            <w:r w:rsidRPr="0057234C">
              <w:rPr>
                <w:rFonts w:cs="Arial"/>
                <w:b/>
                <w:sz w:val="22"/>
                <w:szCs w:val="22"/>
              </w:rPr>
              <w:instrText xml:space="preserve"> REF _Ref330460449 \r \h  \* MERGEFORMAT </w:instrText>
            </w:r>
            <w:r w:rsidRPr="0057234C">
              <w:rPr>
                <w:rFonts w:cs="Arial"/>
                <w:b/>
                <w:sz w:val="22"/>
                <w:szCs w:val="22"/>
              </w:rPr>
            </w:r>
            <w:r w:rsidRPr="0057234C">
              <w:rPr>
                <w:rFonts w:cs="Arial"/>
                <w:b/>
                <w:sz w:val="22"/>
                <w:szCs w:val="22"/>
              </w:rPr>
              <w:fldChar w:fldCharType="separate"/>
            </w:r>
            <w:r>
              <w:rPr>
                <w:rFonts w:cs="Arial"/>
                <w:b/>
                <w:sz w:val="22"/>
                <w:szCs w:val="22"/>
              </w:rPr>
              <w:t>Schedule 5</w:t>
            </w:r>
            <w:r w:rsidRPr="0057234C">
              <w:rPr>
                <w:rFonts w:cs="Arial"/>
                <w:b/>
                <w:sz w:val="22"/>
                <w:szCs w:val="22"/>
              </w:rPr>
              <w:fldChar w:fldCharType="end"/>
            </w:r>
          </w:p>
        </w:tc>
        <w:tc>
          <w:tcPr>
            <w:tcW w:w="6240" w:type="dxa"/>
          </w:tcPr>
          <w:p w:rsidR="00E70994" w:rsidRPr="0057234C" w:rsidRDefault="0018229B" w:rsidP="00E70994">
            <w:pPr>
              <w:spacing w:before="120" w:line="240" w:lineRule="auto"/>
              <w:rPr>
                <w:rFonts w:cs="Arial"/>
                <w:sz w:val="22"/>
                <w:szCs w:val="22"/>
              </w:rPr>
            </w:pPr>
            <w:r w:rsidRPr="0057234C">
              <w:rPr>
                <w:rFonts w:cs="Arial"/>
                <w:sz w:val="22"/>
                <w:szCs w:val="22"/>
              </w:rPr>
              <w:t>Specification and Tender Response Document</w:t>
            </w:r>
          </w:p>
        </w:tc>
      </w:tr>
      <w:tr w:rsidR="00E70994" w:rsidRPr="0057234C" w:rsidTr="00E70994">
        <w:tc>
          <w:tcPr>
            <w:tcW w:w="2916" w:type="dxa"/>
          </w:tcPr>
          <w:p w:rsidR="00E70994" w:rsidRPr="0057234C" w:rsidRDefault="0018229B" w:rsidP="00E70994">
            <w:pPr>
              <w:spacing w:before="120" w:line="240" w:lineRule="auto"/>
              <w:rPr>
                <w:rFonts w:cs="Arial"/>
                <w:b/>
                <w:sz w:val="22"/>
                <w:szCs w:val="22"/>
              </w:rPr>
            </w:pPr>
            <w:r w:rsidRPr="0057234C">
              <w:rPr>
                <w:rFonts w:cs="Arial"/>
                <w:b/>
                <w:sz w:val="22"/>
                <w:szCs w:val="22"/>
              </w:rPr>
              <w:fldChar w:fldCharType="begin"/>
            </w:r>
            <w:r w:rsidRPr="0057234C">
              <w:rPr>
                <w:rFonts w:cs="Arial"/>
                <w:b/>
                <w:sz w:val="22"/>
                <w:szCs w:val="22"/>
              </w:rPr>
              <w:instrText xml:space="preserve"> REF _Ref330463250 \r \h  \* MERGEFORMAT </w:instrText>
            </w:r>
            <w:r w:rsidRPr="0057234C">
              <w:rPr>
                <w:rFonts w:cs="Arial"/>
                <w:b/>
                <w:sz w:val="22"/>
                <w:szCs w:val="22"/>
              </w:rPr>
            </w:r>
            <w:r w:rsidRPr="0057234C">
              <w:rPr>
                <w:rFonts w:cs="Arial"/>
                <w:b/>
                <w:sz w:val="22"/>
                <w:szCs w:val="22"/>
              </w:rPr>
              <w:fldChar w:fldCharType="separate"/>
            </w:r>
            <w:r>
              <w:rPr>
                <w:rFonts w:cs="Arial"/>
                <w:b/>
                <w:sz w:val="22"/>
                <w:szCs w:val="22"/>
              </w:rPr>
              <w:t>Schedule 6</w:t>
            </w:r>
            <w:r w:rsidRPr="0057234C">
              <w:rPr>
                <w:rFonts w:cs="Arial"/>
                <w:b/>
                <w:sz w:val="22"/>
                <w:szCs w:val="22"/>
              </w:rPr>
              <w:fldChar w:fldCharType="end"/>
            </w:r>
          </w:p>
        </w:tc>
        <w:tc>
          <w:tcPr>
            <w:tcW w:w="6240" w:type="dxa"/>
          </w:tcPr>
          <w:p w:rsidR="00E70994" w:rsidRPr="0057234C" w:rsidRDefault="0018229B" w:rsidP="00E70994">
            <w:pPr>
              <w:spacing w:before="120" w:line="240" w:lineRule="auto"/>
              <w:rPr>
                <w:rFonts w:cs="Arial"/>
                <w:sz w:val="22"/>
                <w:szCs w:val="22"/>
              </w:rPr>
            </w:pPr>
            <w:r w:rsidRPr="0057234C">
              <w:rPr>
                <w:rFonts w:cs="Arial"/>
                <w:sz w:val="22"/>
                <w:szCs w:val="22"/>
              </w:rPr>
              <w:t>Commercial Schedule</w:t>
            </w:r>
          </w:p>
        </w:tc>
      </w:tr>
      <w:tr w:rsidR="009C2A42" w:rsidRPr="0057234C" w:rsidTr="00E70994">
        <w:tc>
          <w:tcPr>
            <w:tcW w:w="2916" w:type="dxa"/>
          </w:tcPr>
          <w:p w:rsidR="009C2A42" w:rsidRDefault="009C2A42" w:rsidP="00E70994">
            <w:pPr>
              <w:spacing w:before="120" w:line="240" w:lineRule="auto"/>
              <w:rPr>
                <w:rFonts w:cs="Arial"/>
                <w:b/>
                <w:sz w:val="22"/>
                <w:szCs w:val="22"/>
              </w:rPr>
            </w:pPr>
            <w:r>
              <w:rPr>
                <w:rFonts w:cs="Arial"/>
                <w:b/>
                <w:sz w:val="22"/>
                <w:szCs w:val="22"/>
              </w:rPr>
              <w:t>Schedule 7</w:t>
            </w:r>
          </w:p>
        </w:tc>
        <w:tc>
          <w:tcPr>
            <w:tcW w:w="6240" w:type="dxa"/>
          </w:tcPr>
          <w:p w:rsidR="009C2A42" w:rsidRDefault="009C2A42" w:rsidP="00E70994">
            <w:pPr>
              <w:spacing w:before="120" w:line="240" w:lineRule="auto"/>
              <w:rPr>
                <w:rFonts w:cs="Arial"/>
                <w:sz w:val="22"/>
                <w:szCs w:val="22"/>
              </w:rPr>
            </w:pPr>
            <w:r>
              <w:rPr>
                <w:rFonts w:cs="Arial"/>
                <w:sz w:val="22"/>
                <w:szCs w:val="22"/>
              </w:rPr>
              <w:t>Staff Transfer</w:t>
            </w:r>
          </w:p>
        </w:tc>
      </w:tr>
      <w:tr w:rsidR="00227640" w:rsidRPr="0057234C" w:rsidTr="00E70994">
        <w:tc>
          <w:tcPr>
            <w:tcW w:w="2916" w:type="dxa"/>
          </w:tcPr>
          <w:p w:rsidR="00227640" w:rsidRPr="0057234C" w:rsidRDefault="00227640" w:rsidP="00E70994">
            <w:pPr>
              <w:spacing w:before="120" w:line="240" w:lineRule="auto"/>
              <w:rPr>
                <w:rFonts w:cs="Arial"/>
                <w:b/>
                <w:sz w:val="22"/>
                <w:szCs w:val="22"/>
              </w:rPr>
            </w:pPr>
            <w:r>
              <w:rPr>
                <w:rFonts w:cs="Arial"/>
                <w:b/>
                <w:sz w:val="22"/>
                <w:szCs w:val="22"/>
              </w:rPr>
              <w:t xml:space="preserve">Schedule </w:t>
            </w:r>
            <w:r w:rsidR="009C2A42">
              <w:rPr>
                <w:rFonts w:cs="Arial"/>
                <w:b/>
                <w:sz w:val="22"/>
                <w:szCs w:val="22"/>
              </w:rPr>
              <w:t>8</w:t>
            </w:r>
          </w:p>
        </w:tc>
        <w:tc>
          <w:tcPr>
            <w:tcW w:w="6240" w:type="dxa"/>
          </w:tcPr>
          <w:p w:rsidR="00227640" w:rsidRPr="0057234C" w:rsidRDefault="00227640" w:rsidP="00E70994">
            <w:pPr>
              <w:spacing w:before="120" w:line="240" w:lineRule="auto"/>
              <w:rPr>
                <w:rFonts w:cs="Arial"/>
                <w:sz w:val="22"/>
                <w:szCs w:val="22"/>
              </w:rPr>
            </w:pPr>
            <w:r>
              <w:rPr>
                <w:rFonts w:cs="Arial"/>
                <w:sz w:val="22"/>
                <w:szCs w:val="22"/>
              </w:rPr>
              <w:t>Key Performance Indicators</w:t>
            </w:r>
          </w:p>
        </w:tc>
      </w:tr>
      <w:tr w:rsidR="00967A77" w:rsidRPr="0057234C" w:rsidTr="00E70994">
        <w:tc>
          <w:tcPr>
            <w:tcW w:w="2916" w:type="dxa"/>
          </w:tcPr>
          <w:p w:rsidR="00967A77" w:rsidRDefault="00967A77" w:rsidP="00E70994">
            <w:pPr>
              <w:spacing w:before="120" w:line="240" w:lineRule="auto"/>
              <w:rPr>
                <w:rFonts w:cs="Arial"/>
                <w:b/>
                <w:sz w:val="22"/>
                <w:szCs w:val="22"/>
              </w:rPr>
            </w:pPr>
            <w:r>
              <w:rPr>
                <w:rFonts w:cs="Arial"/>
                <w:b/>
                <w:sz w:val="22"/>
                <w:szCs w:val="22"/>
              </w:rPr>
              <w:t xml:space="preserve">Schedule </w:t>
            </w:r>
            <w:r w:rsidR="009C2A42">
              <w:rPr>
                <w:rFonts w:cs="Arial"/>
                <w:b/>
                <w:sz w:val="22"/>
                <w:szCs w:val="22"/>
              </w:rPr>
              <w:t>9</w:t>
            </w:r>
          </w:p>
        </w:tc>
        <w:tc>
          <w:tcPr>
            <w:tcW w:w="6240" w:type="dxa"/>
          </w:tcPr>
          <w:p w:rsidR="00967A77" w:rsidRDefault="00967A77" w:rsidP="00E70994">
            <w:pPr>
              <w:spacing w:before="120" w:line="240" w:lineRule="auto"/>
              <w:rPr>
                <w:rFonts w:cs="Arial"/>
                <w:sz w:val="22"/>
                <w:szCs w:val="22"/>
              </w:rPr>
            </w:pPr>
            <w:r>
              <w:rPr>
                <w:rFonts w:cs="Arial"/>
                <w:sz w:val="22"/>
                <w:szCs w:val="22"/>
              </w:rPr>
              <w:t>Step in rights</w:t>
            </w:r>
          </w:p>
        </w:tc>
      </w:tr>
    </w:tbl>
    <w:p w:rsidR="00E70994" w:rsidRPr="0057234C" w:rsidRDefault="0018229B" w:rsidP="00E70994">
      <w:pPr>
        <w:keepNext/>
        <w:spacing w:before="120" w:line="240" w:lineRule="auto"/>
        <w:rPr>
          <w:rFonts w:cs="Arial"/>
          <w:b/>
          <w:sz w:val="22"/>
          <w:szCs w:val="22"/>
        </w:rPr>
      </w:pPr>
      <w:r w:rsidRPr="0057234C">
        <w:rPr>
          <w:rFonts w:cs="Arial"/>
          <w:b/>
          <w:sz w:val="22"/>
          <w:szCs w:val="22"/>
        </w:rPr>
        <w:t>Signed by the authorised representative of THE AUTHORITY</w:t>
      </w:r>
    </w:p>
    <w:p w:rsidR="00E70994" w:rsidRPr="0057234C" w:rsidRDefault="00E70994" w:rsidP="00E70994">
      <w:pPr>
        <w:keepNext/>
        <w:spacing w:before="120" w:line="240" w:lineRule="auto"/>
        <w:rPr>
          <w:rFonts w:cs="Arial"/>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8"/>
        <w:gridCol w:w="3261"/>
        <w:gridCol w:w="1257"/>
        <w:gridCol w:w="3409"/>
      </w:tblGrid>
      <w:tr w:rsidR="00E70994" w:rsidRPr="0057234C" w:rsidTr="00E70994">
        <w:trPr>
          <w:cantSplit/>
          <w:trHeight w:val="557"/>
        </w:trPr>
        <w:tc>
          <w:tcPr>
            <w:tcW w:w="1318" w:type="dxa"/>
          </w:tcPr>
          <w:p w:rsidR="00E70994" w:rsidRPr="0057234C" w:rsidRDefault="0018229B" w:rsidP="00E70994">
            <w:pPr>
              <w:keepNext/>
              <w:spacing w:before="120" w:line="240" w:lineRule="auto"/>
              <w:rPr>
                <w:rFonts w:cs="Arial"/>
                <w:sz w:val="22"/>
                <w:szCs w:val="22"/>
              </w:rPr>
            </w:pPr>
            <w:r w:rsidRPr="0057234C">
              <w:rPr>
                <w:rFonts w:cs="Arial"/>
                <w:sz w:val="22"/>
                <w:szCs w:val="22"/>
              </w:rPr>
              <w:t>Name:</w:t>
            </w:r>
          </w:p>
        </w:tc>
        <w:tc>
          <w:tcPr>
            <w:tcW w:w="3261" w:type="dxa"/>
          </w:tcPr>
          <w:p w:rsidR="00E70994" w:rsidRPr="0057234C" w:rsidRDefault="00E70994" w:rsidP="00E70994">
            <w:pPr>
              <w:keepNext/>
              <w:tabs>
                <w:tab w:val="left" w:leader="dot" w:pos="3222"/>
              </w:tabs>
              <w:spacing w:before="120" w:line="240" w:lineRule="auto"/>
              <w:rPr>
                <w:rFonts w:cs="Arial"/>
                <w:sz w:val="22"/>
                <w:szCs w:val="22"/>
              </w:rPr>
            </w:pPr>
          </w:p>
        </w:tc>
        <w:tc>
          <w:tcPr>
            <w:tcW w:w="1257" w:type="dxa"/>
          </w:tcPr>
          <w:p w:rsidR="00E70994" w:rsidRPr="0057234C" w:rsidRDefault="0018229B" w:rsidP="00E70994">
            <w:pPr>
              <w:keepNext/>
              <w:spacing w:before="120" w:line="240" w:lineRule="auto"/>
              <w:rPr>
                <w:rFonts w:cs="Arial"/>
                <w:sz w:val="22"/>
                <w:szCs w:val="22"/>
              </w:rPr>
            </w:pPr>
            <w:r w:rsidRPr="0057234C">
              <w:rPr>
                <w:rFonts w:cs="Arial"/>
                <w:sz w:val="22"/>
                <w:szCs w:val="22"/>
              </w:rPr>
              <w:t>Signature:</w:t>
            </w:r>
          </w:p>
        </w:tc>
        <w:tc>
          <w:tcPr>
            <w:tcW w:w="3409" w:type="dxa"/>
          </w:tcPr>
          <w:p w:rsidR="00E70994" w:rsidRPr="0057234C" w:rsidRDefault="00E70994" w:rsidP="00E70994">
            <w:pPr>
              <w:keepNext/>
              <w:tabs>
                <w:tab w:val="left" w:leader="dot" w:pos="3132"/>
              </w:tabs>
              <w:spacing w:before="120" w:line="240" w:lineRule="auto"/>
              <w:rPr>
                <w:rFonts w:cs="Arial"/>
                <w:sz w:val="22"/>
                <w:szCs w:val="22"/>
              </w:rPr>
            </w:pPr>
          </w:p>
        </w:tc>
      </w:tr>
      <w:tr w:rsidR="00E70994" w:rsidRPr="0057234C" w:rsidTr="00E70994">
        <w:trPr>
          <w:cantSplit/>
          <w:trHeight w:val="512"/>
        </w:trPr>
        <w:tc>
          <w:tcPr>
            <w:tcW w:w="1318" w:type="dxa"/>
          </w:tcPr>
          <w:p w:rsidR="00E70994" w:rsidRPr="0057234C" w:rsidRDefault="0018229B" w:rsidP="00E70994">
            <w:pPr>
              <w:spacing w:before="120" w:line="240" w:lineRule="auto"/>
              <w:rPr>
                <w:rFonts w:cs="Arial"/>
                <w:sz w:val="22"/>
                <w:szCs w:val="22"/>
              </w:rPr>
            </w:pPr>
            <w:r w:rsidRPr="0057234C">
              <w:rPr>
                <w:rFonts w:cs="Arial"/>
                <w:sz w:val="22"/>
                <w:szCs w:val="22"/>
              </w:rPr>
              <w:t>Position:</w:t>
            </w:r>
          </w:p>
        </w:tc>
        <w:tc>
          <w:tcPr>
            <w:tcW w:w="3261" w:type="dxa"/>
          </w:tcPr>
          <w:p w:rsidR="00E70994" w:rsidRPr="0057234C" w:rsidRDefault="00E70994" w:rsidP="00E70994">
            <w:pPr>
              <w:tabs>
                <w:tab w:val="left" w:leader="dot" w:pos="3222"/>
              </w:tabs>
              <w:spacing w:before="120" w:line="240" w:lineRule="auto"/>
              <w:rPr>
                <w:rFonts w:cs="Arial"/>
                <w:sz w:val="22"/>
                <w:szCs w:val="22"/>
              </w:rPr>
            </w:pPr>
          </w:p>
        </w:tc>
        <w:tc>
          <w:tcPr>
            <w:tcW w:w="1257" w:type="dxa"/>
          </w:tcPr>
          <w:p w:rsidR="00E70994" w:rsidRPr="0057234C" w:rsidRDefault="00B20792" w:rsidP="00E70994">
            <w:pPr>
              <w:spacing w:before="120" w:line="240" w:lineRule="auto"/>
              <w:rPr>
                <w:rFonts w:cs="Arial"/>
                <w:sz w:val="22"/>
                <w:szCs w:val="22"/>
              </w:rPr>
            </w:pPr>
            <w:r>
              <w:rPr>
                <w:rFonts w:cs="Arial"/>
                <w:sz w:val="22"/>
                <w:szCs w:val="22"/>
              </w:rPr>
              <w:t>Date:</w:t>
            </w:r>
          </w:p>
        </w:tc>
        <w:tc>
          <w:tcPr>
            <w:tcW w:w="3409" w:type="dxa"/>
          </w:tcPr>
          <w:p w:rsidR="00E70994" w:rsidRPr="0057234C" w:rsidRDefault="00E70994" w:rsidP="00E70994">
            <w:pPr>
              <w:tabs>
                <w:tab w:val="left" w:leader="dot" w:pos="3132"/>
              </w:tabs>
              <w:spacing w:before="120" w:line="240" w:lineRule="auto"/>
              <w:rPr>
                <w:rFonts w:cs="Arial"/>
                <w:sz w:val="22"/>
                <w:szCs w:val="22"/>
              </w:rPr>
            </w:pPr>
          </w:p>
        </w:tc>
      </w:tr>
    </w:tbl>
    <w:p w:rsidR="00E70994" w:rsidRPr="0057234C" w:rsidRDefault="0018229B" w:rsidP="00E70994">
      <w:pPr>
        <w:keepNext/>
        <w:spacing w:before="120" w:line="240" w:lineRule="auto"/>
        <w:rPr>
          <w:rFonts w:cs="Arial"/>
          <w:b/>
          <w:sz w:val="22"/>
          <w:szCs w:val="22"/>
        </w:rPr>
      </w:pPr>
      <w:r w:rsidRPr="0057234C">
        <w:rPr>
          <w:rFonts w:cs="Arial"/>
          <w:b/>
          <w:sz w:val="22"/>
          <w:szCs w:val="22"/>
        </w:rPr>
        <w:t>Signed by the authorised representative of THE SUPPLIER</w:t>
      </w:r>
    </w:p>
    <w:p w:rsidR="00E70994" w:rsidRPr="0057234C" w:rsidRDefault="00E70994" w:rsidP="00E70994">
      <w:pPr>
        <w:keepNext/>
        <w:spacing w:before="120" w:line="240" w:lineRule="auto"/>
        <w:rPr>
          <w:rFonts w:cs="Arial"/>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8"/>
        <w:gridCol w:w="3261"/>
        <w:gridCol w:w="1257"/>
        <w:gridCol w:w="3409"/>
      </w:tblGrid>
      <w:tr w:rsidR="00E70994" w:rsidRPr="0057234C" w:rsidTr="00E70994">
        <w:trPr>
          <w:cantSplit/>
          <w:trHeight w:val="521"/>
        </w:trPr>
        <w:tc>
          <w:tcPr>
            <w:tcW w:w="1318" w:type="dxa"/>
          </w:tcPr>
          <w:p w:rsidR="00E70994" w:rsidRPr="0057234C" w:rsidRDefault="0018229B" w:rsidP="00E70994">
            <w:pPr>
              <w:keepNext/>
              <w:spacing w:before="120" w:line="240" w:lineRule="auto"/>
              <w:rPr>
                <w:rFonts w:cs="Arial"/>
                <w:sz w:val="22"/>
                <w:szCs w:val="22"/>
              </w:rPr>
            </w:pPr>
            <w:r w:rsidRPr="0057234C">
              <w:rPr>
                <w:rFonts w:cs="Arial"/>
                <w:sz w:val="22"/>
                <w:szCs w:val="22"/>
              </w:rPr>
              <w:t>Name:</w:t>
            </w:r>
          </w:p>
        </w:tc>
        <w:tc>
          <w:tcPr>
            <w:tcW w:w="3261" w:type="dxa"/>
          </w:tcPr>
          <w:p w:rsidR="00E70994" w:rsidRPr="0057234C" w:rsidRDefault="00E70994" w:rsidP="00E70994">
            <w:pPr>
              <w:keepNext/>
              <w:tabs>
                <w:tab w:val="left" w:leader="dot" w:pos="3222"/>
              </w:tabs>
              <w:spacing w:before="120" w:line="240" w:lineRule="auto"/>
              <w:rPr>
                <w:rFonts w:cs="Arial"/>
                <w:sz w:val="22"/>
                <w:szCs w:val="22"/>
              </w:rPr>
            </w:pPr>
          </w:p>
        </w:tc>
        <w:tc>
          <w:tcPr>
            <w:tcW w:w="1257" w:type="dxa"/>
          </w:tcPr>
          <w:p w:rsidR="00E70994" w:rsidRPr="0057234C" w:rsidRDefault="0018229B" w:rsidP="00E70994">
            <w:pPr>
              <w:keepNext/>
              <w:spacing w:before="120" w:line="240" w:lineRule="auto"/>
              <w:rPr>
                <w:rFonts w:cs="Arial"/>
                <w:sz w:val="22"/>
                <w:szCs w:val="22"/>
              </w:rPr>
            </w:pPr>
            <w:r w:rsidRPr="0057234C">
              <w:rPr>
                <w:rFonts w:cs="Arial"/>
                <w:sz w:val="22"/>
                <w:szCs w:val="22"/>
              </w:rPr>
              <w:t>Signature</w:t>
            </w:r>
          </w:p>
        </w:tc>
        <w:tc>
          <w:tcPr>
            <w:tcW w:w="3409" w:type="dxa"/>
          </w:tcPr>
          <w:p w:rsidR="00E70994" w:rsidRPr="0057234C" w:rsidRDefault="00E70994" w:rsidP="00E70994">
            <w:pPr>
              <w:keepNext/>
              <w:tabs>
                <w:tab w:val="left" w:leader="dot" w:pos="3132"/>
              </w:tabs>
              <w:spacing w:before="120" w:line="240" w:lineRule="auto"/>
              <w:rPr>
                <w:rFonts w:cs="Arial"/>
                <w:sz w:val="22"/>
                <w:szCs w:val="22"/>
              </w:rPr>
            </w:pPr>
          </w:p>
        </w:tc>
      </w:tr>
      <w:tr w:rsidR="00E70994" w:rsidRPr="0057234C" w:rsidTr="00E70994">
        <w:trPr>
          <w:cantSplit/>
          <w:trHeight w:val="503"/>
        </w:trPr>
        <w:tc>
          <w:tcPr>
            <w:tcW w:w="1318" w:type="dxa"/>
          </w:tcPr>
          <w:p w:rsidR="00E70994" w:rsidRPr="0057234C" w:rsidRDefault="0018229B" w:rsidP="00E70994">
            <w:pPr>
              <w:keepNext/>
              <w:spacing w:before="120" w:line="240" w:lineRule="auto"/>
              <w:rPr>
                <w:rFonts w:cs="Arial"/>
                <w:sz w:val="22"/>
                <w:szCs w:val="22"/>
              </w:rPr>
            </w:pPr>
            <w:r w:rsidRPr="0057234C">
              <w:rPr>
                <w:rFonts w:cs="Arial"/>
                <w:sz w:val="22"/>
                <w:szCs w:val="22"/>
              </w:rPr>
              <w:t>Position:</w:t>
            </w:r>
          </w:p>
        </w:tc>
        <w:tc>
          <w:tcPr>
            <w:tcW w:w="3261" w:type="dxa"/>
          </w:tcPr>
          <w:p w:rsidR="00E70994" w:rsidRPr="0057234C" w:rsidRDefault="00E70994" w:rsidP="00E70994">
            <w:pPr>
              <w:keepNext/>
              <w:tabs>
                <w:tab w:val="left" w:leader="dot" w:pos="3222"/>
              </w:tabs>
              <w:spacing w:before="120" w:line="240" w:lineRule="auto"/>
              <w:rPr>
                <w:rFonts w:cs="Arial"/>
                <w:sz w:val="22"/>
                <w:szCs w:val="22"/>
              </w:rPr>
            </w:pPr>
          </w:p>
        </w:tc>
        <w:tc>
          <w:tcPr>
            <w:tcW w:w="1257" w:type="dxa"/>
          </w:tcPr>
          <w:p w:rsidR="00E70994" w:rsidRPr="0057234C" w:rsidRDefault="00B20792" w:rsidP="00E70994">
            <w:pPr>
              <w:keepNext/>
              <w:spacing w:before="120" w:line="240" w:lineRule="auto"/>
              <w:rPr>
                <w:rFonts w:cs="Arial"/>
                <w:sz w:val="22"/>
                <w:szCs w:val="22"/>
              </w:rPr>
            </w:pPr>
            <w:r>
              <w:rPr>
                <w:rFonts w:cs="Arial"/>
                <w:sz w:val="22"/>
                <w:szCs w:val="22"/>
              </w:rPr>
              <w:t>Date:</w:t>
            </w:r>
          </w:p>
        </w:tc>
        <w:tc>
          <w:tcPr>
            <w:tcW w:w="3409" w:type="dxa"/>
          </w:tcPr>
          <w:p w:rsidR="00E70994" w:rsidRPr="0057234C" w:rsidRDefault="00E70994" w:rsidP="00E70994">
            <w:pPr>
              <w:keepNext/>
              <w:tabs>
                <w:tab w:val="left" w:leader="dot" w:pos="3132"/>
              </w:tabs>
              <w:spacing w:before="120" w:line="240" w:lineRule="auto"/>
              <w:rPr>
                <w:rFonts w:cs="Arial"/>
                <w:sz w:val="22"/>
                <w:szCs w:val="22"/>
              </w:rPr>
            </w:pPr>
          </w:p>
        </w:tc>
      </w:tr>
    </w:tbl>
    <w:p w:rsidR="00E70994" w:rsidRPr="0057234C" w:rsidRDefault="00E70994" w:rsidP="00E70994">
      <w:pPr>
        <w:rPr>
          <w:sz w:val="22"/>
          <w:szCs w:val="22"/>
        </w:rPr>
      </w:pPr>
    </w:p>
    <w:p w:rsidR="00E70994" w:rsidRPr="0057234C" w:rsidRDefault="00E70994" w:rsidP="00E70994">
      <w:pPr>
        <w:spacing w:line="240" w:lineRule="auto"/>
        <w:rPr>
          <w:b/>
          <w:sz w:val="22"/>
          <w:szCs w:val="22"/>
        </w:rPr>
        <w:sectPr w:rsidR="00E70994" w:rsidRPr="0057234C" w:rsidSect="00E70994">
          <w:footerReference w:type="default" r:id="rId8"/>
          <w:pgSz w:w="11909" w:h="16834" w:code="9"/>
          <w:pgMar w:top="1440" w:right="1440" w:bottom="1440" w:left="1440" w:header="720" w:footer="720" w:gutter="0"/>
          <w:paperSrc w:first="262" w:other="262"/>
          <w:cols w:space="708"/>
          <w:docGrid w:linePitch="233"/>
        </w:sectPr>
      </w:pPr>
    </w:p>
    <w:p w:rsidR="00E70994" w:rsidRPr="0057234C" w:rsidRDefault="00E70994" w:rsidP="00E70994">
      <w:pPr>
        <w:pStyle w:val="MRSchedule1"/>
        <w:spacing w:line="240" w:lineRule="auto"/>
        <w:ind w:left="0"/>
        <w:rPr>
          <w:szCs w:val="22"/>
          <w:lang w:val="en-US"/>
        </w:rPr>
      </w:pPr>
      <w:bookmarkStart w:id="0" w:name="_Toc312422902"/>
      <w:bookmarkStart w:id="1" w:name="_Ref318785210"/>
      <w:bookmarkEnd w:id="0"/>
    </w:p>
    <w:bookmarkEnd w:id="1"/>
    <w:p w:rsidR="00E70994" w:rsidRPr="0057234C" w:rsidRDefault="0018229B" w:rsidP="00E70994">
      <w:pPr>
        <w:pStyle w:val="MRheading2"/>
        <w:tabs>
          <w:tab w:val="clear" w:pos="720"/>
        </w:tabs>
        <w:spacing w:line="240" w:lineRule="auto"/>
        <w:ind w:left="0" w:firstLine="0"/>
        <w:jc w:val="center"/>
        <w:rPr>
          <w:b/>
          <w:szCs w:val="22"/>
        </w:rPr>
      </w:pPr>
      <w:r w:rsidRPr="0057234C">
        <w:rPr>
          <w:b/>
          <w:szCs w:val="22"/>
        </w:rPr>
        <w:t>Key Provisions</w:t>
      </w:r>
    </w:p>
    <w:p w:rsidR="00E70994" w:rsidRPr="0057234C" w:rsidRDefault="00E70994" w:rsidP="00E70994">
      <w:pPr>
        <w:spacing w:line="240" w:lineRule="auto"/>
        <w:rPr>
          <w:b/>
          <w:sz w:val="22"/>
          <w:szCs w:val="22"/>
        </w:rPr>
      </w:pPr>
    </w:p>
    <w:p w:rsidR="00E70994" w:rsidRPr="0057234C" w:rsidRDefault="0018229B" w:rsidP="00E70994">
      <w:pPr>
        <w:spacing w:line="240" w:lineRule="auto"/>
        <w:rPr>
          <w:b/>
          <w:sz w:val="22"/>
          <w:szCs w:val="22"/>
          <w:u w:val="single"/>
        </w:rPr>
      </w:pPr>
      <w:r w:rsidRPr="0057234C">
        <w:rPr>
          <w:b/>
          <w:sz w:val="22"/>
          <w:szCs w:val="22"/>
          <w:u w:val="single"/>
        </w:rPr>
        <w:t>Standard Key Provisions</w:t>
      </w:r>
    </w:p>
    <w:p w:rsidR="00E70994" w:rsidRPr="0057234C" w:rsidRDefault="0018229B" w:rsidP="00E70994">
      <w:pPr>
        <w:pStyle w:val="MRNumberedHeading1"/>
        <w:keepNext w:val="0"/>
        <w:keepLines w:val="0"/>
        <w:widowControl w:val="0"/>
        <w:tabs>
          <w:tab w:val="clear" w:pos="720"/>
          <w:tab w:val="num" w:pos="702"/>
        </w:tabs>
        <w:spacing w:line="240" w:lineRule="auto"/>
        <w:ind w:left="798" w:hanging="798"/>
        <w:jc w:val="both"/>
        <w:rPr>
          <w:rFonts w:ascii="Arial" w:hAnsi="Arial" w:cs="Arial"/>
          <w:b/>
          <w:color w:val="auto"/>
        </w:rPr>
      </w:pPr>
      <w:bookmarkStart w:id="2" w:name="_Ref358208507"/>
      <w:r w:rsidRPr="0057234C">
        <w:rPr>
          <w:rFonts w:ascii="Arial" w:hAnsi="Arial" w:cs="Arial"/>
          <w:b/>
          <w:color w:val="auto"/>
        </w:rPr>
        <w:t>Application of the Key Provisions</w:t>
      </w:r>
      <w:bookmarkEnd w:id="2"/>
    </w:p>
    <w:p w:rsidR="00E70994" w:rsidRPr="0057234C" w:rsidRDefault="0018229B" w:rsidP="00E70994">
      <w:pPr>
        <w:pStyle w:val="MRNumberedHeading2"/>
        <w:spacing w:line="240" w:lineRule="auto"/>
        <w:jc w:val="both"/>
        <w:rPr>
          <w:sz w:val="22"/>
          <w:szCs w:val="22"/>
          <w:lang w:val="en-US"/>
        </w:rPr>
      </w:pPr>
      <w:r w:rsidRPr="0057234C">
        <w:rPr>
          <w:sz w:val="22"/>
          <w:szCs w:val="22"/>
          <w:lang w:val="en-US"/>
        </w:rPr>
        <w:t xml:space="preserve">The standard Key Provisions at Clauses </w:t>
      </w:r>
      <w:r w:rsidRPr="0057234C">
        <w:rPr>
          <w:sz w:val="22"/>
          <w:szCs w:val="22"/>
          <w:lang w:val="en-US"/>
        </w:rPr>
        <w:fldChar w:fldCharType="begin"/>
      </w:r>
      <w:r w:rsidRPr="0057234C">
        <w:rPr>
          <w:sz w:val="22"/>
          <w:szCs w:val="22"/>
          <w:lang w:val="en-US"/>
        </w:rPr>
        <w:instrText xml:space="preserve"> REF _Ref358208507 \r \h  \* MERGEFORMAT </w:instrText>
      </w:r>
      <w:r w:rsidRPr="0057234C">
        <w:rPr>
          <w:sz w:val="22"/>
          <w:szCs w:val="22"/>
          <w:lang w:val="en-US"/>
        </w:rPr>
      </w:r>
      <w:r w:rsidRPr="0057234C">
        <w:rPr>
          <w:sz w:val="22"/>
          <w:szCs w:val="22"/>
          <w:lang w:val="en-US"/>
        </w:rPr>
        <w:fldChar w:fldCharType="separate"/>
      </w:r>
      <w:r>
        <w:rPr>
          <w:sz w:val="22"/>
          <w:szCs w:val="22"/>
          <w:lang w:val="en-US"/>
        </w:rPr>
        <w:t>1</w:t>
      </w:r>
      <w:r w:rsidRPr="0057234C">
        <w:rPr>
          <w:sz w:val="22"/>
          <w:szCs w:val="22"/>
          <w:lang w:val="en-US"/>
        </w:rPr>
        <w:fldChar w:fldCharType="end"/>
      </w:r>
      <w:r w:rsidRPr="0057234C">
        <w:rPr>
          <w:sz w:val="22"/>
          <w:szCs w:val="22"/>
          <w:lang w:val="en-US"/>
        </w:rPr>
        <w:t xml:space="preserve"> to </w:t>
      </w:r>
      <w:r w:rsidRPr="0057234C">
        <w:rPr>
          <w:sz w:val="22"/>
          <w:szCs w:val="22"/>
          <w:lang w:val="en-US"/>
        </w:rPr>
        <w:fldChar w:fldCharType="begin"/>
      </w:r>
      <w:r w:rsidRPr="0057234C">
        <w:rPr>
          <w:sz w:val="22"/>
          <w:szCs w:val="22"/>
          <w:lang w:val="en-US"/>
        </w:rPr>
        <w:instrText xml:space="preserve"> REF _Ref358208621 \r \h  \* MERGEFORMAT </w:instrText>
      </w:r>
      <w:r w:rsidRPr="0057234C">
        <w:rPr>
          <w:sz w:val="22"/>
          <w:szCs w:val="22"/>
          <w:lang w:val="en-US"/>
        </w:rPr>
      </w:r>
      <w:r w:rsidRPr="0057234C">
        <w:rPr>
          <w:sz w:val="22"/>
          <w:szCs w:val="22"/>
          <w:lang w:val="en-US"/>
        </w:rPr>
        <w:fldChar w:fldCharType="separate"/>
      </w:r>
      <w:r>
        <w:rPr>
          <w:sz w:val="22"/>
          <w:szCs w:val="22"/>
          <w:lang w:val="en-US"/>
        </w:rPr>
        <w:t>7</w:t>
      </w:r>
      <w:r w:rsidRPr="0057234C">
        <w:rPr>
          <w:sz w:val="22"/>
          <w:szCs w:val="22"/>
          <w:lang w:val="en-US"/>
        </w:rPr>
        <w:fldChar w:fldCharType="end"/>
      </w:r>
      <w:r w:rsidRPr="0057234C">
        <w:rPr>
          <w:sz w:val="22"/>
          <w:szCs w:val="22"/>
          <w:lang w:val="en-US"/>
        </w:rPr>
        <w:t xml:space="preserve"> of this </w:t>
      </w:r>
      <w:r w:rsidRPr="0057234C">
        <w:rPr>
          <w:sz w:val="22"/>
          <w:szCs w:val="22"/>
          <w:lang w:val="en-US"/>
        </w:rPr>
        <w:fldChar w:fldCharType="begin"/>
      </w:r>
      <w:r w:rsidRPr="0057234C">
        <w:rPr>
          <w:sz w:val="22"/>
          <w:szCs w:val="22"/>
          <w:lang w:val="en-US"/>
        </w:rPr>
        <w:instrText xml:space="preserve"> REF _Ref318785210 \r \h  \* MERGEFORMAT </w:instrText>
      </w:r>
      <w:r w:rsidRPr="0057234C">
        <w:rPr>
          <w:sz w:val="22"/>
          <w:szCs w:val="22"/>
          <w:lang w:val="en-US"/>
        </w:rPr>
      </w:r>
      <w:r w:rsidRPr="0057234C">
        <w:rPr>
          <w:sz w:val="22"/>
          <w:szCs w:val="22"/>
          <w:lang w:val="en-US"/>
        </w:rPr>
        <w:fldChar w:fldCharType="separate"/>
      </w:r>
      <w:r>
        <w:rPr>
          <w:sz w:val="22"/>
          <w:szCs w:val="22"/>
          <w:lang w:val="en-US"/>
        </w:rPr>
        <w:t>Schedule 1</w:t>
      </w:r>
      <w:r w:rsidRPr="0057234C">
        <w:rPr>
          <w:sz w:val="22"/>
          <w:szCs w:val="22"/>
          <w:lang w:val="en-US"/>
        </w:rPr>
        <w:fldChar w:fldCharType="end"/>
      </w:r>
      <w:r w:rsidRPr="0057234C">
        <w:rPr>
          <w:sz w:val="22"/>
          <w:szCs w:val="22"/>
          <w:lang w:val="en-US"/>
        </w:rPr>
        <w:t xml:space="preserve"> shall apply to this Contract. </w:t>
      </w:r>
    </w:p>
    <w:p w:rsidR="00E70994" w:rsidRPr="0057234C" w:rsidRDefault="0018229B" w:rsidP="00E70994">
      <w:pPr>
        <w:pStyle w:val="MRNumberedHeading2"/>
        <w:spacing w:line="240" w:lineRule="auto"/>
        <w:jc w:val="both"/>
        <w:rPr>
          <w:sz w:val="22"/>
          <w:szCs w:val="22"/>
          <w:lang w:val="en-US"/>
        </w:rPr>
      </w:pPr>
      <w:r w:rsidRPr="0057234C">
        <w:rPr>
          <w:sz w:val="22"/>
          <w:szCs w:val="22"/>
          <w:lang w:val="en-US"/>
        </w:rPr>
        <w:t xml:space="preserve">The optional Key Provisions at Clauses </w:t>
      </w:r>
      <w:r w:rsidRPr="0057234C">
        <w:rPr>
          <w:sz w:val="22"/>
          <w:szCs w:val="22"/>
          <w:lang w:val="en-US"/>
        </w:rPr>
        <w:fldChar w:fldCharType="begin"/>
      </w:r>
      <w:r w:rsidRPr="0057234C">
        <w:rPr>
          <w:sz w:val="22"/>
          <w:szCs w:val="22"/>
          <w:lang w:val="en-US"/>
        </w:rPr>
        <w:instrText xml:space="preserve"> REF _Ref358208949 \r \h  \* MERGEFORMAT </w:instrText>
      </w:r>
      <w:r w:rsidRPr="0057234C">
        <w:rPr>
          <w:sz w:val="22"/>
          <w:szCs w:val="22"/>
          <w:lang w:val="en-US"/>
        </w:rPr>
      </w:r>
      <w:r w:rsidRPr="0057234C">
        <w:rPr>
          <w:sz w:val="22"/>
          <w:szCs w:val="22"/>
          <w:lang w:val="en-US"/>
        </w:rPr>
        <w:fldChar w:fldCharType="separate"/>
      </w:r>
      <w:r>
        <w:rPr>
          <w:sz w:val="22"/>
          <w:szCs w:val="22"/>
          <w:lang w:val="en-US"/>
        </w:rPr>
        <w:t>8</w:t>
      </w:r>
      <w:r w:rsidRPr="0057234C">
        <w:rPr>
          <w:sz w:val="22"/>
          <w:szCs w:val="22"/>
          <w:lang w:val="en-US"/>
        </w:rPr>
        <w:fldChar w:fldCharType="end"/>
      </w:r>
      <w:r w:rsidRPr="0057234C">
        <w:rPr>
          <w:sz w:val="22"/>
          <w:szCs w:val="22"/>
          <w:lang w:val="en-US"/>
        </w:rPr>
        <w:t xml:space="preserve"> to </w:t>
      </w:r>
      <w:r w:rsidRPr="0057234C">
        <w:rPr>
          <w:sz w:val="22"/>
          <w:szCs w:val="22"/>
          <w:lang w:val="en-US"/>
        </w:rPr>
        <w:fldChar w:fldCharType="begin"/>
      </w:r>
      <w:r w:rsidRPr="0057234C">
        <w:rPr>
          <w:sz w:val="22"/>
          <w:szCs w:val="22"/>
          <w:lang w:val="en-US"/>
        </w:rPr>
        <w:instrText xml:space="preserve"> REF _Ref358208968 \r \h  \* MERGEFORMAT </w:instrText>
      </w:r>
      <w:r w:rsidRPr="0057234C">
        <w:rPr>
          <w:sz w:val="22"/>
          <w:szCs w:val="22"/>
          <w:lang w:val="en-US"/>
        </w:rPr>
      </w:r>
      <w:r w:rsidRPr="0057234C">
        <w:rPr>
          <w:sz w:val="22"/>
          <w:szCs w:val="22"/>
          <w:lang w:val="en-US"/>
        </w:rPr>
        <w:fldChar w:fldCharType="separate"/>
      </w:r>
      <w:r>
        <w:rPr>
          <w:sz w:val="22"/>
          <w:szCs w:val="22"/>
          <w:lang w:val="en-US"/>
        </w:rPr>
        <w:t>22</w:t>
      </w:r>
      <w:r w:rsidRPr="0057234C">
        <w:rPr>
          <w:sz w:val="22"/>
          <w:szCs w:val="22"/>
          <w:lang w:val="en-US"/>
        </w:rPr>
        <w:fldChar w:fldCharType="end"/>
      </w:r>
      <w:r w:rsidRPr="0057234C">
        <w:rPr>
          <w:sz w:val="22"/>
          <w:szCs w:val="22"/>
          <w:lang w:val="en-US"/>
        </w:rPr>
        <w:t xml:space="preserve"> of this Schedule 1 shall only apply to this Contract where they have been checked and information completed as applicable. </w:t>
      </w:r>
    </w:p>
    <w:p w:rsidR="00E70994" w:rsidRPr="0057234C" w:rsidRDefault="0018229B" w:rsidP="00E70994">
      <w:pPr>
        <w:pStyle w:val="MRNumberedHeading2"/>
        <w:spacing w:line="240" w:lineRule="auto"/>
        <w:jc w:val="both"/>
        <w:rPr>
          <w:sz w:val="22"/>
          <w:szCs w:val="22"/>
        </w:rPr>
      </w:pPr>
      <w:r w:rsidRPr="0057234C">
        <w:rPr>
          <w:sz w:val="22"/>
          <w:szCs w:val="22"/>
          <w:lang w:val="en-US"/>
        </w:rPr>
        <w:t xml:space="preserve">Extra Key Provisions shall only apply to this Contract where such provisions are set out at the end of this </w:t>
      </w:r>
      <w:r w:rsidRPr="0057234C">
        <w:rPr>
          <w:sz w:val="22"/>
          <w:szCs w:val="22"/>
          <w:lang w:val="en-US"/>
        </w:rPr>
        <w:fldChar w:fldCharType="begin"/>
      </w:r>
      <w:r w:rsidRPr="0057234C">
        <w:rPr>
          <w:sz w:val="22"/>
          <w:szCs w:val="22"/>
          <w:lang w:val="en-US"/>
        </w:rPr>
        <w:instrText xml:space="preserve"> REF _Ref318785210 \r \h  \* MERGEFORMAT </w:instrText>
      </w:r>
      <w:r w:rsidRPr="0057234C">
        <w:rPr>
          <w:sz w:val="22"/>
          <w:szCs w:val="22"/>
          <w:lang w:val="en-US"/>
        </w:rPr>
      </w:r>
      <w:r w:rsidRPr="0057234C">
        <w:rPr>
          <w:sz w:val="22"/>
          <w:szCs w:val="22"/>
          <w:lang w:val="en-US"/>
        </w:rPr>
        <w:fldChar w:fldCharType="separate"/>
      </w:r>
      <w:r>
        <w:rPr>
          <w:sz w:val="22"/>
          <w:szCs w:val="22"/>
          <w:lang w:val="en-US"/>
        </w:rPr>
        <w:t>Schedule 1</w:t>
      </w:r>
      <w:r w:rsidRPr="0057234C">
        <w:rPr>
          <w:sz w:val="22"/>
          <w:szCs w:val="22"/>
          <w:lang w:val="en-US"/>
        </w:rPr>
        <w:fldChar w:fldCharType="end"/>
      </w:r>
      <w:r w:rsidRPr="0057234C">
        <w:rPr>
          <w:sz w:val="22"/>
          <w:szCs w:val="22"/>
          <w:lang w:val="en-US"/>
        </w:rPr>
        <w:t xml:space="preserve">. </w:t>
      </w:r>
    </w:p>
    <w:p w:rsidR="00E70994" w:rsidRPr="0057234C" w:rsidRDefault="0018229B" w:rsidP="00E70994">
      <w:pPr>
        <w:pStyle w:val="MRNumberedHeading1"/>
        <w:keepNext w:val="0"/>
        <w:keepLines w:val="0"/>
        <w:widowControl w:val="0"/>
        <w:spacing w:line="240" w:lineRule="auto"/>
        <w:ind w:left="798" w:hanging="798"/>
        <w:jc w:val="both"/>
        <w:rPr>
          <w:rFonts w:ascii="Arial" w:hAnsi="Arial" w:cs="Arial"/>
          <w:b/>
          <w:color w:val="auto"/>
        </w:rPr>
      </w:pPr>
      <w:r w:rsidRPr="0057234C">
        <w:rPr>
          <w:rFonts w:ascii="Arial" w:hAnsi="Arial" w:cs="Arial"/>
          <w:b/>
          <w:color w:val="auto"/>
        </w:rPr>
        <w:t>Term</w:t>
      </w:r>
    </w:p>
    <w:p w:rsidR="0043118F" w:rsidRDefault="0043118F" w:rsidP="00CE0D56">
      <w:pPr>
        <w:pStyle w:val="MRNumberedHeading2"/>
        <w:spacing w:line="240" w:lineRule="auto"/>
        <w:rPr>
          <w:sz w:val="22"/>
          <w:szCs w:val="22"/>
          <w:lang w:val="en-US"/>
        </w:rPr>
      </w:pPr>
      <w:bookmarkStart w:id="3" w:name="OLE_LINK3"/>
      <w:bookmarkStart w:id="4" w:name="OLE_LINK4"/>
      <w:r w:rsidRPr="0057234C">
        <w:rPr>
          <w:sz w:val="22"/>
          <w:szCs w:val="22"/>
          <w:lang w:val="en-US"/>
        </w:rPr>
        <w:t xml:space="preserve">This Contract shall commence on the Commencement Date </w:t>
      </w:r>
      <w:r w:rsidRPr="00E70994">
        <w:rPr>
          <w:b/>
          <w:sz w:val="22"/>
          <w:szCs w:val="22"/>
          <w:lang w:val="en-US"/>
        </w:rPr>
        <w:t>1</w:t>
      </w:r>
      <w:r w:rsidRPr="00E70994">
        <w:rPr>
          <w:b/>
          <w:sz w:val="22"/>
          <w:szCs w:val="22"/>
          <w:vertAlign w:val="superscript"/>
          <w:lang w:val="en-US"/>
        </w:rPr>
        <w:t>st</w:t>
      </w:r>
      <w:r>
        <w:rPr>
          <w:b/>
          <w:sz w:val="22"/>
          <w:szCs w:val="22"/>
          <w:lang w:val="en-US"/>
        </w:rPr>
        <w:t xml:space="preserve"> </w:t>
      </w:r>
      <w:r w:rsidR="005702A4">
        <w:rPr>
          <w:b/>
          <w:sz w:val="22"/>
          <w:szCs w:val="22"/>
          <w:lang w:val="en-US"/>
        </w:rPr>
        <w:t xml:space="preserve">October </w:t>
      </w:r>
      <w:r w:rsidRPr="00E70994">
        <w:rPr>
          <w:b/>
          <w:sz w:val="22"/>
          <w:szCs w:val="22"/>
          <w:lang w:val="en-US"/>
        </w:rPr>
        <w:t>2017</w:t>
      </w:r>
      <w:r>
        <w:rPr>
          <w:sz w:val="22"/>
          <w:szCs w:val="22"/>
          <w:lang w:val="en-US"/>
        </w:rPr>
        <w:t xml:space="preserve"> </w:t>
      </w:r>
      <w:r w:rsidRPr="0057234C">
        <w:rPr>
          <w:sz w:val="22"/>
          <w:szCs w:val="22"/>
          <w:lang w:val="en-US"/>
        </w:rPr>
        <w:t xml:space="preserve">and the Term of this Contract shall expire </w:t>
      </w:r>
      <w:r>
        <w:rPr>
          <w:b/>
          <w:sz w:val="22"/>
          <w:szCs w:val="22"/>
          <w:lang w:val="en-US"/>
        </w:rPr>
        <w:t>3</w:t>
      </w:r>
      <w:r w:rsidRPr="00E70994">
        <w:rPr>
          <w:sz w:val="22"/>
          <w:szCs w:val="22"/>
          <w:lang w:val="en-US"/>
        </w:rPr>
        <w:t xml:space="preserve"> years </w:t>
      </w:r>
      <w:r w:rsidRPr="00E70994">
        <w:rPr>
          <w:b/>
          <w:sz w:val="22"/>
          <w:szCs w:val="22"/>
          <w:lang w:val="en-US"/>
        </w:rPr>
        <w:t>3</w:t>
      </w:r>
      <w:r w:rsidR="00BC7667">
        <w:rPr>
          <w:b/>
          <w:sz w:val="22"/>
          <w:szCs w:val="22"/>
          <w:lang w:val="en-US"/>
        </w:rPr>
        <w:t>0</w:t>
      </w:r>
      <w:r w:rsidR="00BC7667" w:rsidRPr="00BC7667">
        <w:rPr>
          <w:b/>
          <w:sz w:val="22"/>
          <w:szCs w:val="22"/>
          <w:vertAlign w:val="superscript"/>
          <w:lang w:val="en-US"/>
        </w:rPr>
        <w:t>th</w:t>
      </w:r>
      <w:r w:rsidR="00BC7667">
        <w:rPr>
          <w:b/>
          <w:sz w:val="22"/>
          <w:szCs w:val="22"/>
          <w:lang w:val="en-US"/>
        </w:rPr>
        <w:t xml:space="preserve"> September</w:t>
      </w:r>
      <w:r>
        <w:rPr>
          <w:b/>
          <w:sz w:val="22"/>
          <w:szCs w:val="22"/>
          <w:lang w:val="en-US"/>
        </w:rPr>
        <w:t xml:space="preserve"> </w:t>
      </w:r>
      <w:r w:rsidRPr="00E70994">
        <w:rPr>
          <w:b/>
          <w:sz w:val="22"/>
          <w:szCs w:val="22"/>
          <w:lang w:val="en-US"/>
        </w:rPr>
        <w:t>2020</w:t>
      </w:r>
      <w:r>
        <w:rPr>
          <w:sz w:val="22"/>
          <w:szCs w:val="22"/>
          <w:lang w:val="en-US"/>
        </w:rPr>
        <w:t xml:space="preserve"> </w:t>
      </w:r>
      <w:r w:rsidRPr="0057234C">
        <w:rPr>
          <w:sz w:val="22"/>
          <w:szCs w:val="22"/>
          <w:lang w:val="en-US"/>
        </w:rPr>
        <w:t xml:space="preserve">from the Actual Services Commencement Date. The Term may be extended in accordance with Clause </w:t>
      </w:r>
      <w:r w:rsidRPr="0057234C">
        <w:rPr>
          <w:sz w:val="22"/>
          <w:szCs w:val="22"/>
          <w:lang w:val="en-US"/>
        </w:rPr>
        <w:fldChar w:fldCharType="begin"/>
      </w:r>
      <w:r w:rsidRPr="0057234C">
        <w:rPr>
          <w:sz w:val="22"/>
          <w:szCs w:val="22"/>
          <w:lang w:val="en-US"/>
        </w:rPr>
        <w:instrText xml:space="preserve"> REF _Ref351021433 \r \h  \* MERGEFORMAT </w:instrText>
      </w:r>
      <w:r w:rsidRPr="0057234C">
        <w:rPr>
          <w:sz w:val="22"/>
          <w:szCs w:val="22"/>
          <w:lang w:val="en-US"/>
        </w:rPr>
      </w:r>
      <w:r w:rsidRPr="0057234C">
        <w:rPr>
          <w:sz w:val="22"/>
          <w:szCs w:val="22"/>
          <w:lang w:val="en-US"/>
        </w:rPr>
        <w:fldChar w:fldCharType="separate"/>
      </w:r>
      <w:r>
        <w:rPr>
          <w:sz w:val="22"/>
          <w:szCs w:val="22"/>
          <w:lang w:val="en-US"/>
        </w:rPr>
        <w:t>15.2</w:t>
      </w:r>
      <w:r w:rsidRPr="0057234C">
        <w:rPr>
          <w:sz w:val="22"/>
          <w:szCs w:val="22"/>
          <w:lang w:val="en-US"/>
        </w:rPr>
        <w:fldChar w:fldCharType="end"/>
      </w:r>
      <w:r w:rsidRPr="0057234C">
        <w:rPr>
          <w:sz w:val="22"/>
          <w:szCs w:val="22"/>
          <w:lang w:val="en-US"/>
        </w:rPr>
        <w:t xml:space="preserve"> of </w:t>
      </w:r>
      <w:r w:rsidRPr="0057234C">
        <w:rPr>
          <w:sz w:val="22"/>
          <w:szCs w:val="22"/>
          <w:lang w:val="en-US"/>
        </w:rPr>
        <w:fldChar w:fldCharType="begin"/>
      </w:r>
      <w:r w:rsidRPr="0057234C">
        <w:rPr>
          <w:sz w:val="22"/>
          <w:szCs w:val="22"/>
          <w:lang w:val="en-US"/>
        </w:rPr>
        <w:instrText xml:space="preserve"> REF _Ref330459256 \r \h  \* MERGEFORMAT </w:instrText>
      </w:r>
      <w:r w:rsidRPr="0057234C">
        <w:rPr>
          <w:sz w:val="22"/>
          <w:szCs w:val="22"/>
          <w:lang w:val="en-US"/>
        </w:rPr>
      </w:r>
      <w:r w:rsidRPr="0057234C">
        <w:rPr>
          <w:sz w:val="22"/>
          <w:szCs w:val="22"/>
          <w:lang w:val="en-US"/>
        </w:rPr>
        <w:fldChar w:fldCharType="separate"/>
      </w:r>
      <w:r>
        <w:rPr>
          <w:sz w:val="22"/>
          <w:szCs w:val="22"/>
          <w:lang w:val="en-US"/>
        </w:rPr>
        <w:t>Schedule 2</w:t>
      </w:r>
      <w:r w:rsidRPr="0057234C">
        <w:rPr>
          <w:sz w:val="22"/>
          <w:szCs w:val="22"/>
          <w:lang w:val="en-US"/>
        </w:rPr>
        <w:fldChar w:fldCharType="end"/>
      </w:r>
      <w:r w:rsidRPr="0057234C">
        <w:rPr>
          <w:sz w:val="22"/>
          <w:szCs w:val="22"/>
          <w:lang w:val="en-US"/>
        </w:rPr>
        <w:t xml:space="preserve"> provided that the </w:t>
      </w:r>
      <w:r w:rsidR="00687295">
        <w:rPr>
          <w:sz w:val="22"/>
          <w:szCs w:val="22"/>
          <w:lang w:val="en-US"/>
        </w:rPr>
        <w:t xml:space="preserve">entire </w:t>
      </w:r>
      <w:r w:rsidRPr="0057234C">
        <w:rPr>
          <w:sz w:val="22"/>
          <w:szCs w:val="22"/>
          <w:lang w:val="en-US"/>
        </w:rPr>
        <w:t xml:space="preserve">duration of this Contract shall be no longer than </w:t>
      </w:r>
      <w:r>
        <w:rPr>
          <w:b/>
          <w:sz w:val="22"/>
          <w:szCs w:val="22"/>
          <w:lang w:val="en-US"/>
        </w:rPr>
        <w:t>5</w:t>
      </w:r>
      <w:r w:rsidRPr="0057234C">
        <w:rPr>
          <w:b/>
          <w:sz w:val="22"/>
          <w:szCs w:val="22"/>
          <w:lang w:val="en-US"/>
        </w:rPr>
        <w:t xml:space="preserve"> </w:t>
      </w:r>
      <w:r w:rsidRPr="0057234C">
        <w:rPr>
          <w:sz w:val="22"/>
          <w:szCs w:val="22"/>
          <w:lang w:val="en-US"/>
        </w:rPr>
        <w:t>years in total</w:t>
      </w:r>
    </w:p>
    <w:p w:rsidR="00E70994" w:rsidRPr="0057234C" w:rsidRDefault="0018229B" w:rsidP="00E70994">
      <w:pPr>
        <w:pStyle w:val="MRNumberedHeading1"/>
        <w:keepNext w:val="0"/>
        <w:keepLines w:val="0"/>
        <w:widowControl w:val="0"/>
        <w:tabs>
          <w:tab w:val="clear" w:pos="720"/>
          <w:tab w:val="num" w:pos="702"/>
        </w:tabs>
        <w:spacing w:line="240" w:lineRule="auto"/>
        <w:ind w:left="798" w:hanging="798"/>
        <w:jc w:val="both"/>
        <w:rPr>
          <w:rFonts w:ascii="Arial" w:hAnsi="Arial" w:cs="Arial"/>
          <w:b/>
          <w:color w:val="auto"/>
          <w:lang w:val="en-US"/>
        </w:rPr>
      </w:pPr>
      <w:bookmarkStart w:id="5" w:name="_Ref322940726"/>
      <w:bookmarkEnd w:id="3"/>
      <w:bookmarkEnd w:id="4"/>
      <w:r w:rsidRPr="0057234C">
        <w:rPr>
          <w:rFonts w:ascii="Arial" w:hAnsi="Arial" w:cs="Arial"/>
          <w:b/>
          <w:color w:val="auto"/>
          <w:lang w:val="en-US"/>
        </w:rPr>
        <w:t>Contract Managers</w:t>
      </w:r>
    </w:p>
    <w:p w:rsidR="00E70994" w:rsidRPr="0057234C" w:rsidRDefault="0018229B" w:rsidP="00E70994">
      <w:pPr>
        <w:pStyle w:val="MRNumberedHeading2"/>
        <w:spacing w:line="240" w:lineRule="auto"/>
        <w:jc w:val="both"/>
        <w:rPr>
          <w:sz w:val="22"/>
          <w:szCs w:val="22"/>
          <w:lang w:val="en-US"/>
        </w:rPr>
      </w:pPr>
      <w:r w:rsidRPr="0057234C">
        <w:rPr>
          <w:sz w:val="22"/>
          <w:szCs w:val="22"/>
          <w:lang w:val="en-US"/>
        </w:rPr>
        <w:t>The Contract Managers at the commencement of this Contract are:</w:t>
      </w:r>
      <w:bookmarkEnd w:id="5"/>
    </w:p>
    <w:p w:rsidR="00E70994" w:rsidRPr="0057234C" w:rsidRDefault="0018229B" w:rsidP="00E70994">
      <w:pPr>
        <w:pStyle w:val="MRNumberedHeading3"/>
        <w:tabs>
          <w:tab w:val="num" w:pos="1704"/>
        </w:tabs>
        <w:spacing w:line="240" w:lineRule="auto"/>
        <w:ind w:left="1704" w:hanging="924"/>
        <w:jc w:val="both"/>
        <w:rPr>
          <w:rFonts w:cs="Arial"/>
          <w:sz w:val="22"/>
          <w:szCs w:val="22"/>
          <w:lang w:val="en-US"/>
        </w:rPr>
      </w:pPr>
      <w:r w:rsidRPr="0057234C">
        <w:rPr>
          <w:sz w:val="22"/>
          <w:szCs w:val="22"/>
          <w:lang w:val="en-US"/>
        </w:rPr>
        <w:t>for the Authority:</w:t>
      </w:r>
    </w:p>
    <w:p w:rsidR="00E70994" w:rsidRPr="0057234C" w:rsidRDefault="0018229B" w:rsidP="00E70994">
      <w:pPr>
        <w:pStyle w:val="MRNumberedHeading2"/>
        <w:numPr>
          <w:ilvl w:val="0"/>
          <w:numId w:val="0"/>
        </w:numPr>
        <w:spacing w:line="240" w:lineRule="auto"/>
        <w:ind w:left="984" w:firstLine="720"/>
        <w:jc w:val="both"/>
        <w:rPr>
          <w:rFonts w:cs="Arial"/>
          <w:sz w:val="22"/>
          <w:szCs w:val="22"/>
          <w:lang w:val="en-US"/>
        </w:rPr>
      </w:pPr>
      <w:r w:rsidRPr="0057234C">
        <w:rPr>
          <w:b/>
          <w:sz w:val="22"/>
          <w:szCs w:val="22"/>
          <w:lang w:val="en-US"/>
        </w:rPr>
        <w:t>[</w:t>
      </w:r>
      <w:proofErr w:type="gramStart"/>
      <w:r w:rsidRPr="0057234C">
        <w:rPr>
          <w:b/>
          <w:i/>
          <w:sz w:val="22"/>
          <w:szCs w:val="22"/>
          <w:highlight w:val="cyan"/>
          <w:lang w:val="en-US"/>
        </w:rPr>
        <w:t>insert</w:t>
      </w:r>
      <w:proofErr w:type="gramEnd"/>
      <w:r w:rsidRPr="0057234C">
        <w:rPr>
          <w:b/>
          <w:i/>
          <w:sz w:val="22"/>
          <w:szCs w:val="22"/>
          <w:highlight w:val="cyan"/>
          <w:lang w:val="en-US"/>
        </w:rPr>
        <w:t xml:space="preserve"> name and role</w:t>
      </w:r>
      <w:r w:rsidRPr="0057234C">
        <w:rPr>
          <w:b/>
          <w:sz w:val="22"/>
          <w:szCs w:val="22"/>
          <w:lang w:val="en-US"/>
        </w:rPr>
        <w:t>]</w:t>
      </w:r>
    </w:p>
    <w:p w:rsidR="00E70994" w:rsidRPr="0057234C" w:rsidRDefault="0018229B" w:rsidP="00E70994">
      <w:pPr>
        <w:pStyle w:val="MRNumberedHeading3"/>
        <w:tabs>
          <w:tab w:val="num" w:pos="1704"/>
        </w:tabs>
        <w:spacing w:line="240" w:lineRule="auto"/>
        <w:ind w:left="1704" w:hanging="924"/>
        <w:jc w:val="both"/>
        <w:rPr>
          <w:rFonts w:cs="Arial"/>
          <w:sz w:val="22"/>
          <w:szCs w:val="22"/>
          <w:lang w:val="en-US"/>
        </w:rPr>
      </w:pPr>
      <w:bookmarkStart w:id="6" w:name="_Ref363815899"/>
      <w:r w:rsidRPr="0057234C">
        <w:rPr>
          <w:sz w:val="22"/>
          <w:szCs w:val="22"/>
          <w:lang w:val="en-US"/>
        </w:rPr>
        <w:t>for the Supplier:</w:t>
      </w:r>
      <w:bookmarkEnd w:id="6"/>
    </w:p>
    <w:p w:rsidR="00E70994" w:rsidRPr="0057234C" w:rsidRDefault="0018229B" w:rsidP="00E70994">
      <w:pPr>
        <w:pStyle w:val="MRNumberedHeading2"/>
        <w:numPr>
          <w:ilvl w:val="0"/>
          <w:numId w:val="0"/>
        </w:numPr>
        <w:spacing w:line="240" w:lineRule="auto"/>
        <w:ind w:left="984" w:firstLine="720"/>
        <w:jc w:val="both"/>
        <w:rPr>
          <w:sz w:val="22"/>
          <w:szCs w:val="22"/>
          <w:lang w:val="en-US"/>
        </w:rPr>
      </w:pPr>
      <w:r w:rsidRPr="0057234C">
        <w:rPr>
          <w:b/>
          <w:sz w:val="22"/>
          <w:szCs w:val="22"/>
          <w:lang w:val="en-US"/>
        </w:rPr>
        <w:t>[</w:t>
      </w:r>
      <w:proofErr w:type="gramStart"/>
      <w:r w:rsidRPr="0057234C">
        <w:rPr>
          <w:b/>
          <w:i/>
          <w:sz w:val="22"/>
          <w:szCs w:val="22"/>
          <w:highlight w:val="cyan"/>
          <w:lang w:val="en-US"/>
        </w:rPr>
        <w:t>insert</w:t>
      </w:r>
      <w:proofErr w:type="gramEnd"/>
      <w:r w:rsidRPr="0057234C">
        <w:rPr>
          <w:b/>
          <w:i/>
          <w:sz w:val="22"/>
          <w:szCs w:val="22"/>
          <w:highlight w:val="cyan"/>
          <w:lang w:val="en-US"/>
        </w:rPr>
        <w:t xml:space="preserve"> name and role</w:t>
      </w:r>
      <w:r w:rsidRPr="0057234C">
        <w:rPr>
          <w:b/>
          <w:sz w:val="22"/>
          <w:szCs w:val="22"/>
          <w:lang w:val="en-US"/>
        </w:rPr>
        <w:t>]</w:t>
      </w:r>
      <w:r w:rsidRPr="0057234C">
        <w:rPr>
          <w:sz w:val="22"/>
          <w:szCs w:val="22"/>
          <w:lang w:val="en-US"/>
        </w:rPr>
        <w:t>.</w:t>
      </w:r>
    </w:p>
    <w:p w:rsidR="00E70994" w:rsidRPr="0057234C" w:rsidRDefault="00E70994" w:rsidP="00E70994">
      <w:pPr>
        <w:rPr>
          <w:bCs/>
          <w:kern w:val="32"/>
          <w:sz w:val="22"/>
          <w:szCs w:val="22"/>
          <w:lang w:eastAsia="en-US"/>
        </w:rPr>
      </w:pPr>
    </w:p>
    <w:p w:rsidR="00E70994" w:rsidRPr="0057234C" w:rsidRDefault="0018229B" w:rsidP="00E70994">
      <w:pPr>
        <w:pStyle w:val="MRNumberedHeading1"/>
        <w:keepNext w:val="0"/>
        <w:keepLines w:val="0"/>
        <w:widowControl w:val="0"/>
        <w:tabs>
          <w:tab w:val="clear" w:pos="720"/>
          <w:tab w:val="num" w:pos="702"/>
        </w:tabs>
        <w:spacing w:line="240" w:lineRule="auto"/>
        <w:ind w:left="798" w:hanging="798"/>
        <w:jc w:val="both"/>
        <w:rPr>
          <w:rFonts w:ascii="Arial" w:hAnsi="Arial" w:cs="Arial"/>
          <w:b/>
          <w:color w:val="auto"/>
          <w:lang w:val="en-US"/>
        </w:rPr>
      </w:pPr>
      <w:bookmarkStart w:id="7" w:name="_Ref327440623"/>
      <w:r w:rsidRPr="0057234C">
        <w:rPr>
          <w:rFonts w:ascii="Arial" w:hAnsi="Arial" w:cs="Arial"/>
          <w:b/>
          <w:color w:val="auto"/>
          <w:lang w:val="en-US"/>
        </w:rPr>
        <w:t>Names and addresses for notices</w:t>
      </w:r>
    </w:p>
    <w:p w:rsidR="00E70994" w:rsidRPr="0057234C" w:rsidRDefault="0018229B" w:rsidP="00E70994">
      <w:pPr>
        <w:pStyle w:val="MRNumberedHeading2"/>
        <w:spacing w:line="240" w:lineRule="auto"/>
        <w:jc w:val="both"/>
        <w:rPr>
          <w:sz w:val="22"/>
          <w:szCs w:val="22"/>
          <w:lang w:val="en-US"/>
        </w:rPr>
      </w:pPr>
      <w:r w:rsidRPr="0057234C">
        <w:rPr>
          <w:sz w:val="22"/>
          <w:szCs w:val="22"/>
          <w:lang w:val="en-US"/>
        </w:rPr>
        <w:t>Notices served under this Contract are to be delivered to:</w:t>
      </w:r>
      <w:bookmarkEnd w:id="7"/>
    </w:p>
    <w:p w:rsidR="00E70994" w:rsidRPr="0057234C" w:rsidRDefault="0018229B" w:rsidP="00E70994">
      <w:pPr>
        <w:pStyle w:val="MRNumberedHeading3"/>
        <w:tabs>
          <w:tab w:val="num" w:pos="1704"/>
        </w:tabs>
        <w:spacing w:line="240" w:lineRule="auto"/>
        <w:ind w:left="1704" w:hanging="924"/>
        <w:jc w:val="both"/>
        <w:rPr>
          <w:sz w:val="22"/>
          <w:szCs w:val="22"/>
          <w:lang w:val="en-US"/>
        </w:rPr>
      </w:pPr>
      <w:r w:rsidRPr="0057234C">
        <w:rPr>
          <w:sz w:val="22"/>
          <w:szCs w:val="22"/>
          <w:lang w:val="en-US"/>
        </w:rPr>
        <w:t>for the Authority:</w:t>
      </w:r>
    </w:p>
    <w:p w:rsidR="00E70994" w:rsidRPr="0057234C" w:rsidRDefault="0018229B" w:rsidP="00E70994">
      <w:pPr>
        <w:pStyle w:val="MRNumberedHeading2"/>
        <w:numPr>
          <w:ilvl w:val="0"/>
          <w:numId w:val="0"/>
        </w:numPr>
        <w:spacing w:line="240" w:lineRule="auto"/>
        <w:ind w:left="984" w:firstLine="720"/>
        <w:jc w:val="both"/>
        <w:rPr>
          <w:sz w:val="22"/>
          <w:szCs w:val="22"/>
          <w:lang w:val="en-US"/>
        </w:rPr>
      </w:pPr>
      <w:r w:rsidRPr="0057234C">
        <w:rPr>
          <w:b/>
          <w:sz w:val="22"/>
          <w:szCs w:val="22"/>
          <w:lang w:val="en-US"/>
        </w:rPr>
        <w:t>[</w:t>
      </w:r>
      <w:proofErr w:type="gramStart"/>
      <w:r w:rsidRPr="0057234C">
        <w:rPr>
          <w:b/>
          <w:i/>
          <w:sz w:val="22"/>
          <w:szCs w:val="22"/>
          <w:highlight w:val="cyan"/>
          <w:lang w:val="en-US"/>
        </w:rPr>
        <w:t>complete</w:t>
      </w:r>
      <w:proofErr w:type="gramEnd"/>
      <w:r w:rsidRPr="0057234C">
        <w:rPr>
          <w:b/>
          <w:i/>
          <w:sz w:val="22"/>
          <w:szCs w:val="22"/>
          <w:highlight w:val="cyan"/>
          <w:lang w:val="en-US"/>
        </w:rPr>
        <w:t xml:space="preserve"> name and/or role and address</w:t>
      </w:r>
      <w:r w:rsidRPr="0057234C">
        <w:rPr>
          <w:b/>
          <w:sz w:val="22"/>
          <w:szCs w:val="22"/>
          <w:lang w:val="en-US"/>
        </w:rPr>
        <w:t>]</w:t>
      </w:r>
    </w:p>
    <w:p w:rsidR="00E70994" w:rsidRPr="0057234C" w:rsidRDefault="0018229B" w:rsidP="00E70994">
      <w:pPr>
        <w:pStyle w:val="MRNumberedHeading3"/>
        <w:tabs>
          <w:tab w:val="num" w:pos="1704"/>
        </w:tabs>
        <w:spacing w:line="240" w:lineRule="auto"/>
        <w:ind w:left="1704" w:hanging="924"/>
        <w:jc w:val="both"/>
        <w:rPr>
          <w:sz w:val="22"/>
          <w:szCs w:val="22"/>
          <w:lang w:val="en-US"/>
        </w:rPr>
      </w:pPr>
      <w:bookmarkStart w:id="8" w:name="_Ref363815888"/>
      <w:r w:rsidRPr="0057234C">
        <w:rPr>
          <w:sz w:val="22"/>
          <w:szCs w:val="22"/>
          <w:lang w:val="en-US"/>
        </w:rPr>
        <w:t>for the Supplier:</w:t>
      </w:r>
      <w:bookmarkEnd w:id="8"/>
    </w:p>
    <w:p w:rsidR="00E70994" w:rsidRPr="0057234C" w:rsidRDefault="0018229B" w:rsidP="00E70994">
      <w:pPr>
        <w:pStyle w:val="MRNumberedHeading2"/>
        <w:numPr>
          <w:ilvl w:val="0"/>
          <w:numId w:val="0"/>
        </w:numPr>
        <w:spacing w:line="240" w:lineRule="auto"/>
        <w:ind w:left="984" w:firstLine="720"/>
        <w:jc w:val="both"/>
        <w:rPr>
          <w:sz w:val="22"/>
          <w:szCs w:val="22"/>
          <w:lang w:val="en-US"/>
        </w:rPr>
      </w:pPr>
      <w:r w:rsidRPr="0057234C">
        <w:rPr>
          <w:b/>
          <w:sz w:val="22"/>
          <w:szCs w:val="22"/>
          <w:lang w:val="en-US"/>
        </w:rPr>
        <w:t>[</w:t>
      </w:r>
      <w:proofErr w:type="gramStart"/>
      <w:r w:rsidRPr="0057234C">
        <w:rPr>
          <w:b/>
          <w:i/>
          <w:sz w:val="22"/>
          <w:szCs w:val="22"/>
          <w:highlight w:val="cyan"/>
          <w:lang w:val="en-US"/>
        </w:rPr>
        <w:t>complete</w:t>
      </w:r>
      <w:proofErr w:type="gramEnd"/>
      <w:r w:rsidRPr="0057234C">
        <w:rPr>
          <w:b/>
          <w:i/>
          <w:sz w:val="22"/>
          <w:szCs w:val="22"/>
          <w:highlight w:val="cyan"/>
          <w:lang w:val="en-US"/>
        </w:rPr>
        <w:t xml:space="preserve"> name and/or role and address</w:t>
      </w:r>
      <w:r w:rsidRPr="0057234C">
        <w:rPr>
          <w:b/>
          <w:sz w:val="22"/>
          <w:szCs w:val="22"/>
          <w:lang w:val="en-US"/>
        </w:rPr>
        <w:t>]</w:t>
      </w:r>
      <w:r w:rsidRPr="0057234C">
        <w:rPr>
          <w:sz w:val="22"/>
          <w:szCs w:val="22"/>
          <w:lang w:val="en-US"/>
        </w:rPr>
        <w:t>.</w:t>
      </w:r>
    </w:p>
    <w:p w:rsidR="00E70994" w:rsidRPr="0057234C" w:rsidRDefault="00E70994" w:rsidP="00E70994">
      <w:pPr>
        <w:rPr>
          <w:bCs/>
          <w:kern w:val="32"/>
          <w:sz w:val="22"/>
          <w:szCs w:val="22"/>
          <w:lang w:eastAsia="en-US"/>
        </w:rPr>
      </w:pPr>
    </w:p>
    <w:p w:rsidR="00E70994" w:rsidRPr="0057234C" w:rsidRDefault="0018229B" w:rsidP="00E70994">
      <w:pPr>
        <w:pStyle w:val="MRNumberedHeading1"/>
        <w:keepNext w:val="0"/>
        <w:keepLines w:val="0"/>
        <w:widowControl w:val="0"/>
        <w:tabs>
          <w:tab w:val="clear" w:pos="720"/>
          <w:tab w:val="num" w:pos="702"/>
        </w:tabs>
        <w:spacing w:line="240" w:lineRule="auto"/>
        <w:ind w:left="798" w:hanging="798"/>
        <w:jc w:val="both"/>
        <w:rPr>
          <w:rFonts w:ascii="Arial" w:hAnsi="Arial" w:cs="Arial"/>
          <w:b/>
          <w:color w:val="auto"/>
          <w:lang w:val="en-US"/>
        </w:rPr>
      </w:pPr>
      <w:bookmarkStart w:id="9" w:name="_Ref318787051"/>
      <w:bookmarkStart w:id="10" w:name="_Ref318698498"/>
      <w:r w:rsidRPr="0057234C">
        <w:rPr>
          <w:rFonts w:ascii="Arial" w:hAnsi="Arial" w:cs="Arial"/>
          <w:b/>
          <w:snapToGrid w:val="0"/>
          <w:color w:val="auto"/>
          <w:w w:val="0"/>
        </w:rPr>
        <w:lastRenderedPageBreak/>
        <w:t>Management levels for escalation and dispute resolution</w:t>
      </w:r>
    </w:p>
    <w:p w:rsidR="00E70994" w:rsidRPr="0057234C" w:rsidRDefault="0018229B" w:rsidP="00E70994">
      <w:pPr>
        <w:pStyle w:val="MRNumberedHeading2"/>
        <w:spacing w:line="240" w:lineRule="auto"/>
        <w:rPr>
          <w:sz w:val="22"/>
          <w:szCs w:val="22"/>
          <w:lang w:val="en-US"/>
        </w:rPr>
      </w:pPr>
      <w:bookmarkStart w:id="11" w:name="_Ref364152625"/>
      <w:r w:rsidRPr="0057234C">
        <w:rPr>
          <w:sz w:val="22"/>
          <w:szCs w:val="22"/>
          <w:lang w:val="en-US"/>
        </w:rPr>
        <w:t>The management levels at which a dispute will be dealt with are as follows:</w:t>
      </w:r>
      <w:bookmarkEnd w:id="9"/>
      <w:bookmarkEnd w:id="11"/>
    </w:p>
    <w:p w:rsidR="00E70994" w:rsidRPr="0057234C" w:rsidRDefault="0018229B" w:rsidP="00E70994">
      <w:pPr>
        <w:pStyle w:val="MRNumberedHeading1"/>
        <w:keepNext w:val="0"/>
        <w:keepLines w:val="0"/>
        <w:widowControl w:val="0"/>
        <w:numPr>
          <w:ilvl w:val="0"/>
          <w:numId w:val="0"/>
        </w:numPr>
        <w:spacing w:line="240" w:lineRule="auto"/>
        <w:jc w:val="both"/>
        <w:rPr>
          <w:rFonts w:ascii="Arial" w:hAnsi="Arial" w:cs="Arial"/>
          <w:color w:val="auto"/>
          <w:lang w:val="en-US"/>
        </w:rPr>
      </w:pPr>
      <w:r w:rsidRPr="0057234C">
        <w:rPr>
          <w:rFonts w:ascii="Arial" w:hAnsi="Arial" w:cs="Arial"/>
          <w:snapToGrid w:val="0"/>
          <w:color w:val="auto"/>
          <w:w w:val="0"/>
        </w:rPr>
        <w:t xml:space="preserve"> </w:t>
      </w:r>
      <w:bookmarkEnd w:id="10"/>
    </w:p>
    <w:tbl>
      <w:tblPr>
        <w:tblW w:w="0" w:type="auto"/>
        <w:tblInd w:w="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7"/>
        <w:gridCol w:w="3630"/>
        <w:gridCol w:w="3050"/>
      </w:tblGrid>
      <w:tr w:rsidR="00E70994" w:rsidRPr="0057234C" w:rsidTr="00E70994">
        <w:tc>
          <w:tcPr>
            <w:tcW w:w="1677" w:type="dxa"/>
            <w:shd w:val="clear" w:color="auto" w:fill="auto"/>
          </w:tcPr>
          <w:p w:rsidR="00E70994" w:rsidRPr="0057234C" w:rsidRDefault="0018229B" w:rsidP="00E70994">
            <w:pPr>
              <w:pStyle w:val="MRNumberedHeading1"/>
              <w:keepNext w:val="0"/>
              <w:keepLines w:val="0"/>
              <w:widowControl w:val="0"/>
              <w:numPr>
                <w:ilvl w:val="0"/>
                <w:numId w:val="0"/>
              </w:numPr>
              <w:spacing w:line="240" w:lineRule="auto"/>
              <w:jc w:val="both"/>
              <w:rPr>
                <w:rFonts w:ascii="Arial" w:hAnsi="Arial" w:cs="Arial"/>
                <w:b/>
                <w:color w:val="auto"/>
                <w:lang w:val="en-US"/>
              </w:rPr>
            </w:pPr>
            <w:r w:rsidRPr="0057234C">
              <w:rPr>
                <w:rFonts w:ascii="Arial" w:hAnsi="Arial" w:cs="Arial"/>
                <w:b/>
                <w:color w:val="auto"/>
                <w:lang w:val="en-US"/>
              </w:rPr>
              <w:t>Level</w:t>
            </w:r>
          </w:p>
        </w:tc>
        <w:tc>
          <w:tcPr>
            <w:tcW w:w="3630" w:type="dxa"/>
            <w:shd w:val="clear" w:color="auto" w:fill="auto"/>
          </w:tcPr>
          <w:p w:rsidR="00E70994" w:rsidRPr="0057234C" w:rsidRDefault="0018229B" w:rsidP="00E70994">
            <w:pPr>
              <w:pStyle w:val="MRNumberedHeading1"/>
              <w:keepNext w:val="0"/>
              <w:keepLines w:val="0"/>
              <w:widowControl w:val="0"/>
              <w:numPr>
                <w:ilvl w:val="0"/>
                <w:numId w:val="0"/>
              </w:numPr>
              <w:spacing w:line="240" w:lineRule="auto"/>
              <w:jc w:val="both"/>
              <w:rPr>
                <w:rFonts w:ascii="Arial" w:hAnsi="Arial" w:cs="Arial"/>
                <w:b/>
                <w:color w:val="auto"/>
                <w:lang w:val="en-US"/>
              </w:rPr>
            </w:pPr>
            <w:r w:rsidRPr="0057234C">
              <w:rPr>
                <w:rFonts w:ascii="Arial" w:hAnsi="Arial" w:cs="Arial"/>
                <w:b/>
                <w:color w:val="auto"/>
                <w:lang w:val="en-US"/>
              </w:rPr>
              <w:t>Authority representative</w:t>
            </w:r>
          </w:p>
        </w:tc>
        <w:tc>
          <w:tcPr>
            <w:tcW w:w="3050" w:type="dxa"/>
            <w:shd w:val="clear" w:color="auto" w:fill="auto"/>
          </w:tcPr>
          <w:p w:rsidR="00E70994" w:rsidRPr="0057234C" w:rsidRDefault="0018229B" w:rsidP="00E70994">
            <w:pPr>
              <w:pStyle w:val="MRNumberedHeading1"/>
              <w:keepNext w:val="0"/>
              <w:keepLines w:val="0"/>
              <w:widowControl w:val="0"/>
              <w:numPr>
                <w:ilvl w:val="0"/>
                <w:numId w:val="0"/>
              </w:numPr>
              <w:spacing w:line="240" w:lineRule="auto"/>
              <w:jc w:val="both"/>
              <w:rPr>
                <w:rFonts w:ascii="Arial" w:hAnsi="Arial" w:cs="Arial"/>
                <w:b/>
                <w:color w:val="auto"/>
                <w:lang w:val="en-US"/>
              </w:rPr>
            </w:pPr>
            <w:r w:rsidRPr="0057234C">
              <w:rPr>
                <w:rFonts w:ascii="Arial" w:hAnsi="Arial" w:cs="Arial"/>
                <w:b/>
                <w:color w:val="auto"/>
                <w:lang w:val="en-US"/>
              </w:rPr>
              <w:t>Supplier representative</w:t>
            </w:r>
          </w:p>
        </w:tc>
      </w:tr>
      <w:tr w:rsidR="00E70994" w:rsidRPr="0057234C" w:rsidTr="00E70994">
        <w:tc>
          <w:tcPr>
            <w:tcW w:w="1677" w:type="dxa"/>
            <w:shd w:val="clear" w:color="auto" w:fill="auto"/>
          </w:tcPr>
          <w:p w:rsidR="00E70994" w:rsidRPr="0057234C" w:rsidRDefault="0018229B" w:rsidP="00E70994">
            <w:pPr>
              <w:pStyle w:val="MRNumberedHeading1"/>
              <w:keepNext w:val="0"/>
              <w:keepLines w:val="0"/>
              <w:widowControl w:val="0"/>
              <w:numPr>
                <w:ilvl w:val="0"/>
                <w:numId w:val="0"/>
              </w:numPr>
              <w:spacing w:line="240" w:lineRule="auto"/>
              <w:jc w:val="both"/>
              <w:rPr>
                <w:rFonts w:ascii="Arial" w:hAnsi="Arial" w:cs="Arial"/>
                <w:color w:val="auto"/>
                <w:lang w:val="en-US"/>
              </w:rPr>
            </w:pPr>
            <w:r w:rsidRPr="0057234C">
              <w:rPr>
                <w:rFonts w:ascii="Arial" w:hAnsi="Arial" w:cs="Arial"/>
                <w:color w:val="auto"/>
                <w:lang w:val="en-US"/>
              </w:rPr>
              <w:t>1</w:t>
            </w:r>
          </w:p>
        </w:tc>
        <w:tc>
          <w:tcPr>
            <w:tcW w:w="3630" w:type="dxa"/>
            <w:shd w:val="clear" w:color="auto" w:fill="auto"/>
          </w:tcPr>
          <w:p w:rsidR="00E70994" w:rsidRPr="0057234C" w:rsidRDefault="0018229B" w:rsidP="00E70994">
            <w:pPr>
              <w:pStyle w:val="MRNumberedHeading1"/>
              <w:keepNext w:val="0"/>
              <w:keepLines w:val="0"/>
              <w:widowControl w:val="0"/>
              <w:numPr>
                <w:ilvl w:val="0"/>
                <w:numId w:val="0"/>
              </w:numPr>
              <w:spacing w:line="240" w:lineRule="auto"/>
              <w:jc w:val="both"/>
              <w:rPr>
                <w:rFonts w:ascii="Arial" w:hAnsi="Arial" w:cs="Arial"/>
                <w:color w:val="auto"/>
                <w:lang w:val="en-US"/>
              </w:rPr>
            </w:pPr>
            <w:r w:rsidRPr="0057234C">
              <w:rPr>
                <w:rFonts w:ascii="Arial" w:hAnsi="Arial" w:cs="Arial"/>
                <w:b/>
                <w:color w:val="auto"/>
                <w:lang w:val="en-US"/>
              </w:rPr>
              <w:t>[</w:t>
            </w:r>
            <w:r w:rsidRPr="0057234C">
              <w:rPr>
                <w:rFonts w:ascii="Arial" w:hAnsi="Arial" w:cs="Arial"/>
                <w:b/>
                <w:i/>
                <w:color w:val="auto"/>
                <w:highlight w:val="cyan"/>
                <w:lang w:val="en-US"/>
              </w:rPr>
              <w:t>Contract Manager</w:t>
            </w:r>
            <w:r w:rsidRPr="0057234C">
              <w:rPr>
                <w:rFonts w:ascii="Arial" w:hAnsi="Arial" w:cs="Arial"/>
                <w:b/>
                <w:color w:val="auto"/>
                <w:lang w:val="en-US"/>
              </w:rPr>
              <w:t>]</w:t>
            </w:r>
          </w:p>
        </w:tc>
        <w:tc>
          <w:tcPr>
            <w:tcW w:w="3050" w:type="dxa"/>
            <w:shd w:val="clear" w:color="auto" w:fill="auto"/>
          </w:tcPr>
          <w:p w:rsidR="00E70994" w:rsidRPr="0057234C" w:rsidRDefault="0018229B" w:rsidP="00E70994">
            <w:pPr>
              <w:pStyle w:val="MRNumberedHeading1"/>
              <w:keepNext w:val="0"/>
              <w:keepLines w:val="0"/>
              <w:widowControl w:val="0"/>
              <w:numPr>
                <w:ilvl w:val="0"/>
                <w:numId w:val="0"/>
              </w:numPr>
              <w:spacing w:line="240" w:lineRule="auto"/>
              <w:jc w:val="both"/>
              <w:rPr>
                <w:rFonts w:ascii="Arial" w:hAnsi="Arial" w:cs="Arial"/>
                <w:color w:val="auto"/>
                <w:lang w:val="en-US"/>
              </w:rPr>
            </w:pPr>
            <w:r w:rsidRPr="0057234C">
              <w:rPr>
                <w:rFonts w:ascii="Arial" w:hAnsi="Arial" w:cs="Arial"/>
                <w:b/>
                <w:color w:val="auto"/>
                <w:lang w:val="en-US"/>
              </w:rPr>
              <w:t>[</w:t>
            </w:r>
            <w:r w:rsidRPr="0057234C">
              <w:rPr>
                <w:rFonts w:ascii="Arial" w:hAnsi="Arial" w:cs="Arial"/>
                <w:b/>
                <w:i/>
                <w:color w:val="auto"/>
                <w:highlight w:val="cyan"/>
                <w:lang w:val="en-US"/>
              </w:rPr>
              <w:t>Contract Manager</w:t>
            </w:r>
            <w:r w:rsidRPr="0057234C">
              <w:rPr>
                <w:rFonts w:ascii="Arial" w:hAnsi="Arial" w:cs="Arial"/>
                <w:b/>
                <w:color w:val="auto"/>
                <w:lang w:val="en-US"/>
              </w:rPr>
              <w:t>]</w:t>
            </w:r>
          </w:p>
        </w:tc>
      </w:tr>
      <w:tr w:rsidR="00E70994" w:rsidRPr="0057234C" w:rsidTr="00E70994">
        <w:tc>
          <w:tcPr>
            <w:tcW w:w="1677" w:type="dxa"/>
            <w:shd w:val="clear" w:color="auto" w:fill="auto"/>
          </w:tcPr>
          <w:p w:rsidR="00E70994" w:rsidRPr="0057234C" w:rsidRDefault="0018229B" w:rsidP="00E70994">
            <w:pPr>
              <w:pStyle w:val="MRNumberedHeading1"/>
              <w:keepNext w:val="0"/>
              <w:keepLines w:val="0"/>
              <w:widowControl w:val="0"/>
              <w:numPr>
                <w:ilvl w:val="0"/>
                <w:numId w:val="0"/>
              </w:numPr>
              <w:spacing w:line="240" w:lineRule="auto"/>
              <w:jc w:val="both"/>
              <w:rPr>
                <w:rFonts w:ascii="Arial" w:hAnsi="Arial" w:cs="Arial"/>
                <w:color w:val="auto"/>
                <w:lang w:val="en-US"/>
              </w:rPr>
            </w:pPr>
            <w:r w:rsidRPr="0057234C">
              <w:rPr>
                <w:rFonts w:ascii="Arial" w:hAnsi="Arial" w:cs="Arial"/>
                <w:b/>
                <w:color w:val="auto"/>
                <w:lang w:val="en-US"/>
              </w:rPr>
              <w:t>[</w:t>
            </w:r>
            <w:r w:rsidRPr="0057234C">
              <w:rPr>
                <w:rFonts w:ascii="Arial" w:hAnsi="Arial" w:cs="Arial"/>
                <w:b/>
                <w:i/>
                <w:color w:val="auto"/>
                <w:highlight w:val="cyan"/>
                <w:lang w:val="en-US"/>
              </w:rPr>
              <w:t>2</w:t>
            </w:r>
            <w:r w:rsidRPr="0057234C">
              <w:rPr>
                <w:rFonts w:ascii="Arial" w:hAnsi="Arial" w:cs="Arial"/>
                <w:b/>
                <w:color w:val="auto"/>
                <w:lang w:val="en-US"/>
              </w:rPr>
              <w:t>]</w:t>
            </w:r>
          </w:p>
        </w:tc>
        <w:tc>
          <w:tcPr>
            <w:tcW w:w="3630" w:type="dxa"/>
            <w:shd w:val="clear" w:color="auto" w:fill="auto"/>
          </w:tcPr>
          <w:p w:rsidR="00E70994" w:rsidRPr="0057234C" w:rsidRDefault="0018229B" w:rsidP="00E70994">
            <w:pPr>
              <w:pStyle w:val="MRNumberedHeading1"/>
              <w:keepNext w:val="0"/>
              <w:keepLines w:val="0"/>
              <w:widowControl w:val="0"/>
              <w:numPr>
                <w:ilvl w:val="0"/>
                <w:numId w:val="0"/>
              </w:numPr>
              <w:spacing w:line="240" w:lineRule="auto"/>
              <w:jc w:val="both"/>
              <w:rPr>
                <w:rFonts w:ascii="Arial" w:hAnsi="Arial" w:cs="Arial"/>
                <w:color w:val="auto"/>
                <w:highlight w:val="yellow"/>
                <w:lang w:val="en-US"/>
              </w:rPr>
            </w:pPr>
            <w:r w:rsidRPr="0057234C">
              <w:rPr>
                <w:rFonts w:ascii="Arial" w:hAnsi="Arial" w:cs="Arial"/>
                <w:b/>
                <w:color w:val="auto"/>
                <w:lang w:val="en-US"/>
              </w:rPr>
              <w:t>[</w:t>
            </w:r>
            <w:r w:rsidRPr="0057234C">
              <w:rPr>
                <w:rFonts w:ascii="Arial" w:hAnsi="Arial" w:cs="Arial"/>
                <w:b/>
                <w:i/>
                <w:color w:val="auto"/>
                <w:highlight w:val="cyan"/>
                <w:lang w:val="en-US"/>
              </w:rPr>
              <w:t>insert role</w:t>
            </w:r>
            <w:r w:rsidRPr="0057234C">
              <w:rPr>
                <w:rFonts w:ascii="Arial" w:hAnsi="Arial" w:cs="Arial"/>
                <w:b/>
                <w:color w:val="auto"/>
                <w:lang w:val="en-US"/>
              </w:rPr>
              <w:t>]</w:t>
            </w:r>
            <w:r w:rsidRPr="0057234C">
              <w:rPr>
                <w:rFonts w:ascii="Arial" w:hAnsi="Arial" w:cs="Arial"/>
                <w:color w:val="auto"/>
                <w:highlight w:val="yellow"/>
                <w:lang w:val="en-US"/>
              </w:rPr>
              <w:t xml:space="preserve"> </w:t>
            </w:r>
          </w:p>
        </w:tc>
        <w:tc>
          <w:tcPr>
            <w:tcW w:w="3050" w:type="dxa"/>
            <w:shd w:val="clear" w:color="auto" w:fill="auto"/>
          </w:tcPr>
          <w:p w:rsidR="00E70994" w:rsidRPr="0057234C" w:rsidRDefault="0018229B" w:rsidP="00E70994">
            <w:pPr>
              <w:pStyle w:val="MRNumberedHeading1"/>
              <w:keepNext w:val="0"/>
              <w:keepLines w:val="0"/>
              <w:widowControl w:val="0"/>
              <w:numPr>
                <w:ilvl w:val="0"/>
                <w:numId w:val="0"/>
              </w:numPr>
              <w:spacing w:line="240" w:lineRule="auto"/>
              <w:jc w:val="both"/>
              <w:rPr>
                <w:rFonts w:ascii="Arial" w:hAnsi="Arial" w:cs="Arial"/>
                <w:color w:val="auto"/>
                <w:highlight w:val="yellow"/>
                <w:lang w:val="en-US"/>
              </w:rPr>
            </w:pPr>
            <w:r w:rsidRPr="0057234C">
              <w:rPr>
                <w:rFonts w:ascii="Arial" w:hAnsi="Arial" w:cs="Arial"/>
                <w:b/>
                <w:color w:val="auto"/>
                <w:lang w:val="en-US"/>
              </w:rPr>
              <w:t>[</w:t>
            </w:r>
            <w:r w:rsidRPr="0057234C">
              <w:rPr>
                <w:rFonts w:ascii="Arial" w:hAnsi="Arial" w:cs="Arial"/>
                <w:b/>
                <w:i/>
                <w:color w:val="auto"/>
                <w:highlight w:val="cyan"/>
                <w:lang w:val="en-US"/>
              </w:rPr>
              <w:t>insert role</w:t>
            </w:r>
            <w:r w:rsidRPr="0057234C">
              <w:rPr>
                <w:rFonts w:ascii="Arial" w:hAnsi="Arial" w:cs="Arial"/>
                <w:b/>
                <w:color w:val="auto"/>
                <w:lang w:val="en-US"/>
              </w:rPr>
              <w:t>]</w:t>
            </w:r>
          </w:p>
        </w:tc>
      </w:tr>
      <w:tr w:rsidR="00E70994" w:rsidRPr="0057234C" w:rsidTr="00E70994">
        <w:tc>
          <w:tcPr>
            <w:tcW w:w="1677" w:type="dxa"/>
            <w:shd w:val="clear" w:color="auto" w:fill="auto"/>
          </w:tcPr>
          <w:p w:rsidR="00E70994" w:rsidRPr="0057234C" w:rsidRDefault="0018229B" w:rsidP="00E70994">
            <w:pPr>
              <w:pStyle w:val="MRNumberedHeading1"/>
              <w:keepNext w:val="0"/>
              <w:keepLines w:val="0"/>
              <w:widowControl w:val="0"/>
              <w:numPr>
                <w:ilvl w:val="0"/>
                <w:numId w:val="0"/>
              </w:numPr>
              <w:spacing w:line="240" w:lineRule="auto"/>
              <w:jc w:val="both"/>
              <w:rPr>
                <w:rFonts w:ascii="Arial" w:hAnsi="Arial" w:cs="Arial"/>
                <w:color w:val="auto"/>
                <w:lang w:val="en-US"/>
              </w:rPr>
            </w:pPr>
            <w:r w:rsidRPr="0057234C">
              <w:rPr>
                <w:rFonts w:ascii="Arial" w:hAnsi="Arial" w:cs="Arial"/>
                <w:b/>
                <w:color w:val="auto"/>
                <w:lang w:val="en-US"/>
              </w:rPr>
              <w:t>[</w:t>
            </w:r>
            <w:r w:rsidRPr="0057234C">
              <w:rPr>
                <w:rFonts w:ascii="Arial" w:hAnsi="Arial" w:cs="Arial"/>
                <w:b/>
                <w:i/>
                <w:color w:val="auto"/>
                <w:highlight w:val="cyan"/>
                <w:lang w:val="en-US"/>
              </w:rPr>
              <w:t>3</w:t>
            </w:r>
            <w:r w:rsidRPr="0057234C">
              <w:rPr>
                <w:rFonts w:ascii="Arial" w:hAnsi="Arial" w:cs="Arial"/>
                <w:b/>
                <w:color w:val="auto"/>
                <w:lang w:val="en-US"/>
              </w:rPr>
              <w:t>]</w:t>
            </w:r>
          </w:p>
        </w:tc>
        <w:tc>
          <w:tcPr>
            <w:tcW w:w="3630" w:type="dxa"/>
            <w:shd w:val="clear" w:color="auto" w:fill="auto"/>
          </w:tcPr>
          <w:p w:rsidR="00E70994" w:rsidRPr="0057234C" w:rsidRDefault="0018229B" w:rsidP="00E70994">
            <w:pPr>
              <w:pStyle w:val="MRNumberedHeading1"/>
              <w:keepNext w:val="0"/>
              <w:keepLines w:val="0"/>
              <w:widowControl w:val="0"/>
              <w:numPr>
                <w:ilvl w:val="0"/>
                <w:numId w:val="0"/>
              </w:numPr>
              <w:spacing w:line="240" w:lineRule="auto"/>
              <w:jc w:val="both"/>
              <w:rPr>
                <w:rFonts w:ascii="Arial" w:hAnsi="Arial" w:cs="Arial"/>
                <w:color w:val="auto"/>
                <w:highlight w:val="yellow"/>
                <w:lang w:val="en-US"/>
              </w:rPr>
            </w:pPr>
            <w:r w:rsidRPr="0057234C">
              <w:rPr>
                <w:rFonts w:ascii="Arial" w:hAnsi="Arial" w:cs="Arial"/>
                <w:b/>
                <w:color w:val="auto"/>
                <w:lang w:val="en-US"/>
              </w:rPr>
              <w:t>[</w:t>
            </w:r>
            <w:r w:rsidRPr="0057234C">
              <w:rPr>
                <w:rFonts w:ascii="Arial" w:hAnsi="Arial" w:cs="Arial"/>
                <w:b/>
                <w:i/>
                <w:color w:val="auto"/>
                <w:highlight w:val="cyan"/>
                <w:lang w:val="en-US"/>
              </w:rPr>
              <w:t>insert role</w:t>
            </w:r>
            <w:r w:rsidRPr="0057234C">
              <w:rPr>
                <w:rFonts w:ascii="Arial" w:hAnsi="Arial" w:cs="Arial"/>
                <w:b/>
                <w:color w:val="auto"/>
                <w:lang w:val="en-US"/>
              </w:rPr>
              <w:t>]</w:t>
            </w:r>
          </w:p>
        </w:tc>
        <w:tc>
          <w:tcPr>
            <w:tcW w:w="3050" w:type="dxa"/>
            <w:shd w:val="clear" w:color="auto" w:fill="auto"/>
          </w:tcPr>
          <w:p w:rsidR="00E70994" w:rsidRPr="0057234C" w:rsidRDefault="0018229B" w:rsidP="00E70994">
            <w:pPr>
              <w:pStyle w:val="MRNumberedHeading1"/>
              <w:keepNext w:val="0"/>
              <w:keepLines w:val="0"/>
              <w:widowControl w:val="0"/>
              <w:numPr>
                <w:ilvl w:val="0"/>
                <w:numId w:val="0"/>
              </w:numPr>
              <w:spacing w:line="240" w:lineRule="auto"/>
              <w:jc w:val="both"/>
              <w:rPr>
                <w:rFonts w:ascii="Arial" w:hAnsi="Arial" w:cs="Arial"/>
                <w:color w:val="auto"/>
                <w:highlight w:val="yellow"/>
                <w:lang w:val="en-US"/>
              </w:rPr>
            </w:pPr>
            <w:r w:rsidRPr="0057234C">
              <w:rPr>
                <w:rFonts w:ascii="Arial" w:hAnsi="Arial" w:cs="Arial"/>
                <w:b/>
                <w:color w:val="auto"/>
                <w:lang w:val="en-US"/>
              </w:rPr>
              <w:t>[</w:t>
            </w:r>
            <w:r w:rsidRPr="0057234C">
              <w:rPr>
                <w:rFonts w:ascii="Arial" w:hAnsi="Arial" w:cs="Arial"/>
                <w:b/>
                <w:i/>
                <w:color w:val="auto"/>
                <w:highlight w:val="cyan"/>
                <w:lang w:val="en-US"/>
              </w:rPr>
              <w:t>insert role</w:t>
            </w:r>
            <w:r w:rsidRPr="0057234C">
              <w:rPr>
                <w:rFonts w:ascii="Arial" w:hAnsi="Arial" w:cs="Arial"/>
                <w:b/>
                <w:color w:val="auto"/>
                <w:lang w:val="en-US"/>
              </w:rPr>
              <w:t>]</w:t>
            </w:r>
          </w:p>
        </w:tc>
      </w:tr>
    </w:tbl>
    <w:p w:rsidR="00E70994" w:rsidRPr="0057234C" w:rsidRDefault="00E70994" w:rsidP="00E70994">
      <w:pPr>
        <w:rPr>
          <w:snapToGrid w:val="0"/>
          <w:w w:val="0"/>
          <w:sz w:val="22"/>
          <w:szCs w:val="22"/>
        </w:rPr>
      </w:pPr>
      <w:bookmarkStart w:id="12" w:name="_Ref358208521"/>
      <w:bookmarkStart w:id="13" w:name="_Ref327985379"/>
    </w:p>
    <w:p w:rsidR="00E70994" w:rsidRPr="0057234C" w:rsidRDefault="0018229B" w:rsidP="00E70994">
      <w:pPr>
        <w:pStyle w:val="MRNumberedHeading1"/>
        <w:keepNext w:val="0"/>
        <w:keepLines w:val="0"/>
        <w:widowControl w:val="0"/>
        <w:spacing w:line="240" w:lineRule="auto"/>
        <w:ind w:left="798" w:hanging="798"/>
        <w:jc w:val="both"/>
        <w:rPr>
          <w:rFonts w:ascii="Arial" w:hAnsi="Arial" w:cs="Arial"/>
          <w:b/>
          <w:snapToGrid w:val="0"/>
          <w:color w:val="auto"/>
          <w:w w:val="0"/>
        </w:rPr>
      </w:pPr>
      <w:r w:rsidRPr="0057234C">
        <w:rPr>
          <w:rFonts w:ascii="Arial" w:hAnsi="Arial" w:cs="Arial"/>
          <w:b/>
          <w:snapToGrid w:val="0"/>
          <w:color w:val="auto"/>
          <w:w w:val="0"/>
        </w:rPr>
        <w:t>Order of precedence</w:t>
      </w:r>
      <w:bookmarkEnd w:id="12"/>
    </w:p>
    <w:p w:rsidR="00E70994" w:rsidRPr="0057234C" w:rsidRDefault="0018229B" w:rsidP="00E70994">
      <w:pPr>
        <w:pStyle w:val="MRNumberedHeading2"/>
        <w:spacing w:line="240" w:lineRule="auto"/>
        <w:rPr>
          <w:sz w:val="22"/>
          <w:szCs w:val="22"/>
          <w:lang w:val="en-US"/>
        </w:rPr>
      </w:pPr>
      <w:r w:rsidRPr="0057234C">
        <w:rPr>
          <w:sz w:val="22"/>
          <w:szCs w:val="22"/>
          <w:lang w:val="en-US"/>
        </w:rPr>
        <w:t xml:space="preserve">Subject always to Clause </w:t>
      </w:r>
      <w:r w:rsidRPr="0057234C">
        <w:rPr>
          <w:sz w:val="22"/>
          <w:szCs w:val="22"/>
          <w:lang w:val="en-US"/>
        </w:rPr>
        <w:fldChar w:fldCharType="begin"/>
      </w:r>
      <w:r w:rsidRPr="0057234C">
        <w:rPr>
          <w:sz w:val="22"/>
          <w:szCs w:val="22"/>
          <w:lang w:val="en-US"/>
        </w:rPr>
        <w:instrText xml:space="preserve"> REF _Ref329261765 \r \h  \* MERGEFORMAT </w:instrText>
      </w:r>
      <w:r w:rsidRPr="0057234C">
        <w:rPr>
          <w:sz w:val="22"/>
          <w:szCs w:val="22"/>
          <w:lang w:val="en-US"/>
        </w:rPr>
      </w:r>
      <w:r w:rsidRPr="0057234C">
        <w:rPr>
          <w:sz w:val="22"/>
          <w:szCs w:val="22"/>
          <w:lang w:val="en-US"/>
        </w:rPr>
        <w:fldChar w:fldCharType="separate"/>
      </w:r>
      <w:r>
        <w:rPr>
          <w:sz w:val="22"/>
          <w:szCs w:val="22"/>
          <w:lang w:val="en-US"/>
        </w:rPr>
        <w:t>1.10</w:t>
      </w:r>
      <w:r w:rsidRPr="0057234C">
        <w:rPr>
          <w:sz w:val="22"/>
          <w:szCs w:val="22"/>
          <w:lang w:val="en-US"/>
        </w:rPr>
        <w:fldChar w:fldCharType="end"/>
      </w:r>
      <w:r w:rsidRPr="0057234C">
        <w:rPr>
          <w:sz w:val="22"/>
          <w:szCs w:val="22"/>
          <w:lang w:val="en-US"/>
        </w:rPr>
        <w:t xml:space="preserve"> of </w:t>
      </w:r>
      <w:r w:rsidRPr="0057234C">
        <w:rPr>
          <w:sz w:val="22"/>
          <w:szCs w:val="22"/>
          <w:lang w:val="en-US"/>
        </w:rPr>
        <w:fldChar w:fldCharType="begin"/>
      </w:r>
      <w:r w:rsidRPr="0057234C">
        <w:rPr>
          <w:sz w:val="22"/>
          <w:szCs w:val="22"/>
          <w:lang w:val="en-US"/>
        </w:rPr>
        <w:instrText xml:space="preserve"> REF _Ref318701648 \r \h  \* MERGEFORMAT </w:instrText>
      </w:r>
      <w:r w:rsidRPr="0057234C">
        <w:rPr>
          <w:sz w:val="22"/>
          <w:szCs w:val="22"/>
          <w:lang w:val="en-US"/>
        </w:rPr>
      </w:r>
      <w:r w:rsidRPr="0057234C">
        <w:rPr>
          <w:sz w:val="22"/>
          <w:szCs w:val="22"/>
          <w:lang w:val="en-US"/>
        </w:rPr>
        <w:fldChar w:fldCharType="separate"/>
      </w:r>
      <w:r>
        <w:rPr>
          <w:sz w:val="22"/>
          <w:szCs w:val="22"/>
          <w:lang w:val="en-US"/>
        </w:rPr>
        <w:t>Schedule 4</w:t>
      </w:r>
      <w:r w:rsidRPr="0057234C">
        <w:rPr>
          <w:sz w:val="22"/>
          <w:szCs w:val="22"/>
          <w:lang w:val="en-US"/>
        </w:rPr>
        <w:fldChar w:fldCharType="end"/>
      </w:r>
      <w:r w:rsidRPr="0057234C">
        <w:rPr>
          <w:sz w:val="22"/>
          <w:szCs w:val="22"/>
          <w:lang w:val="en-US"/>
        </w:rPr>
        <w:t>, should there be a conflict between any other parts of this Contract the order of priority for construction purposes shall be:</w:t>
      </w:r>
      <w:bookmarkEnd w:id="13"/>
    </w:p>
    <w:p w:rsidR="00E70994" w:rsidRPr="0057234C" w:rsidRDefault="0018229B" w:rsidP="00E70994">
      <w:pPr>
        <w:pStyle w:val="MRNumberedHeading3"/>
        <w:spacing w:line="240" w:lineRule="auto"/>
        <w:jc w:val="both"/>
        <w:rPr>
          <w:sz w:val="22"/>
          <w:szCs w:val="22"/>
        </w:rPr>
      </w:pPr>
      <w:r w:rsidRPr="0057234C">
        <w:rPr>
          <w:sz w:val="22"/>
          <w:szCs w:val="22"/>
        </w:rPr>
        <w:t>the provisions on the front page of this NHS Contract for the Provision of Services (Contract Version);</w:t>
      </w:r>
    </w:p>
    <w:p w:rsidR="00E70994" w:rsidRPr="0057234C" w:rsidRDefault="0018229B" w:rsidP="00E70994">
      <w:pPr>
        <w:pStyle w:val="MRNumberedHeading3"/>
        <w:spacing w:line="240" w:lineRule="auto"/>
        <w:jc w:val="both"/>
        <w:rPr>
          <w:sz w:val="22"/>
          <w:szCs w:val="22"/>
        </w:rPr>
      </w:pPr>
      <w:r w:rsidRPr="0057234C">
        <w:rPr>
          <w:sz w:val="22"/>
          <w:szCs w:val="22"/>
        </w:rPr>
        <w:fldChar w:fldCharType="begin"/>
      </w:r>
      <w:r w:rsidRPr="0057234C">
        <w:rPr>
          <w:sz w:val="22"/>
          <w:szCs w:val="22"/>
        </w:rPr>
        <w:instrText xml:space="preserve"> REF _Ref318785210 \r \h  \* MERGEFORMAT </w:instrText>
      </w:r>
      <w:r w:rsidRPr="0057234C">
        <w:rPr>
          <w:sz w:val="22"/>
          <w:szCs w:val="22"/>
        </w:rPr>
      </w:r>
      <w:r w:rsidRPr="0057234C">
        <w:rPr>
          <w:sz w:val="22"/>
          <w:szCs w:val="22"/>
        </w:rPr>
        <w:fldChar w:fldCharType="separate"/>
      </w:r>
      <w:r>
        <w:rPr>
          <w:sz w:val="22"/>
          <w:szCs w:val="22"/>
        </w:rPr>
        <w:t>Schedule 1</w:t>
      </w:r>
      <w:r w:rsidRPr="0057234C">
        <w:rPr>
          <w:sz w:val="22"/>
          <w:szCs w:val="22"/>
        </w:rPr>
        <w:fldChar w:fldCharType="end"/>
      </w:r>
      <w:r w:rsidRPr="0057234C">
        <w:rPr>
          <w:sz w:val="22"/>
          <w:szCs w:val="22"/>
        </w:rPr>
        <w:t>: Key Provisions;</w:t>
      </w:r>
    </w:p>
    <w:p w:rsidR="00E70994" w:rsidRPr="0057234C" w:rsidRDefault="0018229B" w:rsidP="00E70994">
      <w:pPr>
        <w:pStyle w:val="MRNumberedHeading3"/>
        <w:spacing w:line="240" w:lineRule="auto"/>
        <w:jc w:val="both"/>
        <w:rPr>
          <w:sz w:val="22"/>
          <w:szCs w:val="22"/>
        </w:rPr>
      </w:pPr>
      <w:r w:rsidRPr="0057234C">
        <w:rPr>
          <w:sz w:val="22"/>
          <w:szCs w:val="22"/>
        </w:rPr>
        <w:fldChar w:fldCharType="begin"/>
      </w:r>
      <w:r w:rsidRPr="0057234C">
        <w:rPr>
          <w:sz w:val="22"/>
          <w:szCs w:val="22"/>
        </w:rPr>
        <w:instrText xml:space="preserve"> REF _Ref330460449 \r \h  \* MERGEFORMAT </w:instrText>
      </w:r>
      <w:r w:rsidRPr="0057234C">
        <w:rPr>
          <w:sz w:val="22"/>
          <w:szCs w:val="22"/>
        </w:rPr>
      </w:r>
      <w:r w:rsidRPr="0057234C">
        <w:rPr>
          <w:sz w:val="22"/>
          <w:szCs w:val="22"/>
        </w:rPr>
        <w:fldChar w:fldCharType="separate"/>
      </w:r>
      <w:r>
        <w:rPr>
          <w:sz w:val="22"/>
          <w:szCs w:val="22"/>
        </w:rPr>
        <w:t>Schedule 5</w:t>
      </w:r>
      <w:r w:rsidRPr="0057234C">
        <w:rPr>
          <w:sz w:val="22"/>
          <w:szCs w:val="22"/>
        </w:rPr>
        <w:fldChar w:fldCharType="end"/>
      </w:r>
      <w:r w:rsidRPr="0057234C">
        <w:rPr>
          <w:sz w:val="22"/>
          <w:szCs w:val="22"/>
        </w:rPr>
        <w:t>: Specification and Tender Response Document (but only in respect of the Authority’s requirements);</w:t>
      </w:r>
    </w:p>
    <w:p w:rsidR="00E70994" w:rsidRPr="0057234C" w:rsidRDefault="0018229B" w:rsidP="00E70994">
      <w:pPr>
        <w:pStyle w:val="MRNumberedHeading3"/>
        <w:spacing w:line="240" w:lineRule="auto"/>
        <w:jc w:val="both"/>
        <w:rPr>
          <w:sz w:val="22"/>
          <w:szCs w:val="22"/>
        </w:rPr>
      </w:pPr>
      <w:r w:rsidRPr="0057234C">
        <w:rPr>
          <w:sz w:val="22"/>
          <w:szCs w:val="22"/>
        </w:rPr>
        <w:fldChar w:fldCharType="begin"/>
      </w:r>
      <w:r w:rsidRPr="0057234C">
        <w:rPr>
          <w:sz w:val="22"/>
          <w:szCs w:val="22"/>
        </w:rPr>
        <w:instrText xml:space="preserve"> REF _Ref330459256 \r \h  \* MERGEFORMAT </w:instrText>
      </w:r>
      <w:r w:rsidRPr="0057234C">
        <w:rPr>
          <w:sz w:val="22"/>
          <w:szCs w:val="22"/>
        </w:rPr>
      </w:r>
      <w:r w:rsidRPr="0057234C">
        <w:rPr>
          <w:sz w:val="22"/>
          <w:szCs w:val="22"/>
        </w:rPr>
        <w:fldChar w:fldCharType="separate"/>
      </w:r>
      <w:r>
        <w:rPr>
          <w:sz w:val="22"/>
          <w:szCs w:val="22"/>
        </w:rPr>
        <w:t>Schedule 2</w:t>
      </w:r>
      <w:r w:rsidRPr="0057234C">
        <w:rPr>
          <w:sz w:val="22"/>
          <w:szCs w:val="22"/>
        </w:rPr>
        <w:fldChar w:fldCharType="end"/>
      </w:r>
      <w:r w:rsidRPr="0057234C">
        <w:rPr>
          <w:sz w:val="22"/>
          <w:szCs w:val="22"/>
        </w:rPr>
        <w:t>: General Terms and Conditions;</w:t>
      </w:r>
    </w:p>
    <w:p w:rsidR="00E70994" w:rsidRPr="0057234C" w:rsidRDefault="0018229B" w:rsidP="00E70994">
      <w:pPr>
        <w:pStyle w:val="MRNumberedHeading3"/>
        <w:spacing w:line="240" w:lineRule="auto"/>
        <w:jc w:val="both"/>
        <w:rPr>
          <w:sz w:val="22"/>
          <w:szCs w:val="22"/>
        </w:rPr>
      </w:pPr>
      <w:r w:rsidRPr="0057234C">
        <w:rPr>
          <w:sz w:val="22"/>
          <w:szCs w:val="22"/>
        </w:rPr>
        <w:fldChar w:fldCharType="begin"/>
      </w:r>
      <w:r w:rsidRPr="0057234C">
        <w:rPr>
          <w:sz w:val="22"/>
          <w:szCs w:val="22"/>
        </w:rPr>
        <w:instrText xml:space="preserve"> REF _Ref330463250 \r \h  \* MERGEFORMAT </w:instrText>
      </w:r>
      <w:r w:rsidRPr="0057234C">
        <w:rPr>
          <w:sz w:val="22"/>
          <w:szCs w:val="22"/>
        </w:rPr>
      </w:r>
      <w:r w:rsidRPr="0057234C">
        <w:rPr>
          <w:sz w:val="22"/>
          <w:szCs w:val="22"/>
        </w:rPr>
        <w:fldChar w:fldCharType="separate"/>
      </w:r>
      <w:r>
        <w:rPr>
          <w:sz w:val="22"/>
          <w:szCs w:val="22"/>
        </w:rPr>
        <w:t>Schedule 6</w:t>
      </w:r>
      <w:r w:rsidRPr="0057234C">
        <w:rPr>
          <w:sz w:val="22"/>
          <w:szCs w:val="22"/>
        </w:rPr>
        <w:fldChar w:fldCharType="end"/>
      </w:r>
      <w:r w:rsidRPr="0057234C">
        <w:rPr>
          <w:sz w:val="22"/>
          <w:szCs w:val="22"/>
        </w:rPr>
        <w:t>: Commercial Schedule;</w:t>
      </w:r>
    </w:p>
    <w:p w:rsidR="00E70994" w:rsidRPr="0057234C" w:rsidRDefault="0018229B" w:rsidP="00E70994">
      <w:pPr>
        <w:pStyle w:val="MRNumberedHeading3"/>
        <w:spacing w:line="240" w:lineRule="auto"/>
        <w:jc w:val="both"/>
        <w:rPr>
          <w:sz w:val="22"/>
          <w:szCs w:val="22"/>
        </w:rPr>
      </w:pPr>
      <w:r w:rsidRPr="0057234C">
        <w:rPr>
          <w:sz w:val="22"/>
          <w:szCs w:val="22"/>
        </w:rPr>
        <w:fldChar w:fldCharType="begin"/>
      </w:r>
      <w:r w:rsidRPr="0057234C">
        <w:rPr>
          <w:sz w:val="22"/>
          <w:szCs w:val="22"/>
        </w:rPr>
        <w:instrText xml:space="preserve"> REF _Ref351036323 \r \h  \* MERGEFORMAT </w:instrText>
      </w:r>
      <w:r w:rsidRPr="0057234C">
        <w:rPr>
          <w:sz w:val="22"/>
          <w:szCs w:val="22"/>
        </w:rPr>
      </w:r>
      <w:r w:rsidRPr="0057234C">
        <w:rPr>
          <w:sz w:val="22"/>
          <w:szCs w:val="22"/>
        </w:rPr>
        <w:fldChar w:fldCharType="separate"/>
      </w:r>
      <w:r>
        <w:rPr>
          <w:sz w:val="22"/>
          <w:szCs w:val="22"/>
        </w:rPr>
        <w:t>Schedule 3</w:t>
      </w:r>
      <w:r w:rsidRPr="0057234C">
        <w:rPr>
          <w:sz w:val="22"/>
          <w:szCs w:val="22"/>
        </w:rPr>
        <w:fldChar w:fldCharType="end"/>
      </w:r>
      <w:r w:rsidRPr="0057234C">
        <w:rPr>
          <w:sz w:val="22"/>
          <w:szCs w:val="22"/>
        </w:rPr>
        <w:t>: Information Governance Provisions;</w:t>
      </w:r>
    </w:p>
    <w:p w:rsidR="00E70994" w:rsidRPr="0057234C" w:rsidRDefault="0018229B" w:rsidP="00E70994">
      <w:pPr>
        <w:pStyle w:val="MRNumberedHeading3"/>
        <w:spacing w:line="240" w:lineRule="auto"/>
        <w:jc w:val="both"/>
        <w:rPr>
          <w:sz w:val="22"/>
          <w:szCs w:val="22"/>
        </w:rPr>
      </w:pPr>
      <w:r w:rsidRPr="0057234C">
        <w:rPr>
          <w:sz w:val="22"/>
          <w:szCs w:val="22"/>
        </w:rPr>
        <w:fldChar w:fldCharType="begin"/>
      </w:r>
      <w:r w:rsidRPr="0057234C">
        <w:rPr>
          <w:sz w:val="22"/>
          <w:szCs w:val="22"/>
        </w:rPr>
        <w:instrText xml:space="preserve"> REF _Ref330463325 \r \h  \* MERGEFORMAT </w:instrText>
      </w:r>
      <w:r w:rsidRPr="0057234C">
        <w:rPr>
          <w:sz w:val="22"/>
          <w:szCs w:val="22"/>
        </w:rPr>
      </w:r>
      <w:r w:rsidRPr="0057234C">
        <w:rPr>
          <w:sz w:val="22"/>
          <w:szCs w:val="22"/>
        </w:rPr>
        <w:fldChar w:fldCharType="separate"/>
      </w:r>
      <w:r>
        <w:rPr>
          <w:sz w:val="22"/>
          <w:szCs w:val="22"/>
        </w:rPr>
        <w:t>Schedule 7</w:t>
      </w:r>
      <w:r w:rsidRPr="0057234C">
        <w:rPr>
          <w:sz w:val="22"/>
          <w:szCs w:val="22"/>
        </w:rPr>
        <w:fldChar w:fldCharType="end"/>
      </w:r>
      <w:r w:rsidRPr="0057234C">
        <w:rPr>
          <w:sz w:val="22"/>
          <w:szCs w:val="22"/>
        </w:rPr>
        <w:t>: Staff Transfer;</w:t>
      </w:r>
    </w:p>
    <w:p w:rsidR="00E70994" w:rsidRPr="0057234C" w:rsidRDefault="0018229B" w:rsidP="00E70994">
      <w:pPr>
        <w:pStyle w:val="MRNumberedHeading3"/>
        <w:spacing w:line="240" w:lineRule="auto"/>
        <w:jc w:val="both"/>
        <w:rPr>
          <w:sz w:val="22"/>
          <w:szCs w:val="22"/>
        </w:rPr>
      </w:pPr>
      <w:r w:rsidRPr="0057234C">
        <w:rPr>
          <w:sz w:val="22"/>
          <w:szCs w:val="22"/>
        </w:rPr>
        <w:fldChar w:fldCharType="begin"/>
      </w:r>
      <w:r w:rsidRPr="0057234C">
        <w:rPr>
          <w:sz w:val="22"/>
          <w:szCs w:val="22"/>
        </w:rPr>
        <w:instrText xml:space="preserve"> REF _Ref318701648 \r \h  \* MERGEFORMAT </w:instrText>
      </w:r>
      <w:r w:rsidRPr="0057234C">
        <w:rPr>
          <w:sz w:val="22"/>
          <w:szCs w:val="22"/>
        </w:rPr>
      </w:r>
      <w:r w:rsidRPr="0057234C">
        <w:rPr>
          <w:sz w:val="22"/>
          <w:szCs w:val="22"/>
        </w:rPr>
        <w:fldChar w:fldCharType="separate"/>
      </w:r>
      <w:r>
        <w:rPr>
          <w:sz w:val="22"/>
          <w:szCs w:val="22"/>
        </w:rPr>
        <w:t>Schedule 4</w:t>
      </w:r>
      <w:r w:rsidRPr="0057234C">
        <w:rPr>
          <w:sz w:val="22"/>
          <w:szCs w:val="22"/>
        </w:rPr>
        <w:fldChar w:fldCharType="end"/>
      </w:r>
      <w:r w:rsidRPr="0057234C">
        <w:rPr>
          <w:sz w:val="22"/>
          <w:szCs w:val="22"/>
        </w:rPr>
        <w:t>: Defi</w:t>
      </w:r>
      <w:r>
        <w:rPr>
          <w:sz w:val="22"/>
          <w:szCs w:val="22"/>
        </w:rPr>
        <w:t xml:space="preserve">nitions and Interpretations; </w:t>
      </w:r>
    </w:p>
    <w:p w:rsidR="00E70994" w:rsidRPr="0057234C" w:rsidRDefault="0018229B" w:rsidP="00E70994">
      <w:pPr>
        <w:pStyle w:val="MRNumberedHeading3"/>
        <w:spacing w:line="240" w:lineRule="auto"/>
        <w:jc w:val="both"/>
        <w:rPr>
          <w:sz w:val="22"/>
          <w:szCs w:val="22"/>
        </w:rPr>
      </w:pPr>
      <w:r w:rsidRPr="0057234C">
        <w:rPr>
          <w:sz w:val="22"/>
          <w:szCs w:val="22"/>
        </w:rPr>
        <w:t>the order in which all subsequent schedules, if any, appear; and</w:t>
      </w:r>
    </w:p>
    <w:p w:rsidR="00E70994" w:rsidRDefault="0018229B" w:rsidP="00E70994">
      <w:pPr>
        <w:pStyle w:val="MRNumberedHeading3"/>
        <w:rPr>
          <w:sz w:val="22"/>
          <w:szCs w:val="22"/>
        </w:rPr>
      </w:pPr>
      <w:r w:rsidRPr="0057234C">
        <w:rPr>
          <w:sz w:val="22"/>
          <w:szCs w:val="22"/>
        </w:rPr>
        <w:t>any other documentation forming part of the Contract in the date order in which such documentation was created with the more recent documentation taking precedence over older documentation to the extent only of any conflict.</w:t>
      </w:r>
    </w:p>
    <w:p w:rsidR="00E70994" w:rsidRPr="009C2A42" w:rsidRDefault="0018229B" w:rsidP="00E70994">
      <w:pPr>
        <w:pStyle w:val="MRNumberedHeading1"/>
        <w:keepNext w:val="0"/>
        <w:keepLines w:val="0"/>
        <w:widowControl w:val="0"/>
        <w:spacing w:line="240" w:lineRule="auto"/>
        <w:ind w:left="798" w:hanging="798"/>
        <w:jc w:val="both"/>
        <w:rPr>
          <w:rFonts w:ascii="Arial" w:hAnsi="Arial" w:cs="Arial"/>
          <w:b/>
          <w:snapToGrid w:val="0"/>
          <w:color w:val="FF0000"/>
          <w:w w:val="0"/>
        </w:rPr>
      </w:pPr>
      <w:bookmarkStart w:id="14" w:name="_Ref358208621"/>
      <w:r w:rsidRPr="009C2A42">
        <w:rPr>
          <w:rFonts w:ascii="Arial" w:hAnsi="Arial" w:cs="Arial"/>
          <w:b/>
          <w:snapToGrid w:val="0"/>
          <w:color w:val="auto"/>
          <w:w w:val="0"/>
        </w:rPr>
        <w:t>Application of TUPE at the commencement of the provision of Services</w:t>
      </w:r>
      <w:bookmarkEnd w:id="14"/>
      <w:r w:rsidR="00392E19" w:rsidRPr="009C2A42">
        <w:rPr>
          <w:rFonts w:ascii="Arial" w:hAnsi="Arial" w:cs="Arial"/>
          <w:b/>
          <w:snapToGrid w:val="0"/>
          <w:color w:val="auto"/>
          <w:w w:val="0"/>
        </w:rPr>
        <w:t xml:space="preserve"> </w:t>
      </w:r>
      <w:r w:rsidR="00392E19" w:rsidRPr="009C2A42">
        <w:rPr>
          <w:rFonts w:ascii="Arial" w:hAnsi="Arial" w:cs="Arial"/>
          <w:b/>
          <w:snapToGrid w:val="0"/>
          <w:color w:val="FF0000"/>
          <w:w w:val="0"/>
        </w:rPr>
        <w:t xml:space="preserve"> </w:t>
      </w:r>
    </w:p>
    <w:p w:rsidR="00E70994" w:rsidRPr="0057234C" w:rsidRDefault="0018229B" w:rsidP="00E70994">
      <w:pPr>
        <w:pStyle w:val="MRNumberedHeading2"/>
        <w:spacing w:line="240" w:lineRule="auto"/>
        <w:jc w:val="both"/>
        <w:rPr>
          <w:sz w:val="22"/>
          <w:szCs w:val="22"/>
          <w:lang w:val="en-US"/>
        </w:rPr>
      </w:pPr>
      <w:r w:rsidRPr="0057234C">
        <w:rPr>
          <w:sz w:val="22"/>
          <w:szCs w:val="22"/>
          <w:lang w:val="en-US"/>
        </w:rPr>
        <w:t>The Parties agree that at the commencement of the provision of Services by the Supplier, TUPE and the Cabinet Office Statement shall not apply so as to transfer the employment of any employees of the Authority or a Third Party to the Supplier and the provisions of Schedule 7 shall apply.</w:t>
      </w:r>
      <w:r w:rsidR="00967A77">
        <w:rPr>
          <w:sz w:val="22"/>
          <w:szCs w:val="22"/>
          <w:lang w:val="en-US"/>
        </w:rPr>
        <w:t xml:space="preserve"> </w:t>
      </w:r>
      <w:r w:rsidRPr="0057234C">
        <w:rPr>
          <w:sz w:val="22"/>
          <w:szCs w:val="22"/>
          <w:lang w:val="en-US"/>
        </w:rPr>
        <w:t xml:space="preserve">The Parties agree that the commencement </w:t>
      </w:r>
      <w:r w:rsidRPr="0057234C">
        <w:rPr>
          <w:sz w:val="22"/>
          <w:szCs w:val="22"/>
          <w:lang w:val="en-US"/>
        </w:rPr>
        <w:lastRenderedPageBreak/>
        <w:t>of the provision of the Services under this Contract shall give rise to a relevant transfer as defined in TUPE and the provisions of Schedule 7 shall apply to such transfer.</w:t>
      </w:r>
    </w:p>
    <w:p w:rsidR="00E70994" w:rsidRPr="0057234C" w:rsidRDefault="00E70994" w:rsidP="00E70994">
      <w:pPr>
        <w:spacing w:line="240" w:lineRule="auto"/>
        <w:jc w:val="both"/>
        <w:rPr>
          <w:b/>
          <w:sz w:val="22"/>
          <w:szCs w:val="22"/>
        </w:rPr>
      </w:pPr>
    </w:p>
    <w:p w:rsidR="00E70994" w:rsidRPr="0057234C" w:rsidRDefault="0018229B" w:rsidP="00E70994">
      <w:pPr>
        <w:pStyle w:val="MRNumberedHeading1"/>
        <w:keepNext w:val="0"/>
        <w:keepLines w:val="0"/>
        <w:widowControl w:val="0"/>
        <w:spacing w:line="240" w:lineRule="auto"/>
        <w:ind w:left="706" w:hanging="706"/>
        <w:jc w:val="both"/>
        <w:rPr>
          <w:rFonts w:ascii="Arial" w:hAnsi="Arial" w:cs="Arial"/>
          <w:b/>
          <w:color w:val="auto"/>
        </w:rPr>
      </w:pPr>
      <w:bookmarkStart w:id="15" w:name="_Ref358208949"/>
      <w:r w:rsidRPr="0057234C">
        <w:rPr>
          <w:rFonts w:ascii="Arial" w:hAnsi="Arial" w:cs="Arial"/>
          <w:b/>
          <w:color w:val="auto"/>
        </w:rPr>
        <w:t xml:space="preserve">Implementation phase </w:t>
      </w:r>
      <w:r w:rsidR="00FA5996">
        <w:rPr>
          <w:rFonts w:ascii="Arial" w:hAnsi="Arial" w:cs="Arial"/>
          <w:b/>
          <w:color w:val="auto"/>
        </w:rPr>
        <w:fldChar w:fldCharType="begin">
          <w:ffData>
            <w:name w:val=""/>
            <w:enabled/>
            <w:calcOnExit w:val="0"/>
            <w:checkBox>
              <w:sizeAuto/>
              <w:default w:val="1"/>
            </w:checkBox>
          </w:ffData>
        </w:fldChar>
      </w:r>
      <w:r w:rsidR="00FA5996">
        <w:rPr>
          <w:rFonts w:ascii="Arial" w:hAnsi="Arial" w:cs="Arial"/>
          <w:b/>
          <w:color w:val="auto"/>
        </w:rPr>
        <w:instrText xml:space="preserve"> FORMCHECKBOX </w:instrText>
      </w:r>
      <w:r w:rsidR="00FA5996">
        <w:rPr>
          <w:rFonts w:ascii="Arial" w:hAnsi="Arial" w:cs="Arial"/>
          <w:b/>
          <w:color w:val="auto"/>
        </w:rPr>
      </w:r>
      <w:r w:rsidR="00FA5996">
        <w:rPr>
          <w:rFonts w:ascii="Arial" w:hAnsi="Arial" w:cs="Arial"/>
          <w:b/>
          <w:color w:val="auto"/>
        </w:rPr>
        <w:fldChar w:fldCharType="end"/>
      </w:r>
      <w:r w:rsidRPr="0057234C">
        <w:rPr>
          <w:rFonts w:ascii="Arial" w:hAnsi="Arial" w:cs="Arial"/>
          <w:b/>
          <w:color w:val="auto"/>
        </w:rPr>
        <w:t xml:space="preserve"> (only applicable to the Contract if this box is checked and the Schedule inserted)</w:t>
      </w:r>
      <w:bookmarkEnd w:id="15"/>
    </w:p>
    <w:p w:rsidR="00E70994" w:rsidRPr="0057234C" w:rsidRDefault="0018229B" w:rsidP="00E70994">
      <w:pPr>
        <w:pStyle w:val="MRNumberedHeading2"/>
        <w:spacing w:line="240" w:lineRule="auto"/>
        <w:rPr>
          <w:sz w:val="22"/>
          <w:szCs w:val="22"/>
          <w:lang w:val="en-US"/>
        </w:rPr>
      </w:pPr>
      <w:r w:rsidRPr="0057234C">
        <w:rPr>
          <w:sz w:val="22"/>
          <w:szCs w:val="22"/>
          <w:lang w:val="en-US"/>
        </w:rPr>
        <w:t xml:space="preserve">Prior to commencement of delivery of the Services, there is an implementation phase and therefore all references in </w:t>
      </w:r>
      <w:r w:rsidRPr="0057234C">
        <w:rPr>
          <w:sz w:val="22"/>
          <w:szCs w:val="22"/>
          <w:lang w:val="en-US"/>
        </w:rPr>
        <w:fldChar w:fldCharType="begin"/>
      </w:r>
      <w:r w:rsidRPr="0057234C">
        <w:rPr>
          <w:sz w:val="22"/>
          <w:szCs w:val="22"/>
          <w:lang w:val="en-US"/>
        </w:rPr>
        <w:instrText xml:space="preserve"> REF _Ref330459256 \r \h  \* MERGEFORMAT </w:instrText>
      </w:r>
      <w:r w:rsidRPr="0057234C">
        <w:rPr>
          <w:sz w:val="22"/>
          <w:szCs w:val="22"/>
          <w:lang w:val="en-US"/>
        </w:rPr>
      </w:r>
      <w:r w:rsidRPr="0057234C">
        <w:rPr>
          <w:sz w:val="22"/>
          <w:szCs w:val="22"/>
          <w:lang w:val="en-US"/>
        </w:rPr>
        <w:fldChar w:fldCharType="separate"/>
      </w:r>
      <w:r>
        <w:rPr>
          <w:sz w:val="22"/>
          <w:szCs w:val="22"/>
          <w:lang w:val="en-US"/>
        </w:rPr>
        <w:t>Schedule 2</w:t>
      </w:r>
      <w:r w:rsidRPr="0057234C">
        <w:rPr>
          <w:sz w:val="22"/>
          <w:szCs w:val="22"/>
          <w:lang w:val="en-US"/>
        </w:rPr>
        <w:fldChar w:fldCharType="end"/>
      </w:r>
      <w:r w:rsidRPr="0057234C">
        <w:rPr>
          <w:sz w:val="22"/>
          <w:szCs w:val="22"/>
          <w:lang w:val="en-US"/>
        </w:rPr>
        <w:t xml:space="preserve"> to the Implementation Plan shall apply and the Implementation Plan is set out in Schedule </w:t>
      </w:r>
      <w:r w:rsidRPr="0057234C">
        <w:rPr>
          <w:b/>
          <w:sz w:val="22"/>
          <w:szCs w:val="22"/>
          <w:lang w:val="en-US"/>
        </w:rPr>
        <w:t>[</w:t>
      </w:r>
      <w:r w:rsidRPr="0057234C">
        <w:rPr>
          <w:b/>
          <w:i/>
          <w:sz w:val="22"/>
          <w:szCs w:val="22"/>
          <w:highlight w:val="cyan"/>
          <w:lang w:val="en-US"/>
        </w:rPr>
        <w:t>insert schedule number</w:t>
      </w:r>
      <w:r w:rsidRPr="0057234C">
        <w:rPr>
          <w:b/>
          <w:sz w:val="22"/>
          <w:szCs w:val="22"/>
          <w:lang w:val="en-US"/>
        </w:rPr>
        <w:t>]</w:t>
      </w:r>
      <w:r w:rsidRPr="0057234C">
        <w:rPr>
          <w:sz w:val="22"/>
          <w:szCs w:val="22"/>
          <w:lang w:val="en-US"/>
        </w:rPr>
        <w:t>.</w:t>
      </w:r>
    </w:p>
    <w:p w:rsidR="00E70994" w:rsidRPr="0057234C" w:rsidRDefault="00E70994" w:rsidP="00E70994">
      <w:pPr>
        <w:spacing w:line="240" w:lineRule="auto"/>
        <w:rPr>
          <w:sz w:val="22"/>
          <w:szCs w:val="22"/>
          <w:lang w:val="en-US"/>
        </w:rPr>
      </w:pPr>
    </w:p>
    <w:p w:rsidR="00E70994" w:rsidRPr="0057234C" w:rsidRDefault="0018229B" w:rsidP="00E70994">
      <w:pPr>
        <w:pStyle w:val="MRNumberedHeading1"/>
        <w:keepNext w:val="0"/>
        <w:keepLines w:val="0"/>
        <w:widowControl w:val="0"/>
        <w:spacing w:line="240" w:lineRule="auto"/>
        <w:ind w:left="706" w:hanging="706"/>
        <w:jc w:val="both"/>
        <w:rPr>
          <w:rFonts w:ascii="Arial" w:hAnsi="Arial" w:cs="Arial"/>
          <w:b/>
          <w:color w:val="auto"/>
        </w:rPr>
      </w:pPr>
      <w:bookmarkStart w:id="16" w:name="_Ref351054306"/>
      <w:r w:rsidRPr="0057234C">
        <w:rPr>
          <w:rFonts w:ascii="Arial" w:hAnsi="Arial" w:cs="Arial"/>
          <w:b/>
          <w:color w:val="auto"/>
        </w:rPr>
        <w:t xml:space="preserve">Services Commencement Date (where the Services are to start at a date after the Commencement Date) </w:t>
      </w:r>
      <w:r w:rsidR="00E70994">
        <w:rPr>
          <w:rFonts w:ascii="Arial" w:hAnsi="Arial" w:cs="Arial"/>
          <w:b/>
          <w:color w:val="auto"/>
        </w:rPr>
        <w:fldChar w:fldCharType="begin">
          <w:ffData>
            <w:name w:val=""/>
            <w:enabled/>
            <w:calcOnExit w:val="0"/>
            <w:checkBox>
              <w:sizeAuto/>
              <w:default w:val="1"/>
            </w:checkBox>
          </w:ffData>
        </w:fldChar>
      </w:r>
      <w:r w:rsidR="00E70994">
        <w:rPr>
          <w:rFonts w:ascii="Arial" w:hAnsi="Arial" w:cs="Arial"/>
          <w:b/>
          <w:color w:val="auto"/>
        </w:rPr>
        <w:instrText xml:space="preserve"> FORMCHECKBOX </w:instrText>
      </w:r>
      <w:r w:rsidR="00CA6E8A">
        <w:rPr>
          <w:rFonts w:ascii="Arial" w:hAnsi="Arial" w:cs="Arial"/>
          <w:b/>
          <w:color w:val="auto"/>
        </w:rPr>
      </w:r>
      <w:r w:rsidR="00CA6E8A">
        <w:rPr>
          <w:rFonts w:ascii="Arial" w:hAnsi="Arial" w:cs="Arial"/>
          <w:b/>
          <w:color w:val="auto"/>
        </w:rPr>
        <w:fldChar w:fldCharType="separate"/>
      </w:r>
      <w:r w:rsidR="00E70994">
        <w:rPr>
          <w:rFonts w:ascii="Arial" w:hAnsi="Arial" w:cs="Arial"/>
          <w:b/>
          <w:color w:val="auto"/>
        </w:rPr>
        <w:fldChar w:fldCharType="end"/>
      </w:r>
      <w:r w:rsidRPr="0057234C">
        <w:rPr>
          <w:rFonts w:ascii="Arial" w:hAnsi="Arial" w:cs="Arial"/>
          <w:b/>
          <w:color w:val="auto"/>
        </w:rPr>
        <w:t xml:space="preserve"> (only applicable to the Contract if this box is checked and the dates are inserted in Clause </w:t>
      </w:r>
      <w:r w:rsidRPr="0057234C">
        <w:rPr>
          <w:rFonts w:ascii="Arial" w:hAnsi="Arial" w:cs="Arial"/>
          <w:b/>
          <w:color w:val="auto"/>
        </w:rPr>
        <w:fldChar w:fldCharType="begin"/>
      </w:r>
      <w:r w:rsidRPr="0057234C">
        <w:rPr>
          <w:rFonts w:ascii="Arial" w:hAnsi="Arial" w:cs="Arial"/>
          <w:b/>
          <w:color w:val="auto"/>
        </w:rPr>
        <w:instrText xml:space="preserve"> REF _Ref358210931 \r \h  \* MERGEFORMAT </w:instrText>
      </w:r>
      <w:r w:rsidRPr="0057234C">
        <w:rPr>
          <w:rFonts w:ascii="Arial" w:hAnsi="Arial" w:cs="Arial"/>
          <w:b/>
          <w:color w:val="auto"/>
        </w:rPr>
      </w:r>
      <w:r w:rsidRPr="0057234C">
        <w:rPr>
          <w:rFonts w:ascii="Arial" w:hAnsi="Arial" w:cs="Arial"/>
          <w:b/>
          <w:color w:val="auto"/>
        </w:rPr>
        <w:fldChar w:fldCharType="separate"/>
      </w:r>
      <w:r>
        <w:rPr>
          <w:rFonts w:ascii="Arial" w:hAnsi="Arial" w:cs="Arial"/>
          <w:b/>
          <w:color w:val="auto"/>
        </w:rPr>
        <w:t>9.1</w:t>
      </w:r>
      <w:r w:rsidRPr="0057234C">
        <w:rPr>
          <w:rFonts w:ascii="Arial" w:hAnsi="Arial" w:cs="Arial"/>
          <w:b/>
          <w:color w:val="auto"/>
        </w:rPr>
        <w:fldChar w:fldCharType="end"/>
      </w:r>
      <w:r w:rsidRPr="0057234C">
        <w:rPr>
          <w:rFonts w:ascii="Arial" w:hAnsi="Arial" w:cs="Arial"/>
          <w:b/>
          <w:color w:val="auto"/>
        </w:rPr>
        <w:t xml:space="preserve"> of this </w:t>
      </w:r>
      <w:r w:rsidRPr="0057234C">
        <w:rPr>
          <w:rFonts w:ascii="Arial" w:hAnsi="Arial" w:cs="Arial"/>
          <w:b/>
          <w:color w:val="auto"/>
        </w:rPr>
        <w:fldChar w:fldCharType="begin"/>
      </w:r>
      <w:r w:rsidRPr="0057234C">
        <w:rPr>
          <w:rFonts w:ascii="Arial" w:hAnsi="Arial" w:cs="Arial"/>
          <w:b/>
          <w:color w:val="auto"/>
        </w:rPr>
        <w:instrText xml:space="preserve"> REF _Ref318785210 \r \h  \* MERGEFORMAT </w:instrText>
      </w:r>
      <w:r w:rsidRPr="0057234C">
        <w:rPr>
          <w:rFonts w:ascii="Arial" w:hAnsi="Arial" w:cs="Arial"/>
          <w:b/>
          <w:color w:val="auto"/>
        </w:rPr>
      </w:r>
      <w:r w:rsidRPr="0057234C">
        <w:rPr>
          <w:rFonts w:ascii="Arial" w:hAnsi="Arial" w:cs="Arial"/>
          <w:b/>
          <w:color w:val="auto"/>
        </w:rPr>
        <w:fldChar w:fldCharType="separate"/>
      </w:r>
      <w:r>
        <w:rPr>
          <w:rFonts w:ascii="Arial" w:hAnsi="Arial" w:cs="Arial"/>
          <w:b/>
          <w:color w:val="auto"/>
        </w:rPr>
        <w:t>Schedule 1</w:t>
      </w:r>
      <w:r w:rsidRPr="0057234C">
        <w:rPr>
          <w:rFonts w:ascii="Arial" w:hAnsi="Arial" w:cs="Arial"/>
          <w:b/>
          <w:color w:val="auto"/>
        </w:rPr>
        <w:fldChar w:fldCharType="end"/>
      </w:r>
      <w:r w:rsidRPr="0057234C">
        <w:rPr>
          <w:rFonts w:ascii="Arial" w:hAnsi="Arial" w:cs="Arial"/>
          <w:b/>
          <w:color w:val="auto"/>
        </w:rPr>
        <w:t>)</w:t>
      </w:r>
    </w:p>
    <w:p w:rsidR="00E70994" w:rsidRPr="0057234C" w:rsidRDefault="0018229B" w:rsidP="00E70994">
      <w:pPr>
        <w:pStyle w:val="MRNumberedHeading2"/>
        <w:spacing w:line="240" w:lineRule="auto"/>
        <w:rPr>
          <w:sz w:val="22"/>
          <w:szCs w:val="22"/>
          <w:lang w:val="en-US"/>
        </w:rPr>
      </w:pPr>
      <w:bookmarkStart w:id="17" w:name="_Ref358210931"/>
      <w:r w:rsidRPr="0057234C">
        <w:rPr>
          <w:sz w:val="22"/>
          <w:szCs w:val="22"/>
          <w:lang w:val="en-US"/>
        </w:rPr>
        <w:t xml:space="preserve">The Services Commencement Date shall be </w:t>
      </w:r>
      <w:r w:rsidR="00E70994">
        <w:rPr>
          <w:b/>
          <w:sz w:val="22"/>
          <w:szCs w:val="22"/>
          <w:lang w:val="en-US"/>
        </w:rPr>
        <w:t>1</w:t>
      </w:r>
      <w:r w:rsidR="00E70994" w:rsidRPr="00E70994">
        <w:rPr>
          <w:b/>
          <w:sz w:val="22"/>
          <w:szCs w:val="22"/>
          <w:vertAlign w:val="superscript"/>
          <w:lang w:val="en-US"/>
        </w:rPr>
        <w:t>st</w:t>
      </w:r>
      <w:r w:rsidR="00CE0D56">
        <w:rPr>
          <w:b/>
          <w:sz w:val="22"/>
          <w:szCs w:val="22"/>
          <w:lang w:val="en-US"/>
        </w:rPr>
        <w:t xml:space="preserve"> </w:t>
      </w:r>
      <w:r w:rsidR="00BC7667">
        <w:rPr>
          <w:b/>
          <w:sz w:val="22"/>
          <w:szCs w:val="22"/>
          <w:lang w:val="en-US"/>
        </w:rPr>
        <w:t>October</w:t>
      </w:r>
      <w:r w:rsidR="00E70994">
        <w:rPr>
          <w:b/>
          <w:sz w:val="22"/>
          <w:szCs w:val="22"/>
          <w:lang w:val="en-US"/>
        </w:rPr>
        <w:t xml:space="preserve"> 2017</w:t>
      </w:r>
      <w:r w:rsidRPr="0057234C">
        <w:rPr>
          <w:sz w:val="22"/>
          <w:szCs w:val="22"/>
          <w:lang w:val="en-US"/>
        </w:rPr>
        <w:t xml:space="preserve"> and the Long Stop Date referred to in Clause </w:t>
      </w:r>
      <w:r w:rsidRPr="0057234C">
        <w:rPr>
          <w:sz w:val="22"/>
          <w:szCs w:val="22"/>
          <w:lang w:val="en-US"/>
        </w:rPr>
        <w:fldChar w:fldCharType="begin"/>
      </w:r>
      <w:r w:rsidRPr="0057234C">
        <w:rPr>
          <w:sz w:val="22"/>
          <w:szCs w:val="22"/>
          <w:lang w:val="en-US"/>
        </w:rPr>
        <w:instrText xml:space="preserve"> REF _Ref313882825 \r \h  \* MERGEFORMAT </w:instrText>
      </w:r>
      <w:r w:rsidRPr="0057234C">
        <w:rPr>
          <w:sz w:val="22"/>
          <w:szCs w:val="22"/>
          <w:lang w:val="en-US"/>
        </w:rPr>
      </w:r>
      <w:r w:rsidRPr="0057234C">
        <w:rPr>
          <w:sz w:val="22"/>
          <w:szCs w:val="22"/>
          <w:lang w:val="en-US"/>
        </w:rPr>
        <w:fldChar w:fldCharType="separate"/>
      </w:r>
      <w:r>
        <w:rPr>
          <w:sz w:val="22"/>
          <w:szCs w:val="22"/>
          <w:lang w:val="en-US"/>
        </w:rPr>
        <w:t>15.5.1</w:t>
      </w:r>
      <w:r w:rsidRPr="0057234C">
        <w:rPr>
          <w:sz w:val="22"/>
          <w:szCs w:val="22"/>
          <w:lang w:val="en-US"/>
        </w:rPr>
        <w:fldChar w:fldCharType="end"/>
      </w:r>
      <w:r w:rsidRPr="0057234C">
        <w:rPr>
          <w:sz w:val="22"/>
          <w:szCs w:val="22"/>
          <w:lang w:val="en-US"/>
        </w:rPr>
        <w:t xml:space="preserve"> of </w:t>
      </w:r>
      <w:r w:rsidRPr="0057234C">
        <w:rPr>
          <w:sz w:val="22"/>
          <w:szCs w:val="22"/>
          <w:lang w:val="en-US"/>
        </w:rPr>
        <w:fldChar w:fldCharType="begin"/>
      </w:r>
      <w:r w:rsidRPr="0057234C">
        <w:rPr>
          <w:sz w:val="22"/>
          <w:szCs w:val="22"/>
          <w:lang w:val="en-US"/>
        </w:rPr>
        <w:instrText xml:space="preserve"> REF _Ref330459256 \r \h  \* MERGEFORMAT </w:instrText>
      </w:r>
      <w:r w:rsidRPr="0057234C">
        <w:rPr>
          <w:sz w:val="22"/>
          <w:szCs w:val="22"/>
          <w:lang w:val="en-US"/>
        </w:rPr>
      </w:r>
      <w:r w:rsidRPr="0057234C">
        <w:rPr>
          <w:sz w:val="22"/>
          <w:szCs w:val="22"/>
          <w:lang w:val="en-US"/>
        </w:rPr>
        <w:fldChar w:fldCharType="separate"/>
      </w:r>
      <w:r>
        <w:rPr>
          <w:sz w:val="22"/>
          <w:szCs w:val="22"/>
          <w:lang w:val="en-US"/>
        </w:rPr>
        <w:t>Schedule 2</w:t>
      </w:r>
      <w:r w:rsidRPr="0057234C">
        <w:rPr>
          <w:sz w:val="22"/>
          <w:szCs w:val="22"/>
          <w:lang w:val="en-US"/>
        </w:rPr>
        <w:fldChar w:fldCharType="end"/>
      </w:r>
      <w:r w:rsidRPr="0057234C">
        <w:rPr>
          <w:sz w:val="22"/>
          <w:szCs w:val="22"/>
          <w:lang w:val="en-US"/>
        </w:rPr>
        <w:t xml:space="preserve"> shall be </w:t>
      </w:r>
      <w:r w:rsidR="00E70994">
        <w:rPr>
          <w:b/>
          <w:sz w:val="22"/>
          <w:szCs w:val="22"/>
          <w:lang w:val="en-US"/>
        </w:rPr>
        <w:t>3</w:t>
      </w:r>
      <w:r w:rsidR="00BC7667">
        <w:rPr>
          <w:b/>
          <w:sz w:val="22"/>
          <w:szCs w:val="22"/>
          <w:lang w:val="en-US"/>
        </w:rPr>
        <w:t>0</w:t>
      </w:r>
      <w:r w:rsidR="00BC7667" w:rsidRPr="00BC7667">
        <w:rPr>
          <w:b/>
          <w:sz w:val="22"/>
          <w:szCs w:val="22"/>
          <w:vertAlign w:val="superscript"/>
          <w:lang w:val="en-US"/>
        </w:rPr>
        <w:t>th</w:t>
      </w:r>
      <w:r w:rsidR="00BC7667">
        <w:rPr>
          <w:b/>
          <w:sz w:val="22"/>
          <w:szCs w:val="22"/>
          <w:lang w:val="en-US"/>
        </w:rPr>
        <w:t xml:space="preserve"> September</w:t>
      </w:r>
      <w:r w:rsidR="00E70994">
        <w:rPr>
          <w:b/>
          <w:sz w:val="22"/>
          <w:szCs w:val="22"/>
          <w:lang w:val="en-US"/>
        </w:rPr>
        <w:t xml:space="preserve"> 2020</w:t>
      </w:r>
      <w:bookmarkEnd w:id="16"/>
      <w:r w:rsidRPr="0057234C">
        <w:rPr>
          <w:sz w:val="22"/>
          <w:szCs w:val="22"/>
          <w:lang w:val="en-US"/>
        </w:rPr>
        <w:t>.</w:t>
      </w:r>
      <w:bookmarkEnd w:id="17"/>
    </w:p>
    <w:p w:rsidR="00E70994" w:rsidRPr="0057234C" w:rsidRDefault="00E70994" w:rsidP="00E70994">
      <w:pPr>
        <w:rPr>
          <w:sz w:val="22"/>
          <w:szCs w:val="22"/>
          <w:lang w:val="en-US"/>
        </w:rPr>
      </w:pPr>
    </w:p>
    <w:p w:rsidR="00E70994" w:rsidRPr="0057234C" w:rsidRDefault="0018229B" w:rsidP="00E70994">
      <w:pPr>
        <w:pStyle w:val="MRNumberedHeading1"/>
        <w:keepNext w:val="0"/>
        <w:keepLines w:val="0"/>
        <w:widowControl w:val="0"/>
        <w:spacing w:line="240" w:lineRule="auto"/>
        <w:ind w:left="798" w:hanging="798"/>
        <w:jc w:val="both"/>
        <w:rPr>
          <w:rFonts w:ascii="Arial" w:hAnsi="Arial" w:cs="Arial"/>
          <w:b/>
          <w:color w:val="auto"/>
        </w:rPr>
      </w:pPr>
      <w:r w:rsidRPr="0057234C">
        <w:rPr>
          <w:rFonts w:ascii="Arial" w:hAnsi="Arial" w:cs="Arial"/>
          <w:b/>
          <w:color w:val="auto"/>
        </w:rPr>
        <w:t xml:space="preserve">Induction training </w:t>
      </w:r>
      <w:r w:rsidR="00FA5996">
        <w:rPr>
          <w:rFonts w:ascii="Arial" w:hAnsi="Arial" w:cs="Arial"/>
          <w:b/>
          <w:color w:val="auto"/>
        </w:rPr>
        <w:fldChar w:fldCharType="begin">
          <w:ffData>
            <w:name w:val=""/>
            <w:enabled/>
            <w:calcOnExit w:val="0"/>
            <w:checkBox>
              <w:sizeAuto/>
              <w:default w:val="1"/>
            </w:checkBox>
          </w:ffData>
        </w:fldChar>
      </w:r>
      <w:r w:rsidR="00FA5996">
        <w:rPr>
          <w:rFonts w:ascii="Arial" w:hAnsi="Arial" w:cs="Arial"/>
          <w:b/>
          <w:color w:val="auto"/>
        </w:rPr>
        <w:instrText xml:space="preserve"> FORMCHECKBOX </w:instrText>
      </w:r>
      <w:r w:rsidR="00FA5996">
        <w:rPr>
          <w:rFonts w:ascii="Arial" w:hAnsi="Arial" w:cs="Arial"/>
          <w:b/>
          <w:color w:val="auto"/>
        </w:rPr>
      </w:r>
      <w:r w:rsidR="00FA5996">
        <w:rPr>
          <w:rFonts w:ascii="Arial" w:hAnsi="Arial" w:cs="Arial"/>
          <w:b/>
          <w:color w:val="auto"/>
        </w:rPr>
        <w:fldChar w:fldCharType="end"/>
      </w:r>
      <w:r w:rsidRPr="0057234C">
        <w:rPr>
          <w:rFonts w:ascii="Arial" w:hAnsi="Arial" w:cs="Arial"/>
          <w:b/>
          <w:color w:val="auto"/>
        </w:rPr>
        <w:t xml:space="preserve"> (only applicable to the Contract if this box is checked)</w:t>
      </w:r>
    </w:p>
    <w:p w:rsidR="00E70994" w:rsidRPr="0057234C" w:rsidRDefault="0018229B" w:rsidP="00E70994">
      <w:pPr>
        <w:pStyle w:val="MRNumberedHeading2"/>
        <w:spacing w:line="240" w:lineRule="auto"/>
        <w:jc w:val="both"/>
        <w:rPr>
          <w:sz w:val="22"/>
          <w:szCs w:val="22"/>
          <w:lang w:val="en-US"/>
        </w:rPr>
      </w:pPr>
      <w:r w:rsidRPr="0057234C">
        <w:rPr>
          <w:sz w:val="22"/>
          <w:szCs w:val="22"/>
          <w:lang w:val="en-US"/>
        </w:rPr>
        <w:t xml:space="preserve">The Supplier shall ensure that all Staff </w:t>
      </w:r>
      <w:proofErr w:type="gramStart"/>
      <w:r w:rsidRPr="0057234C">
        <w:rPr>
          <w:sz w:val="22"/>
          <w:szCs w:val="22"/>
          <w:lang w:val="en-US"/>
        </w:rPr>
        <w:t>complete</w:t>
      </w:r>
      <w:proofErr w:type="gramEnd"/>
      <w:r w:rsidRPr="0057234C">
        <w:rPr>
          <w:sz w:val="22"/>
          <w:szCs w:val="22"/>
          <w:lang w:val="en-US"/>
        </w:rPr>
        <w:t xml:space="preserve"> the Authority’s induction training.  All Staff shall complete the training prior to the Actual Services Commencement Date (or immediately following the Services Commencement Date where this date is the date of this Contract) and all new Staff appointed throughout the Term shall also complete the training. The Supplier shall further ensure that all Staff </w:t>
      </w:r>
      <w:proofErr w:type="gramStart"/>
      <w:r w:rsidRPr="0057234C">
        <w:rPr>
          <w:sz w:val="22"/>
          <w:szCs w:val="22"/>
          <w:lang w:val="en-US"/>
        </w:rPr>
        <w:t>complete</w:t>
      </w:r>
      <w:proofErr w:type="gramEnd"/>
      <w:r w:rsidRPr="0057234C">
        <w:rPr>
          <w:sz w:val="22"/>
          <w:szCs w:val="22"/>
          <w:lang w:val="en-US"/>
        </w:rPr>
        <w:t xml:space="preserve"> any extra training that the Authority makes available to its own staff and notifies the Supplier in writing that it is appropriate for the Staff. </w:t>
      </w:r>
    </w:p>
    <w:p w:rsidR="00E70994" w:rsidRPr="0057234C" w:rsidRDefault="0018229B" w:rsidP="00E70994">
      <w:pPr>
        <w:pStyle w:val="MRNumberedHeading1"/>
        <w:keepNext w:val="0"/>
        <w:keepLines w:val="0"/>
        <w:widowControl w:val="0"/>
        <w:spacing w:line="240" w:lineRule="auto"/>
        <w:ind w:left="706" w:hanging="706"/>
        <w:jc w:val="both"/>
        <w:rPr>
          <w:rFonts w:ascii="Arial" w:hAnsi="Arial" w:cs="Arial"/>
          <w:b/>
          <w:color w:val="auto"/>
        </w:rPr>
      </w:pPr>
      <w:bookmarkStart w:id="18" w:name="_Ref318707585"/>
      <w:r w:rsidRPr="0057234C">
        <w:rPr>
          <w:rFonts w:ascii="Arial" w:hAnsi="Arial" w:cs="Arial"/>
          <w:b/>
          <w:color w:val="auto"/>
        </w:rPr>
        <w:t xml:space="preserve">Quality assurance standards </w:t>
      </w:r>
      <w:r w:rsidR="00872C29">
        <w:rPr>
          <w:rFonts w:ascii="Arial" w:hAnsi="Arial" w:cs="Arial"/>
          <w:b/>
          <w:color w:val="auto"/>
        </w:rPr>
        <w:fldChar w:fldCharType="begin">
          <w:ffData>
            <w:name w:val="Check1"/>
            <w:enabled/>
            <w:calcOnExit w:val="0"/>
            <w:checkBox>
              <w:sizeAuto/>
              <w:default w:val="1"/>
            </w:checkBox>
          </w:ffData>
        </w:fldChar>
      </w:r>
      <w:bookmarkStart w:id="19" w:name="Check1"/>
      <w:r w:rsidR="00872C29">
        <w:rPr>
          <w:rFonts w:ascii="Arial" w:hAnsi="Arial" w:cs="Arial"/>
          <w:b/>
          <w:color w:val="auto"/>
        </w:rPr>
        <w:instrText xml:space="preserve"> FORMCHECKBOX </w:instrText>
      </w:r>
      <w:r w:rsidR="00CA6E8A">
        <w:rPr>
          <w:rFonts w:ascii="Arial" w:hAnsi="Arial" w:cs="Arial"/>
          <w:b/>
          <w:color w:val="auto"/>
        </w:rPr>
      </w:r>
      <w:r w:rsidR="00CA6E8A">
        <w:rPr>
          <w:rFonts w:ascii="Arial" w:hAnsi="Arial" w:cs="Arial"/>
          <w:b/>
          <w:color w:val="auto"/>
        </w:rPr>
        <w:fldChar w:fldCharType="separate"/>
      </w:r>
      <w:r w:rsidR="00872C29">
        <w:rPr>
          <w:rFonts w:ascii="Arial" w:hAnsi="Arial" w:cs="Arial"/>
          <w:b/>
          <w:color w:val="auto"/>
        </w:rPr>
        <w:fldChar w:fldCharType="end"/>
      </w:r>
      <w:bookmarkEnd w:id="19"/>
      <w:r w:rsidRPr="0057234C">
        <w:rPr>
          <w:rFonts w:ascii="Arial" w:hAnsi="Arial" w:cs="Arial"/>
          <w:b/>
          <w:color w:val="auto"/>
        </w:rPr>
        <w:t xml:space="preserve"> (only applicable to the Contract if this box is checked and the standards are listed)</w:t>
      </w:r>
      <w:r w:rsidR="00872C29">
        <w:rPr>
          <w:rFonts w:ascii="Arial" w:hAnsi="Arial" w:cs="Arial"/>
          <w:b/>
          <w:color w:val="auto"/>
        </w:rPr>
        <w:t xml:space="preserve"> (refer to Doc 5 Specification)</w:t>
      </w:r>
    </w:p>
    <w:p w:rsidR="00E70994" w:rsidRPr="0057234C" w:rsidRDefault="0018229B" w:rsidP="00E70994">
      <w:pPr>
        <w:pStyle w:val="MRNumberedHeading2"/>
        <w:spacing w:line="240" w:lineRule="auto"/>
        <w:jc w:val="both"/>
        <w:rPr>
          <w:sz w:val="22"/>
          <w:szCs w:val="22"/>
          <w:lang w:val="en-US"/>
        </w:rPr>
      </w:pPr>
      <w:r w:rsidRPr="0057234C">
        <w:rPr>
          <w:sz w:val="22"/>
          <w:szCs w:val="22"/>
          <w:lang w:val="en-US"/>
        </w:rPr>
        <w:t xml:space="preserve">The following quality assurance standards shall apply, as appropriate, to the provision of the Services: </w:t>
      </w:r>
      <w:r w:rsidR="00872C29">
        <w:rPr>
          <w:sz w:val="22"/>
          <w:szCs w:val="22"/>
          <w:lang w:val="en-US"/>
        </w:rPr>
        <w:t>(</w:t>
      </w:r>
      <w:r w:rsidR="00872C29">
        <w:rPr>
          <w:b/>
          <w:sz w:val="22"/>
          <w:szCs w:val="22"/>
          <w:lang w:val="en-US"/>
        </w:rPr>
        <w:t>Refer to Doc 5 Specification)</w:t>
      </w:r>
    </w:p>
    <w:p w:rsidR="00E70994" w:rsidRPr="0057234C" w:rsidRDefault="0018229B" w:rsidP="00E70994">
      <w:pPr>
        <w:pStyle w:val="MRNumberedHeading1"/>
        <w:keepNext w:val="0"/>
        <w:keepLines w:val="0"/>
        <w:widowControl w:val="0"/>
        <w:spacing w:line="240" w:lineRule="auto"/>
        <w:ind w:left="706" w:hanging="706"/>
        <w:jc w:val="both"/>
        <w:rPr>
          <w:rFonts w:ascii="Arial" w:hAnsi="Arial" w:cs="Arial"/>
          <w:b/>
          <w:color w:val="auto"/>
        </w:rPr>
      </w:pPr>
      <w:bookmarkStart w:id="20" w:name="_Ref351037279"/>
      <w:r w:rsidRPr="0057234C">
        <w:rPr>
          <w:rFonts w:ascii="Arial" w:hAnsi="Arial" w:cs="Arial"/>
          <w:b/>
          <w:color w:val="auto"/>
        </w:rPr>
        <w:t xml:space="preserve">Different levels and/or types of insurance </w:t>
      </w:r>
      <w:r w:rsidR="00284EB5">
        <w:rPr>
          <w:rFonts w:ascii="Arial" w:hAnsi="Arial" w:cs="Arial"/>
          <w:b/>
          <w:color w:val="auto"/>
        </w:rPr>
        <w:fldChar w:fldCharType="begin">
          <w:ffData>
            <w:name w:val=""/>
            <w:enabled/>
            <w:calcOnExit w:val="0"/>
            <w:checkBox>
              <w:sizeAuto/>
              <w:default w:val="1"/>
            </w:checkBox>
          </w:ffData>
        </w:fldChar>
      </w:r>
      <w:r w:rsidR="00284EB5">
        <w:rPr>
          <w:rFonts w:ascii="Arial" w:hAnsi="Arial" w:cs="Arial"/>
          <w:b/>
          <w:color w:val="auto"/>
        </w:rPr>
        <w:instrText xml:space="preserve"> FORMCHECKBOX </w:instrText>
      </w:r>
      <w:r w:rsidR="00CA6E8A">
        <w:rPr>
          <w:rFonts w:ascii="Arial" w:hAnsi="Arial" w:cs="Arial"/>
          <w:b/>
          <w:color w:val="auto"/>
        </w:rPr>
      </w:r>
      <w:r w:rsidR="00CA6E8A">
        <w:rPr>
          <w:rFonts w:ascii="Arial" w:hAnsi="Arial" w:cs="Arial"/>
          <w:b/>
          <w:color w:val="auto"/>
        </w:rPr>
        <w:fldChar w:fldCharType="separate"/>
      </w:r>
      <w:r w:rsidR="00284EB5">
        <w:rPr>
          <w:rFonts w:ascii="Arial" w:hAnsi="Arial" w:cs="Arial"/>
          <w:b/>
          <w:color w:val="auto"/>
        </w:rPr>
        <w:fldChar w:fldCharType="end"/>
      </w:r>
      <w:r w:rsidRPr="0057234C">
        <w:rPr>
          <w:rFonts w:ascii="Arial" w:hAnsi="Arial" w:cs="Arial"/>
          <w:b/>
          <w:color w:val="auto"/>
        </w:rPr>
        <w:t xml:space="preserve"> (only applicable to the Contract if this box is checked and the table sets out the requirements)</w:t>
      </w:r>
    </w:p>
    <w:p w:rsidR="00E70994" w:rsidRDefault="0018229B" w:rsidP="00E70994">
      <w:pPr>
        <w:pStyle w:val="MRNumberedHeading2"/>
        <w:spacing w:line="240" w:lineRule="auto"/>
        <w:rPr>
          <w:sz w:val="22"/>
          <w:szCs w:val="22"/>
          <w:lang w:val="en-US"/>
        </w:rPr>
      </w:pPr>
      <w:r w:rsidRPr="0057234C">
        <w:rPr>
          <w:sz w:val="22"/>
          <w:szCs w:val="22"/>
          <w:lang w:val="en-US"/>
        </w:rPr>
        <w:t>The Supplier shall put in place and maintain in force the following insurances with the following minimum cover per claim:</w:t>
      </w:r>
      <w:bookmarkEnd w:id="18"/>
      <w:bookmarkEnd w:id="20"/>
    </w:p>
    <w:p w:rsidR="00BC7667" w:rsidRPr="0057234C" w:rsidRDefault="00BC7667" w:rsidP="00BC7667">
      <w:pPr>
        <w:pStyle w:val="MRNumberedHeading2"/>
        <w:numPr>
          <w:ilvl w:val="0"/>
          <w:numId w:val="0"/>
        </w:numPr>
        <w:spacing w:line="240" w:lineRule="auto"/>
        <w:ind w:left="720"/>
        <w:rPr>
          <w:sz w:val="22"/>
          <w:szCs w:val="22"/>
          <w:lang w:val="en-US"/>
        </w:rPr>
      </w:pPr>
    </w:p>
    <w:tbl>
      <w:tblPr>
        <w:tblW w:w="0" w:type="auto"/>
        <w:tblInd w:w="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12"/>
        <w:gridCol w:w="4456"/>
      </w:tblGrid>
      <w:tr w:rsidR="00E70994" w:rsidRPr="0057234C" w:rsidTr="00E70994">
        <w:tc>
          <w:tcPr>
            <w:tcW w:w="3812" w:type="dxa"/>
            <w:shd w:val="clear" w:color="auto" w:fill="auto"/>
          </w:tcPr>
          <w:p w:rsidR="00E70994" w:rsidRPr="0057234C" w:rsidRDefault="0018229B" w:rsidP="00E70994">
            <w:pPr>
              <w:pStyle w:val="MRNumberedHeading1"/>
              <w:keepNext w:val="0"/>
              <w:keepLines w:val="0"/>
              <w:widowControl w:val="0"/>
              <w:numPr>
                <w:ilvl w:val="0"/>
                <w:numId w:val="0"/>
              </w:numPr>
              <w:spacing w:line="240" w:lineRule="auto"/>
              <w:jc w:val="both"/>
              <w:rPr>
                <w:rFonts w:ascii="Arial" w:hAnsi="Arial" w:cs="Arial"/>
                <w:b/>
                <w:color w:val="auto"/>
                <w:lang w:val="en-US"/>
              </w:rPr>
            </w:pPr>
            <w:r w:rsidRPr="0057234C">
              <w:rPr>
                <w:rFonts w:ascii="Arial" w:hAnsi="Arial" w:cs="Arial"/>
                <w:b/>
                <w:color w:val="auto"/>
                <w:lang w:val="en-US"/>
              </w:rPr>
              <w:t>Type of insurance required</w:t>
            </w:r>
          </w:p>
        </w:tc>
        <w:tc>
          <w:tcPr>
            <w:tcW w:w="4456" w:type="dxa"/>
            <w:shd w:val="clear" w:color="auto" w:fill="auto"/>
          </w:tcPr>
          <w:p w:rsidR="00E70994" w:rsidRPr="0057234C" w:rsidRDefault="0018229B" w:rsidP="00E70994">
            <w:pPr>
              <w:pStyle w:val="MRNumberedHeading1"/>
              <w:keepNext w:val="0"/>
              <w:keepLines w:val="0"/>
              <w:widowControl w:val="0"/>
              <w:numPr>
                <w:ilvl w:val="0"/>
                <w:numId w:val="0"/>
              </w:numPr>
              <w:spacing w:line="240" w:lineRule="auto"/>
              <w:jc w:val="both"/>
              <w:rPr>
                <w:rFonts w:ascii="Arial" w:hAnsi="Arial" w:cs="Arial"/>
                <w:b/>
                <w:color w:val="auto"/>
                <w:lang w:val="en-US"/>
              </w:rPr>
            </w:pPr>
            <w:r w:rsidRPr="0057234C">
              <w:rPr>
                <w:rFonts w:ascii="Arial" w:hAnsi="Arial" w:cs="Arial"/>
                <w:b/>
                <w:color w:val="auto"/>
                <w:lang w:val="en-US"/>
              </w:rPr>
              <w:t>Minimum cover</w:t>
            </w:r>
          </w:p>
        </w:tc>
      </w:tr>
      <w:tr w:rsidR="00392E19" w:rsidRPr="0057234C" w:rsidTr="00E70994">
        <w:tc>
          <w:tcPr>
            <w:tcW w:w="3812" w:type="dxa"/>
            <w:shd w:val="clear" w:color="auto" w:fill="auto"/>
          </w:tcPr>
          <w:p w:rsidR="00392E19" w:rsidRPr="00B513E1" w:rsidRDefault="00392E19" w:rsidP="00E70994">
            <w:pPr>
              <w:pStyle w:val="MRNumberedHeading1"/>
              <w:keepNext w:val="0"/>
              <w:keepLines w:val="0"/>
              <w:widowControl w:val="0"/>
              <w:numPr>
                <w:ilvl w:val="0"/>
                <w:numId w:val="0"/>
              </w:numPr>
              <w:spacing w:line="240" w:lineRule="auto"/>
              <w:jc w:val="both"/>
              <w:rPr>
                <w:rFonts w:ascii="Arial" w:hAnsi="Arial" w:cs="Arial"/>
                <w:color w:val="auto"/>
                <w:highlight w:val="yellow"/>
                <w:lang w:val="en-US"/>
              </w:rPr>
            </w:pPr>
            <w:r w:rsidRPr="00B513E1">
              <w:rPr>
                <w:rFonts w:ascii="Arial" w:hAnsi="Arial" w:cs="Arial"/>
                <w:color w:val="auto"/>
                <w:lang w:val="en-US"/>
              </w:rPr>
              <w:t>Employer’s Liability</w:t>
            </w:r>
          </w:p>
        </w:tc>
        <w:tc>
          <w:tcPr>
            <w:tcW w:w="4456" w:type="dxa"/>
            <w:shd w:val="clear" w:color="auto" w:fill="auto"/>
          </w:tcPr>
          <w:p w:rsidR="00392E19" w:rsidRPr="00B513E1" w:rsidRDefault="00392E19" w:rsidP="00E70994">
            <w:pPr>
              <w:pStyle w:val="MRNumberedHeading1"/>
              <w:keepNext w:val="0"/>
              <w:keepLines w:val="0"/>
              <w:widowControl w:val="0"/>
              <w:numPr>
                <w:ilvl w:val="0"/>
                <w:numId w:val="0"/>
              </w:numPr>
              <w:spacing w:line="240" w:lineRule="auto"/>
              <w:jc w:val="both"/>
              <w:rPr>
                <w:rFonts w:ascii="Arial" w:hAnsi="Arial" w:cs="Arial"/>
                <w:color w:val="auto"/>
                <w:highlight w:val="yellow"/>
                <w:lang w:val="en-US"/>
              </w:rPr>
            </w:pPr>
            <w:r w:rsidRPr="00B513E1">
              <w:rPr>
                <w:rFonts w:ascii="Arial" w:hAnsi="Arial" w:cs="Arial"/>
                <w:color w:val="auto"/>
                <w:lang w:val="en-US"/>
              </w:rPr>
              <w:t>£10 Million</w:t>
            </w:r>
          </w:p>
        </w:tc>
      </w:tr>
      <w:tr w:rsidR="00392E19" w:rsidRPr="0057234C" w:rsidTr="00E70994">
        <w:tc>
          <w:tcPr>
            <w:tcW w:w="3812" w:type="dxa"/>
            <w:shd w:val="clear" w:color="auto" w:fill="auto"/>
          </w:tcPr>
          <w:p w:rsidR="00392E19" w:rsidRPr="00B513E1" w:rsidRDefault="00392E19" w:rsidP="00E70994">
            <w:pPr>
              <w:pStyle w:val="MRNumberedHeading1"/>
              <w:keepNext w:val="0"/>
              <w:keepLines w:val="0"/>
              <w:widowControl w:val="0"/>
              <w:numPr>
                <w:ilvl w:val="0"/>
                <w:numId w:val="0"/>
              </w:numPr>
              <w:spacing w:line="240" w:lineRule="auto"/>
              <w:jc w:val="both"/>
              <w:rPr>
                <w:rFonts w:ascii="Arial" w:hAnsi="Arial" w:cs="Arial"/>
                <w:color w:val="auto"/>
                <w:lang w:val="en-US"/>
              </w:rPr>
            </w:pPr>
            <w:r w:rsidRPr="00B513E1">
              <w:rPr>
                <w:rFonts w:ascii="Arial" w:hAnsi="Arial" w:cs="Arial"/>
                <w:color w:val="auto"/>
                <w:lang w:val="en-US"/>
              </w:rPr>
              <w:t>Public Liability</w:t>
            </w:r>
          </w:p>
        </w:tc>
        <w:tc>
          <w:tcPr>
            <w:tcW w:w="4456" w:type="dxa"/>
            <w:shd w:val="clear" w:color="auto" w:fill="auto"/>
          </w:tcPr>
          <w:p w:rsidR="00392E19" w:rsidRPr="00B513E1" w:rsidRDefault="00392E19" w:rsidP="00E70994">
            <w:pPr>
              <w:pStyle w:val="MRNumberedHeading1"/>
              <w:keepNext w:val="0"/>
              <w:keepLines w:val="0"/>
              <w:widowControl w:val="0"/>
              <w:numPr>
                <w:ilvl w:val="0"/>
                <w:numId w:val="0"/>
              </w:numPr>
              <w:spacing w:line="240" w:lineRule="auto"/>
              <w:jc w:val="both"/>
              <w:rPr>
                <w:rFonts w:ascii="Arial" w:hAnsi="Arial" w:cs="Arial"/>
                <w:color w:val="auto"/>
                <w:highlight w:val="yellow"/>
                <w:lang w:val="en-US"/>
              </w:rPr>
            </w:pPr>
            <w:r w:rsidRPr="00B513E1">
              <w:rPr>
                <w:rFonts w:ascii="Arial" w:hAnsi="Arial" w:cs="Arial"/>
                <w:color w:val="auto"/>
                <w:lang w:val="en-US"/>
              </w:rPr>
              <w:t xml:space="preserve">£10 Million                       </w:t>
            </w:r>
          </w:p>
        </w:tc>
      </w:tr>
    </w:tbl>
    <w:p w:rsidR="00BC7667" w:rsidRDefault="00BC7667" w:rsidP="00E70994">
      <w:pPr>
        <w:rPr>
          <w:sz w:val="22"/>
          <w:szCs w:val="22"/>
          <w:lang w:val="en-US"/>
        </w:rPr>
      </w:pPr>
      <w:bookmarkStart w:id="21" w:name="_Ref327449209"/>
    </w:p>
    <w:p w:rsidR="00BC7667" w:rsidRPr="0057234C" w:rsidRDefault="00BC7667" w:rsidP="00E70994">
      <w:pPr>
        <w:rPr>
          <w:sz w:val="22"/>
          <w:szCs w:val="22"/>
          <w:lang w:val="en-US"/>
        </w:rPr>
      </w:pPr>
    </w:p>
    <w:p w:rsidR="00E70994" w:rsidRPr="0057234C" w:rsidRDefault="0018229B" w:rsidP="00E70994">
      <w:pPr>
        <w:pStyle w:val="MRNumberedHeading1"/>
        <w:keepNext w:val="0"/>
        <w:keepLines w:val="0"/>
        <w:widowControl w:val="0"/>
        <w:tabs>
          <w:tab w:val="clear" w:pos="720"/>
          <w:tab w:val="num" w:pos="702"/>
        </w:tabs>
        <w:spacing w:line="240" w:lineRule="auto"/>
        <w:ind w:left="706" w:hanging="706"/>
        <w:jc w:val="both"/>
        <w:rPr>
          <w:rFonts w:ascii="Arial" w:hAnsi="Arial" w:cs="Arial"/>
          <w:b/>
          <w:color w:val="auto"/>
          <w:lang w:val="en-US"/>
        </w:rPr>
      </w:pPr>
      <w:r w:rsidRPr="0057234C">
        <w:rPr>
          <w:rFonts w:ascii="Arial" w:hAnsi="Arial" w:cs="Arial"/>
          <w:b/>
          <w:color w:val="auto"/>
          <w:lang w:val="en-US"/>
        </w:rPr>
        <w:lastRenderedPageBreak/>
        <w:t xml:space="preserve">Further Authority obligations </w:t>
      </w:r>
      <w:r w:rsidRPr="0057234C">
        <w:rPr>
          <w:rFonts w:ascii="Arial" w:hAnsi="Arial" w:cs="Arial"/>
          <w:b/>
          <w:color w:val="auto"/>
          <w:lang w:val="en-US"/>
        </w:rPr>
        <w:fldChar w:fldCharType="begin">
          <w:ffData>
            <w:name w:val="Check1"/>
            <w:enabled/>
            <w:calcOnExit w:val="0"/>
            <w:checkBox>
              <w:sizeAuto/>
              <w:default w:val="0"/>
            </w:checkBox>
          </w:ffData>
        </w:fldChar>
      </w:r>
      <w:r w:rsidRPr="0057234C">
        <w:rPr>
          <w:rFonts w:ascii="Arial" w:hAnsi="Arial" w:cs="Arial"/>
          <w:b/>
          <w:color w:val="auto"/>
          <w:lang w:val="en-US"/>
        </w:rPr>
        <w:instrText xml:space="preserve"> FORMCHECKBOX </w:instrText>
      </w:r>
      <w:r w:rsidR="00CA6E8A">
        <w:rPr>
          <w:rFonts w:ascii="Arial" w:hAnsi="Arial" w:cs="Arial"/>
          <w:b/>
          <w:color w:val="auto"/>
          <w:lang w:val="en-US"/>
        </w:rPr>
      </w:r>
      <w:r w:rsidR="00CA6E8A">
        <w:rPr>
          <w:rFonts w:ascii="Arial" w:hAnsi="Arial" w:cs="Arial"/>
          <w:b/>
          <w:color w:val="auto"/>
          <w:lang w:val="en-US"/>
        </w:rPr>
        <w:fldChar w:fldCharType="separate"/>
      </w:r>
      <w:r w:rsidRPr="0057234C">
        <w:rPr>
          <w:rFonts w:ascii="Arial" w:hAnsi="Arial" w:cs="Arial"/>
          <w:b/>
          <w:color w:val="auto"/>
          <w:lang w:val="en-US"/>
        </w:rPr>
        <w:fldChar w:fldCharType="end"/>
      </w:r>
      <w:r w:rsidRPr="0057234C">
        <w:rPr>
          <w:rFonts w:ascii="Arial" w:hAnsi="Arial" w:cs="Arial"/>
          <w:b/>
          <w:color w:val="auto"/>
          <w:lang w:val="en-US"/>
        </w:rPr>
        <w:t xml:space="preserve"> (only applicable to the Contract if this box is checked and the Schedule inserted)</w:t>
      </w:r>
    </w:p>
    <w:p w:rsidR="00E70994" w:rsidRPr="00967A77" w:rsidRDefault="0018229B" w:rsidP="00E70994">
      <w:pPr>
        <w:pStyle w:val="MRNumberedHeading2"/>
        <w:spacing w:line="240" w:lineRule="auto"/>
        <w:jc w:val="both"/>
        <w:rPr>
          <w:sz w:val="22"/>
          <w:szCs w:val="22"/>
          <w:lang w:val="en-US"/>
        </w:rPr>
      </w:pPr>
      <w:r w:rsidRPr="00967A77">
        <w:rPr>
          <w:sz w:val="22"/>
          <w:szCs w:val="22"/>
          <w:lang w:val="en-US"/>
        </w:rPr>
        <w:t xml:space="preserve">The Authority’s Obligations are set out in Schedule </w:t>
      </w:r>
      <w:bookmarkEnd w:id="21"/>
    </w:p>
    <w:p w:rsidR="00E70994" w:rsidRPr="0057234C" w:rsidRDefault="0018229B" w:rsidP="00E70994">
      <w:pPr>
        <w:pStyle w:val="MRNumberedHeading1"/>
        <w:keepNext w:val="0"/>
        <w:keepLines w:val="0"/>
        <w:widowControl w:val="0"/>
        <w:tabs>
          <w:tab w:val="clear" w:pos="720"/>
          <w:tab w:val="num" w:pos="702"/>
        </w:tabs>
        <w:spacing w:line="240" w:lineRule="auto"/>
        <w:ind w:left="706" w:hanging="706"/>
        <w:jc w:val="both"/>
        <w:rPr>
          <w:rFonts w:ascii="Arial" w:hAnsi="Arial" w:cs="Arial"/>
          <w:b/>
          <w:color w:val="auto"/>
          <w:lang w:val="en-US"/>
        </w:rPr>
      </w:pPr>
      <w:bookmarkStart w:id="22" w:name="_Ref352856100"/>
      <w:r w:rsidRPr="0057234C">
        <w:rPr>
          <w:rFonts w:ascii="Arial" w:hAnsi="Arial" w:cs="Arial"/>
          <w:b/>
          <w:color w:val="auto"/>
          <w:lang w:val="en-US"/>
        </w:rPr>
        <w:t xml:space="preserve">Assignment of Intellectual Property Rights in deliverables, materials and outputs </w:t>
      </w:r>
      <w:r w:rsidRPr="0057234C">
        <w:rPr>
          <w:rFonts w:ascii="Arial" w:hAnsi="Arial" w:cs="Arial"/>
          <w:b/>
          <w:color w:val="auto"/>
          <w:lang w:val="en-US"/>
        </w:rPr>
        <w:fldChar w:fldCharType="begin">
          <w:ffData>
            <w:name w:val="Check1"/>
            <w:enabled/>
            <w:calcOnExit w:val="0"/>
            <w:checkBox>
              <w:sizeAuto/>
              <w:default w:val="0"/>
            </w:checkBox>
          </w:ffData>
        </w:fldChar>
      </w:r>
      <w:r w:rsidRPr="0057234C">
        <w:rPr>
          <w:rFonts w:ascii="Arial" w:hAnsi="Arial" w:cs="Arial"/>
          <w:b/>
          <w:color w:val="auto"/>
          <w:lang w:val="en-US"/>
        </w:rPr>
        <w:instrText xml:space="preserve"> FORMCHECKBOX </w:instrText>
      </w:r>
      <w:r w:rsidR="00CA6E8A">
        <w:rPr>
          <w:rFonts w:ascii="Arial" w:hAnsi="Arial" w:cs="Arial"/>
          <w:b/>
          <w:color w:val="auto"/>
          <w:lang w:val="en-US"/>
        </w:rPr>
      </w:r>
      <w:r w:rsidR="00CA6E8A">
        <w:rPr>
          <w:rFonts w:ascii="Arial" w:hAnsi="Arial" w:cs="Arial"/>
          <w:b/>
          <w:color w:val="auto"/>
          <w:lang w:val="en-US"/>
        </w:rPr>
        <w:fldChar w:fldCharType="separate"/>
      </w:r>
      <w:r w:rsidRPr="0057234C">
        <w:rPr>
          <w:rFonts w:ascii="Arial" w:hAnsi="Arial" w:cs="Arial"/>
          <w:b/>
          <w:color w:val="auto"/>
          <w:lang w:val="en-US"/>
        </w:rPr>
        <w:fldChar w:fldCharType="end"/>
      </w:r>
      <w:r w:rsidRPr="0057234C">
        <w:rPr>
          <w:rFonts w:ascii="Arial" w:hAnsi="Arial" w:cs="Arial"/>
          <w:b/>
          <w:color w:val="auto"/>
          <w:lang w:val="en-US"/>
        </w:rPr>
        <w:t xml:space="preserve"> (only applicable to the Contract if this box is checked)</w:t>
      </w:r>
      <w:bookmarkEnd w:id="22"/>
    </w:p>
    <w:p w:rsidR="00E70994" w:rsidRPr="0057234C" w:rsidRDefault="0018229B" w:rsidP="00E70994">
      <w:pPr>
        <w:pStyle w:val="MRNumberedHeading2"/>
        <w:spacing w:line="240" w:lineRule="auto"/>
        <w:jc w:val="both"/>
        <w:rPr>
          <w:sz w:val="22"/>
          <w:szCs w:val="22"/>
          <w:lang w:val="en-US"/>
        </w:rPr>
      </w:pPr>
      <w:bookmarkStart w:id="23" w:name="_Ref318698941"/>
      <w:bookmarkStart w:id="24" w:name="_Ref326770459"/>
      <w:bookmarkStart w:id="25" w:name="_Toc303949930"/>
      <w:bookmarkStart w:id="26" w:name="_Toc303950697"/>
      <w:bookmarkStart w:id="27" w:name="_Toc303951477"/>
      <w:bookmarkStart w:id="28" w:name="_Toc304135560"/>
      <w:r w:rsidRPr="0057234C">
        <w:rPr>
          <w:rFonts w:cs="Arial"/>
          <w:sz w:val="22"/>
          <w:szCs w:val="22"/>
          <w:lang w:val="en-US"/>
        </w:rPr>
        <w:t xml:space="preserve">The Supplier confirms and agrees that all Intellectual Property Rights in and to the deliverables, material and any other output developed by the Supplier as part of the Services in accordance with the Specification and Tender Response Document, shall be owned by the Authority.  The Supplier hereby assigns with full title guarantee by way of present and future assignment all Intellectual Property Rights in and to such deliverables, material and other outputs.  The Supplier shall ensure that all Staff </w:t>
      </w:r>
      <w:proofErr w:type="gramStart"/>
      <w:r w:rsidRPr="0057234C">
        <w:rPr>
          <w:rFonts w:cs="Arial"/>
          <w:sz w:val="22"/>
          <w:szCs w:val="22"/>
          <w:lang w:val="en-US"/>
        </w:rPr>
        <w:t>assign</w:t>
      </w:r>
      <w:proofErr w:type="gramEnd"/>
      <w:r w:rsidRPr="0057234C">
        <w:rPr>
          <w:rFonts w:cs="Arial"/>
          <w:sz w:val="22"/>
          <w:szCs w:val="22"/>
          <w:lang w:val="en-US"/>
        </w:rPr>
        <w:t xml:space="preserve"> any Intellectual Property Rights they may have in and to such deliverables, material and other outputs to the Supplier to give effect to Clause</w:t>
      </w:r>
      <w:bookmarkEnd w:id="23"/>
      <w:r w:rsidRPr="0057234C">
        <w:rPr>
          <w:rFonts w:cs="Arial"/>
          <w:sz w:val="22"/>
          <w:szCs w:val="22"/>
          <w:lang w:val="en-US"/>
        </w:rPr>
        <w:t xml:space="preserve"> </w:t>
      </w:r>
      <w:r w:rsidRPr="0057234C">
        <w:rPr>
          <w:rFonts w:cs="Arial"/>
          <w:sz w:val="22"/>
          <w:szCs w:val="22"/>
          <w:lang w:val="en-US"/>
        </w:rPr>
        <w:fldChar w:fldCharType="begin"/>
      </w:r>
      <w:r w:rsidRPr="0057234C">
        <w:rPr>
          <w:rFonts w:cs="Arial"/>
          <w:sz w:val="22"/>
          <w:szCs w:val="22"/>
          <w:lang w:val="en-US"/>
        </w:rPr>
        <w:instrText xml:space="preserve"> REF _Ref352856100 \r \h  \* MERGEFORMAT </w:instrText>
      </w:r>
      <w:r w:rsidRPr="0057234C">
        <w:rPr>
          <w:rFonts w:cs="Arial"/>
          <w:sz w:val="22"/>
          <w:szCs w:val="22"/>
          <w:lang w:val="en-US"/>
        </w:rPr>
      </w:r>
      <w:r w:rsidRPr="0057234C">
        <w:rPr>
          <w:rFonts w:cs="Arial"/>
          <w:sz w:val="22"/>
          <w:szCs w:val="22"/>
          <w:lang w:val="en-US"/>
        </w:rPr>
        <w:fldChar w:fldCharType="separate"/>
      </w:r>
      <w:r>
        <w:rPr>
          <w:rFonts w:cs="Arial"/>
          <w:sz w:val="22"/>
          <w:szCs w:val="22"/>
          <w:lang w:val="en-US"/>
        </w:rPr>
        <w:t>14</w:t>
      </w:r>
      <w:r w:rsidRPr="0057234C">
        <w:rPr>
          <w:rFonts w:cs="Arial"/>
          <w:sz w:val="22"/>
          <w:szCs w:val="22"/>
          <w:lang w:val="en-US"/>
        </w:rPr>
        <w:fldChar w:fldCharType="end"/>
      </w:r>
      <w:r w:rsidRPr="0057234C">
        <w:rPr>
          <w:rFonts w:cs="Arial"/>
          <w:sz w:val="22"/>
          <w:szCs w:val="22"/>
          <w:lang w:val="en-US"/>
        </w:rPr>
        <w:t xml:space="preserve"> of this </w:t>
      </w:r>
      <w:r w:rsidRPr="0057234C">
        <w:rPr>
          <w:rFonts w:cs="Arial"/>
          <w:sz w:val="22"/>
          <w:szCs w:val="22"/>
          <w:lang w:val="en-US"/>
        </w:rPr>
        <w:fldChar w:fldCharType="begin"/>
      </w:r>
      <w:r w:rsidRPr="0057234C">
        <w:rPr>
          <w:rFonts w:cs="Arial"/>
          <w:sz w:val="22"/>
          <w:szCs w:val="22"/>
          <w:lang w:val="en-US"/>
        </w:rPr>
        <w:instrText xml:space="preserve"> REF _Ref318785210 \r \h  \* MERGEFORMAT </w:instrText>
      </w:r>
      <w:r w:rsidRPr="0057234C">
        <w:rPr>
          <w:rFonts w:cs="Arial"/>
          <w:sz w:val="22"/>
          <w:szCs w:val="22"/>
          <w:lang w:val="en-US"/>
        </w:rPr>
      </w:r>
      <w:r w:rsidRPr="0057234C">
        <w:rPr>
          <w:rFonts w:cs="Arial"/>
          <w:sz w:val="22"/>
          <w:szCs w:val="22"/>
          <w:lang w:val="en-US"/>
        </w:rPr>
        <w:fldChar w:fldCharType="separate"/>
      </w:r>
      <w:r>
        <w:rPr>
          <w:rFonts w:cs="Arial"/>
          <w:sz w:val="22"/>
          <w:szCs w:val="22"/>
          <w:lang w:val="en-US"/>
        </w:rPr>
        <w:t>Schedule 1</w:t>
      </w:r>
      <w:r w:rsidRPr="0057234C">
        <w:rPr>
          <w:rFonts w:cs="Arial"/>
          <w:sz w:val="22"/>
          <w:szCs w:val="22"/>
          <w:lang w:val="en-US"/>
        </w:rPr>
        <w:fldChar w:fldCharType="end"/>
      </w:r>
      <w:r w:rsidRPr="0057234C">
        <w:rPr>
          <w:rFonts w:cs="Arial"/>
          <w:sz w:val="22"/>
          <w:szCs w:val="22"/>
          <w:lang w:val="en-US"/>
        </w:rPr>
        <w:t xml:space="preserve"> and that such Staff absolutely and irrevocably waive their moral rights in relation to such deliverables, material and other outputs.  Clause </w:t>
      </w:r>
      <w:r w:rsidRPr="0057234C">
        <w:rPr>
          <w:rFonts w:cs="Arial"/>
          <w:sz w:val="22"/>
          <w:szCs w:val="22"/>
          <w:lang w:val="en-US"/>
        </w:rPr>
        <w:fldChar w:fldCharType="begin"/>
      </w:r>
      <w:r w:rsidRPr="0057234C">
        <w:rPr>
          <w:rFonts w:cs="Arial"/>
          <w:sz w:val="22"/>
          <w:szCs w:val="22"/>
          <w:lang w:val="en-US"/>
        </w:rPr>
        <w:instrText xml:space="preserve"> REF _Ref352856100 \r \h  \* MERGEFORMAT </w:instrText>
      </w:r>
      <w:r w:rsidRPr="0057234C">
        <w:rPr>
          <w:rFonts w:cs="Arial"/>
          <w:sz w:val="22"/>
          <w:szCs w:val="22"/>
          <w:lang w:val="en-US"/>
        </w:rPr>
      </w:r>
      <w:r w:rsidRPr="0057234C">
        <w:rPr>
          <w:rFonts w:cs="Arial"/>
          <w:sz w:val="22"/>
          <w:szCs w:val="22"/>
          <w:lang w:val="en-US"/>
        </w:rPr>
        <w:fldChar w:fldCharType="separate"/>
      </w:r>
      <w:r>
        <w:rPr>
          <w:rFonts w:cs="Arial"/>
          <w:sz w:val="22"/>
          <w:szCs w:val="22"/>
          <w:lang w:val="en-US"/>
        </w:rPr>
        <w:t>14</w:t>
      </w:r>
      <w:r w:rsidRPr="0057234C">
        <w:rPr>
          <w:rFonts w:cs="Arial"/>
          <w:sz w:val="22"/>
          <w:szCs w:val="22"/>
          <w:lang w:val="en-US"/>
        </w:rPr>
        <w:fldChar w:fldCharType="end"/>
      </w:r>
      <w:r w:rsidRPr="0057234C">
        <w:rPr>
          <w:rFonts w:cs="Arial"/>
          <w:sz w:val="22"/>
          <w:szCs w:val="22"/>
          <w:lang w:val="en-US"/>
        </w:rPr>
        <w:t xml:space="preserve"> of this </w:t>
      </w:r>
      <w:r w:rsidRPr="0057234C">
        <w:rPr>
          <w:rFonts w:cs="Arial"/>
          <w:sz w:val="22"/>
          <w:szCs w:val="22"/>
          <w:lang w:val="en-US"/>
        </w:rPr>
        <w:fldChar w:fldCharType="begin"/>
      </w:r>
      <w:r w:rsidRPr="0057234C">
        <w:rPr>
          <w:rFonts w:cs="Arial"/>
          <w:sz w:val="22"/>
          <w:szCs w:val="22"/>
          <w:lang w:val="en-US"/>
        </w:rPr>
        <w:instrText xml:space="preserve"> REF _Ref318785210 \r \h  \* MERGEFORMAT </w:instrText>
      </w:r>
      <w:r w:rsidRPr="0057234C">
        <w:rPr>
          <w:rFonts w:cs="Arial"/>
          <w:sz w:val="22"/>
          <w:szCs w:val="22"/>
          <w:lang w:val="en-US"/>
        </w:rPr>
      </w:r>
      <w:r w:rsidRPr="0057234C">
        <w:rPr>
          <w:rFonts w:cs="Arial"/>
          <w:sz w:val="22"/>
          <w:szCs w:val="22"/>
          <w:lang w:val="en-US"/>
        </w:rPr>
        <w:fldChar w:fldCharType="separate"/>
      </w:r>
      <w:r>
        <w:rPr>
          <w:rFonts w:cs="Arial"/>
          <w:sz w:val="22"/>
          <w:szCs w:val="22"/>
          <w:lang w:val="en-US"/>
        </w:rPr>
        <w:t>Schedule 1</w:t>
      </w:r>
      <w:r w:rsidRPr="0057234C">
        <w:rPr>
          <w:rFonts w:cs="Arial"/>
          <w:sz w:val="22"/>
          <w:szCs w:val="22"/>
          <w:lang w:val="en-US"/>
        </w:rPr>
        <w:fldChar w:fldCharType="end"/>
      </w:r>
      <w:r w:rsidRPr="0057234C">
        <w:rPr>
          <w:rFonts w:cs="Arial"/>
          <w:sz w:val="22"/>
          <w:szCs w:val="22"/>
          <w:lang w:val="en-US"/>
        </w:rPr>
        <w:t xml:space="preserve"> shall continue notwithstanding the expiry or earlier termination of this Contract.</w:t>
      </w:r>
      <w:bookmarkEnd w:id="24"/>
      <w:r w:rsidRPr="0057234C">
        <w:rPr>
          <w:rFonts w:cs="Arial"/>
          <w:sz w:val="22"/>
          <w:szCs w:val="22"/>
          <w:lang w:val="en-US"/>
        </w:rPr>
        <w:t xml:space="preserve"> </w:t>
      </w:r>
    </w:p>
    <w:p w:rsidR="00E70994" w:rsidRPr="0057234C" w:rsidRDefault="0018229B" w:rsidP="00E70994">
      <w:pPr>
        <w:pStyle w:val="MRNumberedHeading1"/>
        <w:keepNext w:val="0"/>
        <w:keepLines w:val="0"/>
        <w:widowControl w:val="0"/>
        <w:spacing w:line="240" w:lineRule="auto"/>
        <w:ind w:left="706" w:hanging="706"/>
        <w:jc w:val="both"/>
        <w:rPr>
          <w:rFonts w:ascii="Arial" w:hAnsi="Arial" w:cs="Arial"/>
          <w:b/>
          <w:color w:val="auto"/>
          <w:lang w:val="en-US"/>
        </w:rPr>
      </w:pPr>
      <w:r w:rsidRPr="0057234C">
        <w:rPr>
          <w:rFonts w:ascii="Arial" w:hAnsi="Arial" w:cs="Arial"/>
          <w:b/>
          <w:color w:val="auto"/>
          <w:lang w:val="en-US"/>
        </w:rPr>
        <w:t xml:space="preserve">Inclusion of a Change Control Process </w:t>
      </w:r>
      <w:r w:rsidRPr="0057234C">
        <w:rPr>
          <w:rFonts w:ascii="Arial" w:hAnsi="Arial" w:cs="Arial"/>
          <w:b/>
          <w:color w:val="auto"/>
          <w:lang w:val="en-US"/>
        </w:rPr>
        <w:fldChar w:fldCharType="begin">
          <w:ffData>
            <w:name w:val="Check1"/>
            <w:enabled/>
            <w:calcOnExit w:val="0"/>
            <w:checkBox>
              <w:sizeAuto/>
              <w:default w:val="0"/>
            </w:checkBox>
          </w:ffData>
        </w:fldChar>
      </w:r>
      <w:r w:rsidRPr="0057234C">
        <w:rPr>
          <w:rFonts w:ascii="Arial" w:hAnsi="Arial" w:cs="Arial"/>
          <w:b/>
          <w:color w:val="auto"/>
          <w:lang w:val="en-US"/>
        </w:rPr>
        <w:instrText xml:space="preserve"> FORMCHECKBOX </w:instrText>
      </w:r>
      <w:r w:rsidR="00CA6E8A">
        <w:rPr>
          <w:rFonts w:ascii="Arial" w:hAnsi="Arial" w:cs="Arial"/>
          <w:b/>
          <w:color w:val="auto"/>
          <w:lang w:val="en-US"/>
        </w:rPr>
      </w:r>
      <w:r w:rsidR="00CA6E8A">
        <w:rPr>
          <w:rFonts w:ascii="Arial" w:hAnsi="Arial" w:cs="Arial"/>
          <w:b/>
          <w:color w:val="auto"/>
          <w:lang w:val="en-US"/>
        </w:rPr>
        <w:fldChar w:fldCharType="separate"/>
      </w:r>
      <w:r w:rsidRPr="0057234C">
        <w:rPr>
          <w:rFonts w:ascii="Arial" w:hAnsi="Arial" w:cs="Arial"/>
          <w:b/>
          <w:color w:val="auto"/>
          <w:lang w:val="en-US"/>
        </w:rPr>
        <w:fldChar w:fldCharType="end"/>
      </w:r>
      <w:r w:rsidRPr="0057234C">
        <w:rPr>
          <w:rFonts w:ascii="Arial" w:hAnsi="Arial" w:cs="Arial"/>
          <w:b/>
          <w:color w:val="auto"/>
          <w:lang w:val="en-US"/>
        </w:rPr>
        <w:t xml:space="preserve"> (only applicable to the Contract if this box is checked and the Schedule inserted)</w:t>
      </w:r>
    </w:p>
    <w:p w:rsidR="00E70994" w:rsidRPr="0057234C" w:rsidRDefault="0018229B" w:rsidP="00E70994">
      <w:pPr>
        <w:pStyle w:val="MRNumberedHeading2"/>
        <w:spacing w:line="240" w:lineRule="auto"/>
        <w:jc w:val="both"/>
        <w:rPr>
          <w:rFonts w:cs="Arial"/>
          <w:sz w:val="22"/>
          <w:szCs w:val="22"/>
          <w:lang w:val="en-US"/>
        </w:rPr>
      </w:pPr>
      <w:r w:rsidRPr="0057234C">
        <w:rPr>
          <w:rFonts w:cs="Arial"/>
          <w:sz w:val="22"/>
          <w:szCs w:val="22"/>
          <w:lang w:val="en-US"/>
        </w:rPr>
        <w:t xml:space="preserve">Any changes to this Contract, including to the Services, may only be agreed in accordance with the Change Control Process set out in Schedule </w:t>
      </w:r>
    </w:p>
    <w:p w:rsidR="00E70994" w:rsidRPr="00967A77" w:rsidRDefault="0018229B" w:rsidP="00E70994">
      <w:pPr>
        <w:pStyle w:val="MRNumberedHeading1"/>
        <w:keepNext w:val="0"/>
        <w:keepLines w:val="0"/>
        <w:widowControl w:val="0"/>
        <w:spacing w:line="240" w:lineRule="auto"/>
        <w:ind w:left="706" w:hanging="706"/>
        <w:jc w:val="both"/>
        <w:rPr>
          <w:rFonts w:ascii="Arial" w:hAnsi="Arial" w:cs="Arial"/>
          <w:color w:val="auto"/>
          <w:lang w:val="en-US"/>
        </w:rPr>
      </w:pPr>
      <w:r w:rsidRPr="00967A77">
        <w:rPr>
          <w:rFonts w:ascii="Arial" w:hAnsi="Arial" w:cs="Arial"/>
          <w:b/>
          <w:color w:val="auto"/>
          <w:lang w:val="en-US"/>
        </w:rPr>
        <w:t xml:space="preserve">Authority step-in rights </w:t>
      </w:r>
      <w:r w:rsidR="00967A77" w:rsidRPr="00967A77">
        <w:rPr>
          <w:rFonts w:ascii="Arial" w:hAnsi="Arial" w:cs="Arial"/>
          <w:b/>
          <w:color w:val="auto"/>
          <w:lang w:val="en-US"/>
        </w:rPr>
        <w:fldChar w:fldCharType="begin">
          <w:ffData>
            <w:name w:val=""/>
            <w:enabled/>
            <w:calcOnExit w:val="0"/>
            <w:checkBox>
              <w:sizeAuto/>
              <w:default w:val="1"/>
            </w:checkBox>
          </w:ffData>
        </w:fldChar>
      </w:r>
      <w:r w:rsidR="00967A77" w:rsidRPr="00967A77">
        <w:rPr>
          <w:rFonts w:ascii="Arial" w:hAnsi="Arial" w:cs="Arial"/>
          <w:b/>
          <w:color w:val="auto"/>
          <w:lang w:val="en-US"/>
        </w:rPr>
        <w:instrText xml:space="preserve"> FORMCHECKBOX </w:instrText>
      </w:r>
      <w:r w:rsidR="00CA6E8A">
        <w:rPr>
          <w:rFonts w:ascii="Arial" w:hAnsi="Arial" w:cs="Arial"/>
          <w:b/>
          <w:color w:val="auto"/>
          <w:lang w:val="en-US"/>
        </w:rPr>
      </w:r>
      <w:r w:rsidR="00CA6E8A">
        <w:rPr>
          <w:rFonts w:ascii="Arial" w:hAnsi="Arial" w:cs="Arial"/>
          <w:b/>
          <w:color w:val="auto"/>
          <w:lang w:val="en-US"/>
        </w:rPr>
        <w:fldChar w:fldCharType="separate"/>
      </w:r>
      <w:r w:rsidR="00967A77" w:rsidRPr="00967A77">
        <w:rPr>
          <w:rFonts w:ascii="Arial" w:hAnsi="Arial" w:cs="Arial"/>
          <w:b/>
          <w:color w:val="auto"/>
          <w:lang w:val="en-US"/>
        </w:rPr>
        <w:fldChar w:fldCharType="end"/>
      </w:r>
      <w:r w:rsidRPr="00967A77">
        <w:rPr>
          <w:rFonts w:ascii="Arial" w:hAnsi="Arial" w:cs="Arial"/>
          <w:b/>
          <w:color w:val="auto"/>
          <w:lang w:val="en-US"/>
        </w:rPr>
        <w:t xml:space="preserve"> (only applicable to the Contract if this box is checked and the Schedule inserted)</w:t>
      </w:r>
      <w:r w:rsidR="009D6565">
        <w:rPr>
          <w:rFonts w:ascii="Arial" w:hAnsi="Arial" w:cs="Arial"/>
          <w:b/>
          <w:color w:val="auto"/>
          <w:lang w:val="en-US"/>
        </w:rPr>
        <w:t xml:space="preserve"> Schedule 9</w:t>
      </w:r>
      <w:r w:rsidR="00967A77">
        <w:rPr>
          <w:rFonts w:ascii="Arial" w:hAnsi="Arial" w:cs="Arial"/>
          <w:b/>
          <w:color w:val="auto"/>
          <w:lang w:val="en-US"/>
        </w:rPr>
        <w:t xml:space="preserve"> refers</w:t>
      </w:r>
    </w:p>
    <w:p w:rsidR="00E70994" w:rsidRPr="00967A77" w:rsidRDefault="0018229B" w:rsidP="00E70994">
      <w:pPr>
        <w:pStyle w:val="MRNumberedHeading2"/>
        <w:spacing w:line="240" w:lineRule="auto"/>
        <w:rPr>
          <w:rFonts w:cs="Arial"/>
          <w:sz w:val="22"/>
          <w:szCs w:val="22"/>
          <w:lang w:val="en-US"/>
        </w:rPr>
      </w:pPr>
      <w:r w:rsidRPr="00967A77">
        <w:rPr>
          <w:rFonts w:cs="Arial"/>
          <w:sz w:val="22"/>
          <w:szCs w:val="22"/>
          <w:lang w:val="en-US"/>
        </w:rPr>
        <w:t xml:space="preserve">If the Supplier is unable to provide the Services then the Authority shall be entitled to exercise Step In Rights set out in Schedule  </w:t>
      </w:r>
      <w:r w:rsidR="00967A77">
        <w:rPr>
          <w:rFonts w:cs="Arial"/>
          <w:sz w:val="22"/>
          <w:szCs w:val="22"/>
          <w:lang w:val="en-US"/>
        </w:rPr>
        <w:t>(</w:t>
      </w:r>
      <w:r w:rsidR="006E1E08">
        <w:rPr>
          <w:rFonts w:cs="Arial"/>
          <w:sz w:val="22"/>
          <w:szCs w:val="22"/>
          <w:lang w:val="en-US"/>
        </w:rPr>
        <w:t>Schedule 9</w:t>
      </w:r>
      <w:r w:rsidR="00967A77" w:rsidRPr="00967A77">
        <w:rPr>
          <w:rFonts w:cs="Arial"/>
          <w:sz w:val="22"/>
          <w:szCs w:val="22"/>
          <w:lang w:val="en-US"/>
        </w:rPr>
        <w:t xml:space="preserve"> refers</w:t>
      </w:r>
      <w:r w:rsidR="00967A77">
        <w:rPr>
          <w:rFonts w:cs="Arial"/>
          <w:sz w:val="22"/>
          <w:szCs w:val="22"/>
          <w:lang w:val="en-US"/>
        </w:rPr>
        <w:t>)</w:t>
      </w:r>
    </w:p>
    <w:p w:rsidR="00E70994" w:rsidRPr="0057234C" w:rsidRDefault="0018229B" w:rsidP="00E70994">
      <w:pPr>
        <w:pStyle w:val="MRNumberedHeading1"/>
        <w:keepNext w:val="0"/>
        <w:keepLines w:val="0"/>
        <w:widowControl w:val="0"/>
        <w:spacing w:line="240" w:lineRule="auto"/>
        <w:ind w:left="706" w:hanging="706"/>
        <w:jc w:val="both"/>
        <w:rPr>
          <w:rFonts w:ascii="Arial" w:hAnsi="Arial"/>
          <w:b/>
          <w:color w:val="auto"/>
          <w:lang w:val="en-US"/>
        </w:rPr>
      </w:pPr>
      <w:bookmarkStart w:id="29" w:name="_Ref351055633"/>
      <w:r w:rsidRPr="0057234C">
        <w:rPr>
          <w:rFonts w:ascii="Arial" w:hAnsi="Arial"/>
          <w:b/>
          <w:color w:val="auto"/>
          <w:lang w:val="en-US"/>
        </w:rPr>
        <w:t xml:space="preserve">Grant of lease or </w:t>
      </w:r>
      <w:r w:rsidR="00FA5996" w:rsidRPr="0057234C">
        <w:rPr>
          <w:rFonts w:ascii="Arial" w:hAnsi="Arial"/>
          <w:b/>
          <w:color w:val="auto"/>
          <w:lang w:val="en-US"/>
        </w:rPr>
        <w:t>license</w:t>
      </w:r>
      <w:r w:rsidRPr="0057234C">
        <w:rPr>
          <w:rFonts w:ascii="Arial" w:hAnsi="Arial"/>
          <w:b/>
          <w:color w:val="auto"/>
          <w:lang w:val="en-US"/>
        </w:rPr>
        <w:t xml:space="preserve"> </w:t>
      </w:r>
      <w:r w:rsidRPr="0057234C">
        <w:rPr>
          <w:rFonts w:ascii="Arial" w:hAnsi="Arial" w:cs="Arial"/>
          <w:b/>
          <w:color w:val="auto"/>
          <w:lang w:val="en-US"/>
        </w:rPr>
        <w:fldChar w:fldCharType="begin">
          <w:ffData>
            <w:name w:val="Check1"/>
            <w:enabled/>
            <w:calcOnExit w:val="0"/>
            <w:checkBox>
              <w:sizeAuto/>
              <w:default w:val="0"/>
            </w:checkBox>
          </w:ffData>
        </w:fldChar>
      </w:r>
      <w:r w:rsidRPr="0057234C">
        <w:rPr>
          <w:rFonts w:ascii="Arial" w:hAnsi="Arial" w:cs="Arial"/>
          <w:b/>
          <w:color w:val="auto"/>
          <w:lang w:val="en-US"/>
        </w:rPr>
        <w:instrText xml:space="preserve"> FORMCHECKBOX </w:instrText>
      </w:r>
      <w:r w:rsidR="00CA6E8A">
        <w:rPr>
          <w:rFonts w:ascii="Arial" w:hAnsi="Arial" w:cs="Arial"/>
          <w:b/>
          <w:color w:val="auto"/>
          <w:lang w:val="en-US"/>
        </w:rPr>
      </w:r>
      <w:r w:rsidR="00CA6E8A">
        <w:rPr>
          <w:rFonts w:ascii="Arial" w:hAnsi="Arial" w:cs="Arial"/>
          <w:b/>
          <w:color w:val="auto"/>
          <w:lang w:val="en-US"/>
        </w:rPr>
        <w:fldChar w:fldCharType="separate"/>
      </w:r>
      <w:r w:rsidRPr="0057234C">
        <w:rPr>
          <w:rFonts w:ascii="Arial" w:hAnsi="Arial" w:cs="Arial"/>
          <w:b/>
          <w:color w:val="auto"/>
          <w:lang w:val="en-US"/>
        </w:rPr>
        <w:fldChar w:fldCharType="end"/>
      </w:r>
      <w:r w:rsidRPr="0057234C">
        <w:rPr>
          <w:rFonts w:ascii="Arial" w:hAnsi="Arial" w:cs="Arial"/>
          <w:b/>
          <w:color w:val="auto"/>
          <w:lang w:val="en-US"/>
        </w:rPr>
        <w:t xml:space="preserve"> (only applicable to the Contract if this box is checked)</w:t>
      </w:r>
    </w:p>
    <w:p w:rsidR="00E70994" w:rsidRPr="0057234C" w:rsidRDefault="0018229B" w:rsidP="00E70994">
      <w:pPr>
        <w:pStyle w:val="MRNumberedHeading2"/>
        <w:spacing w:line="240" w:lineRule="auto"/>
        <w:jc w:val="both"/>
        <w:rPr>
          <w:rFonts w:cs="Arial"/>
          <w:sz w:val="22"/>
          <w:szCs w:val="22"/>
          <w:lang w:val="en-US"/>
        </w:rPr>
      </w:pPr>
      <w:r w:rsidRPr="0057234C">
        <w:rPr>
          <w:rFonts w:cs="Arial"/>
          <w:sz w:val="22"/>
          <w:szCs w:val="22"/>
          <w:lang w:val="en-US"/>
        </w:rPr>
        <w:t>Promptly following execution of this Contract, the Supplier shall enter into the Failure to comply with this Key Provision shall be an irremediable breach of this Contract.</w:t>
      </w:r>
      <w:bookmarkEnd w:id="25"/>
      <w:bookmarkEnd w:id="26"/>
      <w:bookmarkEnd w:id="27"/>
      <w:bookmarkEnd w:id="28"/>
      <w:bookmarkEnd w:id="29"/>
    </w:p>
    <w:p w:rsidR="00E70994" w:rsidRPr="0057234C" w:rsidRDefault="00E70994" w:rsidP="00E70994">
      <w:pPr>
        <w:rPr>
          <w:sz w:val="22"/>
          <w:szCs w:val="22"/>
          <w:lang w:val="en-US"/>
        </w:rPr>
      </w:pPr>
    </w:p>
    <w:p w:rsidR="00E70994" w:rsidRPr="0057234C" w:rsidRDefault="0018229B" w:rsidP="00E70994">
      <w:pPr>
        <w:pStyle w:val="MRNumberedHeading1"/>
        <w:keepNext w:val="0"/>
        <w:keepLines w:val="0"/>
        <w:widowControl w:val="0"/>
        <w:spacing w:line="240" w:lineRule="auto"/>
        <w:ind w:left="798" w:hanging="798"/>
        <w:jc w:val="both"/>
        <w:rPr>
          <w:rFonts w:ascii="Arial" w:hAnsi="Arial"/>
          <w:b/>
          <w:color w:val="auto"/>
          <w:lang w:val="en-US"/>
        </w:rPr>
      </w:pPr>
      <w:bookmarkStart w:id="30" w:name="_Ref323556603"/>
      <w:bookmarkStart w:id="31" w:name="_Ref327985365"/>
      <w:r w:rsidRPr="0057234C">
        <w:rPr>
          <w:rFonts w:ascii="Arial" w:hAnsi="Arial"/>
          <w:b/>
          <w:color w:val="auto"/>
          <w:lang w:val="en-US"/>
        </w:rPr>
        <w:t xml:space="preserve">Guarantee </w:t>
      </w:r>
      <w:r w:rsidRPr="0057234C">
        <w:rPr>
          <w:rFonts w:ascii="Arial" w:hAnsi="Arial"/>
          <w:b/>
          <w:color w:val="auto"/>
          <w:lang w:val="en-US"/>
        </w:rPr>
        <w:fldChar w:fldCharType="begin">
          <w:ffData>
            <w:name w:val="Check1"/>
            <w:enabled/>
            <w:calcOnExit w:val="0"/>
            <w:checkBox>
              <w:sizeAuto/>
              <w:default w:val="0"/>
            </w:checkBox>
          </w:ffData>
        </w:fldChar>
      </w:r>
      <w:r w:rsidRPr="0057234C">
        <w:rPr>
          <w:rFonts w:ascii="Arial" w:hAnsi="Arial"/>
          <w:b/>
          <w:color w:val="auto"/>
          <w:lang w:val="en-US"/>
        </w:rPr>
        <w:instrText xml:space="preserve"> FORMCHECKBOX </w:instrText>
      </w:r>
      <w:r w:rsidR="00CA6E8A">
        <w:rPr>
          <w:rFonts w:ascii="Arial" w:hAnsi="Arial"/>
          <w:b/>
          <w:color w:val="auto"/>
          <w:lang w:val="en-US"/>
        </w:rPr>
      </w:r>
      <w:r w:rsidR="00CA6E8A">
        <w:rPr>
          <w:rFonts w:ascii="Arial" w:hAnsi="Arial"/>
          <w:b/>
          <w:color w:val="auto"/>
          <w:lang w:val="en-US"/>
        </w:rPr>
        <w:fldChar w:fldCharType="separate"/>
      </w:r>
      <w:r w:rsidRPr="0057234C">
        <w:rPr>
          <w:rFonts w:ascii="Arial" w:hAnsi="Arial"/>
          <w:b/>
          <w:color w:val="auto"/>
          <w:lang w:val="en-US"/>
        </w:rPr>
        <w:fldChar w:fldCharType="end"/>
      </w:r>
      <w:r w:rsidRPr="0057234C">
        <w:rPr>
          <w:rFonts w:ascii="Arial" w:hAnsi="Arial"/>
          <w:b/>
          <w:color w:val="auto"/>
          <w:lang w:val="en-US"/>
        </w:rPr>
        <w:t xml:space="preserve"> (only applicable to the Contract if this box is checked)</w:t>
      </w:r>
    </w:p>
    <w:p w:rsidR="00E70994" w:rsidRPr="0057234C" w:rsidRDefault="0018229B" w:rsidP="00E70994">
      <w:pPr>
        <w:pStyle w:val="MRNumberedHeading2"/>
        <w:spacing w:line="240" w:lineRule="auto"/>
        <w:jc w:val="both"/>
        <w:rPr>
          <w:rFonts w:cs="Arial"/>
          <w:sz w:val="22"/>
          <w:szCs w:val="22"/>
          <w:lang w:val="en-US"/>
        </w:rPr>
      </w:pPr>
      <w:r w:rsidRPr="0057234C">
        <w:rPr>
          <w:rFonts w:cs="Arial"/>
          <w:sz w:val="22"/>
          <w:szCs w:val="22"/>
          <w:lang w:val="en-US"/>
        </w:rPr>
        <w:t>Promptly following the execution of this Contract, the Supplier shall, if it has not already delivered an executed deed of guarantee to the Authority, deliver the executed deed of guarantee to the Authority as required by the procurement process followed by the Authority.  Failure to comply with this Key Provision shall be an irremediable breach of this Contract.</w:t>
      </w:r>
      <w:bookmarkEnd w:id="30"/>
      <w:r w:rsidRPr="0057234C">
        <w:rPr>
          <w:rFonts w:cs="Arial"/>
          <w:sz w:val="22"/>
          <w:szCs w:val="22"/>
          <w:lang w:val="en-US"/>
        </w:rPr>
        <w:t xml:space="preserve"> </w:t>
      </w:r>
    </w:p>
    <w:p w:rsidR="00E70994" w:rsidRDefault="00E70994" w:rsidP="00E70994">
      <w:pPr>
        <w:rPr>
          <w:sz w:val="22"/>
          <w:szCs w:val="22"/>
          <w:lang w:val="en-US"/>
        </w:rPr>
      </w:pPr>
    </w:p>
    <w:p w:rsidR="009D6565" w:rsidRDefault="009D6565" w:rsidP="00E70994">
      <w:pPr>
        <w:rPr>
          <w:sz w:val="22"/>
          <w:szCs w:val="22"/>
          <w:lang w:val="en-US"/>
        </w:rPr>
      </w:pPr>
    </w:p>
    <w:p w:rsidR="009D6565" w:rsidRDefault="009D6565" w:rsidP="00E70994">
      <w:pPr>
        <w:rPr>
          <w:sz w:val="22"/>
          <w:szCs w:val="22"/>
          <w:lang w:val="en-US"/>
        </w:rPr>
      </w:pPr>
    </w:p>
    <w:p w:rsidR="009D6565" w:rsidRDefault="009D6565" w:rsidP="00E70994">
      <w:pPr>
        <w:rPr>
          <w:sz w:val="22"/>
          <w:szCs w:val="22"/>
          <w:lang w:val="en-US"/>
        </w:rPr>
      </w:pPr>
    </w:p>
    <w:p w:rsidR="00E70994" w:rsidRPr="0057234C" w:rsidRDefault="0018229B" w:rsidP="00E70994">
      <w:pPr>
        <w:pStyle w:val="MRNumberedHeading1"/>
        <w:keepNext w:val="0"/>
        <w:keepLines w:val="0"/>
        <w:widowControl w:val="0"/>
        <w:spacing w:line="240" w:lineRule="auto"/>
        <w:ind w:left="706" w:hanging="706"/>
        <w:jc w:val="both"/>
        <w:rPr>
          <w:rFonts w:ascii="Arial" w:hAnsi="Arial"/>
          <w:b/>
          <w:color w:val="auto"/>
          <w:lang w:val="en-US"/>
        </w:rPr>
      </w:pPr>
      <w:r w:rsidRPr="0057234C">
        <w:rPr>
          <w:rFonts w:ascii="Arial" w:hAnsi="Arial"/>
          <w:b/>
          <w:color w:val="auto"/>
          <w:lang w:val="en-US"/>
        </w:rPr>
        <w:lastRenderedPageBreak/>
        <w:t xml:space="preserve">Supplier as Data Processor </w:t>
      </w:r>
      <w:r w:rsidRPr="0057234C">
        <w:rPr>
          <w:rFonts w:ascii="Arial" w:hAnsi="Arial"/>
          <w:b/>
          <w:color w:val="auto"/>
          <w:lang w:val="en-US"/>
        </w:rPr>
        <w:fldChar w:fldCharType="begin">
          <w:ffData>
            <w:name w:val="Check1"/>
            <w:enabled/>
            <w:calcOnExit w:val="0"/>
            <w:checkBox>
              <w:sizeAuto/>
              <w:default w:val="0"/>
            </w:checkBox>
          </w:ffData>
        </w:fldChar>
      </w:r>
      <w:r w:rsidRPr="0057234C">
        <w:rPr>
          <w:rFonts w:ascii="Arial" w:hAnsi="Arial"/>
          <w:b/>
          <w:color w:val="auto"/>
          <w:lang w:val="en-US"/>
        </w:rPr>
        <w:instrText xml:space="preserve"> FORMCHECKBOX </w:instrText>
      </w:r>
      <w:r w:rsidR="00CA6E8A">
        <w:rPr>
          <w:rFonts w:ascii="Arial" w:hAnsi="Arial"/>
          <w:b/>
          <w:color w:val="auto"/>
          <w:lang w:val="en-US"/>
        </w:rPr>
      </w:r>
      <w:r w:rsidR="00CA6E8A">
        <w:rPr>
          <w:rFonts w:ascii="Arial" w:hAnsi="Arial"/>
          <w:b/>
          <w:color w:val="auto"/>
          <w:lang w:val="en-US"/>
        </w:rPr>
        <w:fldChar w:fldCharType="separate"/>
      </w:r>
      <w:r w:rsidRPr="0057234C">
        <w:rPr>
          <w:rFonts w:ascii="Arial" w:hAnsi="Arial"/>
          <w:b/>
          <w:color w:val="auto"/>
          <w:lang w:val="en-US"/>
        </w:rPr>
        <w:fldChar w:fldCharType="end"/>
      </w:r>
      <w:r w:rsidRPr="0057234C">
        <w:rPr>
          <w:rFonts w:ascii="Arial" w:hAnsi="Arial"/>
          <w:b/>
          <w:color w:val="auto"/>
          <w:lang w:val="en-US"/>
        </w:rPr>
        <w:t xml:space="preserve"> (only applicable to the Contract if this box is checked)</w:t>
      </w:r>
    </w:p>
    <w:p w:rsidR="00E70994" w:rsidRPr="0057234C" w:rsidRDefault="0018229B" w:rsidP="00E70994">
      <w:pPr>
        <w:pStyle w:val="MRNumberedHeading2"/>
        <w:spacing w:line="240" w:lineRule="auto"/>
        <w:rPr>
          <w:rFonts w:cs="Arial"/>
          <w:sz w:val="22"/>
          <w:szCs w:val="22"/>
          <w:lang w:val="en-US"/>
        </w:rPr>
      </w:pPr>
      <w:r w:rsidRPr="0057234C">
        <w:rPr>
          <w:rFonts w:cs="Arial"/>
          <w:sz w:val="22"/>
          <w:szCs w:val="22"/>
          <w:lang w:val="en-US"/>
        </w:rPr>
        <w:t xml:space="preserve">The Parties acknowledge that the Authority is the Data Controller and the Supplier is the Data Processor in respect of any Personal Data Processed under this Contract.   </w:t>
      </w:r>
    </w:p>
    <w:p w:rsidR="00E70994" w:rsidRDefault="00E70994" w:rsidP="00E70994">
      <w:pPr>
        <w:rPr>
          <w:sz w:val="22"/>
          <w:szCs w:val="22"/>
          <w:lang w:val="en-US"/>
        </w:rPr>
      </w:pPr>
    </w:p>
    <w:bookmarkEnd w:id="31"/>
    <w:p w:rsidR="00E70994" w:rsidRPr="0057234C" w:rsidRDefault="0018229B" w:rsidP="00E70994">
      <w:pPr>
        <w:pStyle w:val="MRNumberedHeading1"/>
        <w:keepNext w:val="0"/>
        <w:keepLines w:val="0"/>
        <w:widowControl w:val="0"/>
        <w:spacing w:line="240" w:lineRule="auto"/>
        <w:ind w:left="798" w:hanging="798"/>
        <w:jc w:val="both"/>
        <w:rPr>
          <w:rFonts w:ascii="Arial" w:hAnsi="Arial"/>
          <w:b/>
          <w:color w:val="auto"/>
          <w:lang w:val="en-US"/>
        </w:rPr>
      </w:pPr>
      <w:r w:rsidRPr="0057234C">
        <w:rPr>
          <w:rFonts w:ascii="Arial" w:hAnsi="Arial"/>
          <w:b/>
          <w:color w:val="auto"/>
          <w:lang w:val="en-US"/>
        </w:rPr>
        <w:t xml:space="preserve">Purchase Orders </w:t>
      </w:r>
      <w:r w:rsidR="00392E19">
        <w:rPr>
          <w:rFonts w:ascii="Arial" w:hAnsi="Arial"/>
          <w:b/>
          <w:color w:val="auto"/>
          <w:lang w:val="en-US"/>
        </w:rPr>
        <w:fldChar w:fldCharType="begin">
          <w:ffData>
            <w:name w:val=""/>
            <w:enabled/>
            <w:calcOnExit w:val="0"/>
            <w:checkBox>
              <w:sizeAuto/>
              <w:default w:val="1"/>
            </w:checkBox>
          </w:ffData>
        </w:fldChar>
      </w:r>
      <w:r w:rsidR="00392E19">
        <w:rPr>
          <w:rFonts w:ascii="Arial" w:hAnsi="Arial"/>
          <w:b/>
          <w:color w:val="auto"/>
          <w:lang w:val="en-US"/>
        </w:rPr>
        <w:instrText xml:space="preserve"> FORMCHECKBOX </w:instrText>
      </w:r>
      <w:r w:rsidR="00CA6E8A">
        <w:rPr>
          <w:rFonts w:ascii="Arial" w:hAnsi="Arial"/>
          <w:b/>
          <w:color w:val="auto"/>
          <w:lang w:val="en-US"/>
        </w:rPr>
      </w:r>
      <w:r w:rsidR="00CA6E8A">
        <w:rPr>
          <w:rFonts w:ascii="Arial" w:hAnsi="Arial"/>
          <w:b/>
          <w:color w:val="auto"/>
          <w:lang w:val="en-US"/>
        </w:rPr>
        <w:fldChar w:fldCharType="separate"/>
      </w:r>
      <w:r w:rsidR="00392E19">
        <w:rPr>
          <w:rFonts w:ascii="Arial" w:hAnsi="Arial"/>
          <w:b/>
          <w:color w:val="auto"/>
          <w:lang w:val="en-US"/>
        </w:rPr>
        <w:fldChar w:fldCharType="end"/>
      </w:r>
      <w:r w:rsidRPr="0057234C">
        <w:rPr>
          <w:rFonts w:ascii="Arial" w:hAnsi="Arial"/>
          <w:b/>
          <w:color w:val="auto"/>
          <w:lang w:val="en-US"/>
        </w:rPr>
        <w:t xml:space="preserve"> (only applicable to the Contract if this box is checked)</w:t>
      </w:r>
    </w:p>
    <w:p w:rsidR="00E70994" w:rsidRPr="0057234C" w:rsidRDefault="0018229B" w:rsidP="00E70994">
      <w:pPr>
        <w:pStyle w:val="MRNumberedHeading2"/>
        <w:spacing w:line="240" w:lineRule="auto"/>
        <w:jc w:val="both"/>
        <w:rPr>
          <w:rFonts w:cs="Arial"/>
          <w:sz w:val="22"/>
          <w:szCs w:val="22"/>
          <w:lang w:val="en-US"/>
        </w:rPr>
      </w:pPr>
      <w:r w:rsidRPr="0057234C">
        <w:rPr>
          <w:rFonts w:cs="Arial"/>
          <w:sz w:val="22"/>
          <w:szCs w:val="22"/>
          <w:lang w:val="en-US"/>
        </w:rPr>
        <w:t>The Authority shall issue a Purchase Order to the Supplier in respect of any Services to be supplied to the Authority under this Contract.  The Supplier shall comply with the terms of such Purchase Order as a term of this Contract.  For the avoidance of doubt, any actions or work undertaken by the Supplier under this Contract prior to the receipt of a Purchase Order covering the relevant Services shall be undertaken at the Supplier’s risk and expense and the Supplier shall only be entitled to invoice for Services covered by a valid Purchase Order.</w:t>
      </w:r>
    </w:p>
    <w:p w:rsidR="00E70994" w:rsidRPr="0057234C" w:rsidRDefault="00E70994" w:rsidP="00E70994">
      <w:pPr>
        <w:rPr>
          <w:sz w:val="22"/>
          <w:szCs w:val="22"/>
          <w:lang w:val="en-US"/>
        </w:rPr>
      </w:pPr>
    </w:p>
    <w:p w:rsidR="00E70994" w:rsidRPr="0057234C" w:rsidRDefault="0018229B" w:rsidP="00E70994">
      <w:pPr>
        <w:pStyle w:val="MRNumberedHeading1"/>
        <w:keepNext w:val="0"/>
        <w:keepLines w:val="0"/>
        <w:widowControl w:val="0"/>
        <w:spacing w:line="240" w:lineRule="auto"/>
        <w:ind w:left="706" w:hanging="706"/>
        <w:jc w:val="both"/>
        <w:rPr>
          <w:rFonts w:ascii="Arial" w:hAnsi="Arial"/>
          <w:b/>
          <w:color w:val="auto"/>
          <w:lang w:val="en-US"/>
        </w:rPr>
      </w:pPr>
      <w:r w:rsidRPr="0057234C">
        <w:rPr>
          <w:rFonts w:ascii="Arial" w:hAnsi="Arial"/>
          <w:b/>
          <w:color w:val="auto"/>
          <w:lang w:val="en-US"/>
        </w:rPr>
        <w:t xml:space="preserve">Monthly payment profile </w:t>
      </w:r>
      <w:r w:rsidR="00967A77">
        <w:rPr>
          <w:rFonts w:ascii="Arial" w:hAnsi="Arial"/>
          <w:b/>
          <w:color w:val="auto"/>
          <w:lang w:val="en-US"/>
        </w:rPr>
        <w:fldChar w:fldCharType="begin">
          <w:ffData>
            <w:name w:val=""/>
            <w:enabled/>
            <w:calcOnExit w:val="0"/>
            <w:checkBox>
              <w:sizeAuto/>
              <w:default w:val="1"/>
            </w:checkBox>
          </w:ffData>
        </w:fldChar>
      </w:r>
      <w:r w:rsidR="00967A77">
        <w:rPr>
          <w:rFonts w:ascii="Arial" w:hAnsi="Arial"/>
          <w:b/>
          <w:color w:val="auto"/>
          <w:lang w:val="en-US"/>
        </w:rPr>
        <w:instrText xml:space="preserve"> FORMCHECKBOX </w:instrText>
      </w:r>
      <w:r w:rsidR="00CA6E8A">
        <w:rPr>
          <w:rFonts w:ascii="Arial" w:hAnsi="Arial"/>
          <w:b/>
          <w:color w:val="auto"/>
          <w:lang w:val="en-US"/>
        </w:rPr>
      </w:r>
      <w:r w:rsidR="00CA6E8A">
        <w:rPr>
          <w:rFonts w:ascii="Arial" w:hAnsi="Arial"/>
          <w:b/>
          <w:color w:val="auto"/>
          <w:lang w:val="en-US"/>
        </w:rPr>
        <w:fldChar w:fldCharType="separate"/>
      </w:r>
      <w:r w:rsidR="00967A77">
        <w:rPr>
          <w:rFonts w:ascii="Arial" w:hAnsi="Arial"/>
          <w:b/>
          <w:color w:val="auto"/>
          <w:lang w:val="en-US"/>
        </w:rPr>
        <w:fldChar w:fldCharType="end"/>
      </w:r>
      <w:r w:rsidRPr="0057234C">
        <w:rPr>
          <w:rFonts w:ascii="Arial" w:hAnsi="Arial"/>
          <w:b/>
          <w:color w:val="auto"/>
          <w:lang w:val="en-US"/>
        </w:rPr>
        <w:t xml:space="preserve"> (only applicable to the Contract if this box is checked)</w:t>
      </w:r>
    </w:p>
    <w:p w:rsidR="00E70994" w:rsidRPr="0057234C" w:rsidRDefault="0018229B" w:rsidP="00E70994">
      <w:pPr>
        <w:pStyle w:val="MRNumberedHeading2"/>
        <w:spacing w:line="240" w:lineRule="auto"/>
        <w:jc w:val="both"/>
        <w:rPr>
          <w:rFonts w:cs="Arial"/>
          <w:sz w:val="22"/>
          <w:szCs w:val="22"/>
          <w:lang w:val="en-US"/>
        </w:rPr>
      </w:pPr>
      <w:r w:rsidRPr="0057234C">
        <w:rPr>
          <w:rFonts w:cs="Arial"/>
          <w:sz w:val="22"/>
          <w:szCs w:val="22"/>
          <w:lang w:val="en-US"/>
        </w:rPr>
        <w:t xml:space="preserve">The payment profile for this Contract shall be monthly in arrears. </w:t>
      </w:r>
    </w:p>
    <w:p w:rsidR="00E70994" w:rsidRPr="0057234C" w:rsidRDefault="00E70994" w:rsidP="00E70994">
      <w:pPr>
        <w:rPr>
          <w:sz w:val="22"/>
          <w:szCs w:val="22"/>
          <w:lang w:val="en-US"/>
        </w:rPr>
      </w:pPr>
    </w:p>
    <w:p w:rsidR="00E70994" w:rsidRPr="0057234C" w:rsidRDefault="0018229B" w:rsidP="00E70994">
      <w:pPr>
        <w:pStyle w:val="MRNumberedHeading1"/>
        <w:keepNext w:val="0"/>
        <w:keepLines w:val="0"/>
        <w:widowControl w:val="0"/>
        <w:spacing w:line="240" w:lineRule="auto"/>
        <w:ind w:left="706" w:hanging="706"/>
        <w:jc w:val="both"/>
        <w:rPr>
          <w:rFonts w:ascii="Arial" w:hAnsi="Arial"/>
          <w:b/>
          <w:color w:val="auto"/>
          <w:lang w:val="en-US"/>
        </w:rPr>
      </w:pPr>
      <w:bookmarkStart w:id="32" w:name="_Ref358208968"/>
      <w:bookmarkStart w:id="33" w:name="OLE_LINK5"/>
      <w:bookmarkStart w:id="34" w:name="OLE_LINK6"/>
      <w:bookmarkStart w:id="35" w:name="_Ref351363126"/>
      <w:r w:rsidRPr="0057234C">
        <w:rPr>
          <w:rFonts w:ascii="Arial" w:hAnsi="Arial"/>
          <w:b/>
          <w:color w:val="auto"/>
          <w:lang w:val="en-US"/>
        </w:rPr>
        <w:t xml:space="preserve">Termination for convenience </w:t>
      </w:r>
      <w:r w:rsidR="00511CD1">
        <w:rPr>
          <w:rFonts w:ascii="Arial" w:hAnsi="Arial"/>
          <w:b/>
          <w:color w:val="auto"/>
          <w:lang w:val="en-US"/>
        </w:rPr>
        <w:fldChar w:fldCharType="begin">
          <w:ffData>
            <w:name w:val=""/>
            <w:enabled/>
            <w:calcOnExit w:val="0"/>
            <w:checkBox>
              <w:sizeAuto/>
              <w:default w:val="1"/>
            </w:checkBox>
          </w:ffData>
        </w:fldChar>
      </w:r>
      <w:r w:rsidR="00511CD1">
        <w:rPr>
          <w:rFonts w:ascii="Arial" w:hAnsi="Arial"/>
          <w:b/>
          <w:color w:val="auto"/>
          <w:lang w:val="en-US"/>
        </w:rPr>
        <w:instrText xml:space="preserve"> FORMCHECKBOX </w:instrText>
      </w:r>
      <w:r w:rsidR="00CA6E8A">
        <w:rPr>
          <w:rFonts w:ascii="Arial" w:hAnsi="Arial"/>
          <w:b/>
          <w:color w:val="auto"/>
          <w:lang w:val="en-US"/>
        </w:rPr>
      </w:r>
      <w:r w:rsidR="00CA6E8A">
        <w:rPr>
          <w:rFonts w:ascii="Arial" w:hAnsi="Arial"/>
          <w:b/>
          <w:color w:val="auto"/>
          <w:lang w:val="en-US"/>
        </w:rPr>
        <w:fldChar w:fldCharType="separate"/>
      </w:r>
      <w:r w:rsidR="00511CD1">
        <w:rPr>
          <w:rFonts w:ascii="Arial" w:hAnsi="Arial"/>
          <w:b/>
          <w:color w:val="auto"/>
          <w:lang w:val="en-US"/>
        </w:rPr>
        <w:fldChar w:fldCharType="end"/>
      </w:r>
      <w:r w:rsidRPr="0057234C">
        <w:rPr>
          <w:rFonts w:ascii="Arial" w:hAnsi="Arial"/>
          <w:b/>
          <w:color w:val="auto"/>
          <w:lang w:val="en-US"/>
        </w:rPr>
        <w:t xml:space="preserve"> (only applicable to the Contract if this box is checked and Clause </w:t>
      </w:r>
      <w:r w:rsidRPr="0057234C">
        <w:rPr>
          <w:rFonts w:ascii="Arial" w:hAnsi="Arial"/>
          <w:b/>
          <w:color w:val="auto"/>
          <w:lang w:val="en-US"/>
        </w:rPr>
        <w:fldChar w:fldCharType="begin"/>
      </w:r>
      <w:r w:rsidRPr="0057234C">
        <w:rPr>
          <w:rFonts w:ascii="Arial" w:hAnsi="Arial"/>
          <w:b/>
          <w:color w:val="auto"/>
          <w:lang w:val="en-US"/>
        </w:rPr>
        <w:instrText xml:space="preserve"> REF _Ref358211325 \r \h  \* MERGEFORMAT </w:instrText>
      </w:r>
      <w:r w:rsidRPr="0057234C">
        <w:rPr>
          <w:rFonts w:ascii="Arial" w:hAnsi="Arial"/>
          <w:b/>
          <w:color w:val="auto"/>
          <w:lang w:val="en-US"/>
        </w:rPr>
      </w:r>
      <w:r w:rsidRPr="0057234C">
        <w:rPr>
          <w:rFonts w:ascii="Arial" w:hAnsi="Arial"/>
          <w:b/>
          <w:color w:val="auto"/>
          <w:lang w:val="en-US"/>
        </w:rPr>
        <w:fldChar w:fldCharType="separate"/>
      </w:r>
      <w:r>
        <w:rPr>
          <w:rFonts w:ascii="Arial" w:hAnsi="Arial"/>
          <w:b/>
          <w:color w:val="auto"/>
          <w:lang w:val="en-US"/>
        </w:rPr>
        <w:t>22.1</w:t>
      </w:r>
      <w:r w:rsidRPr="0057234C">
        <w:rPr>
          <w:rFonts w:ascii="Arial" w:hAnsi="Arial"/>
          <w:b/>
          <w:color w:val="auto"/>
          <w:lang w:val="en-US"/>
        </w:rPr>
        <w:fldChar w:fldCharType="end"/>
      </w:r>
      <w:r w:rsidRPr="0057234C">
        <w:rPr>
          <w:rFonts w:ascii="Arial" w:hAnsi="Arial"/>
          <w:b/>
          <w:color w:val="auto"/>
          <w:lang w:val="en-US"/>
        </w:rPr>
        <w:t xml:space="preserve"> of this </w:t>
      </w:r>
      <w:r w:rsidRPr="0057234C">
        <w:rPr>
          <w:rFonts w:ascii="Arial" w:hAnsi="Arial"/>
          <w:b/>
          <w:color w:val="auto"/>
          <w:lang w:val="en-US"/>
        </w:rPr>
        <w:fldChar w:fldCharType="begin"/>
      </w:r>
      <w:r w:rsidRPr="0057234C">
        <w:rPr>
          <w:rFonts w:ascii="Arial" w:hAnsi="Arial"/>
          <w:b/>
          <w:color w:val="auto"/>
          <w:lang w:val="en-US"/>
        </w:rPr>
        <w:instrText xml:space="preserve"> REF _Ref318785210 \r \h  \* MERGEFORMAT </w:instrText>
      </w:r>
      <w:r w:rsidRPr="0057234C">
        <w:rPr>
          <w:rFonts w:ascii="Arial" w:hAnsi="Arial"/>
          <w:b/>
          <w:color w:val="auto"/>
          <w:lang w:val="en-US"/>
        </w:rPr>
      </w:r>
      <w:r w:rsidRPr="0057234C">
        <w:rPr>
          <w:rFonts w:ascii="Arial" w:hAnsi="Arial"/>
          <w:b/>
          <w:color w:val="auto"/>
          <w:lang w:val="en-US"/>
        </w:rPr>
        <w:fldChar w:fldCharType="separate"/>
      </w:r>
      <w:r>
        <w:rPr>
          <w:rFonts w:ascii="Arial" w:hAnsi="Arial"/>
          <w:b/>
          <w:color w:val="auto"/>
          <w:lang w:val="en-US"/>
        </w:rPr>
        <w:t>Schedule 1</w:t>
      </w:r>
      <w:r w:rsidRPr="0057234C">
        <w:rPr>
          <w:rFonts w:ascii="Arial" w:hAnsi="Arial"/>
          <w:b/>
          <w:color w:val="auto"/>
          <w:lang w:val="en-US"/>
        </w:rPr>
        <w:fldChar w:fldCharType="end"/>
      </w:r>
      <w:r w:rsidRPr="0057234C">
        <w:rPr>
          <w:rFonts w:ascii="Arial" w:hAnsi="Arial"/>
          <w:b/>
          <w:color w:val="auto"/>
          <w:lang w:val="en-US"/>
        </w:rPr>
        <w:t xml:space="preserve"> is completed)</w:t>
      </w:r>
      <w:bookmarkEnd w:id="32"/>
    </w:p>
    <w:p w:rsidR="00E70994" w:rsidRPr="00141B2F" w:rsidRDefault="0018229B" w:rsidP="00095FA8">
      <w:pPr>
        <w:pStyle w:val="MRNumberedHeading2"/>
        <w:spacing w:line="240" w:lineRule="auto"/>
        <w:rPr>
          <w:rFonts w:cs="Arial"/>
          <w:sz w:val="22"/>
          <w:szCs w:val="22"/>
          <w:lang w:val="en-US"/>
        </w:rPr>
      </w:pPr>
      <w:bookmarkStart w:id="36" w:name="_Ref359839006"/>
      <w:bookmarkStart w:id="37" w:name="_Ref358211325"/>
      <w:bookmarkEnd w:id="33"/>
      <w:bookmarkEnd w:id="34"/>
      <w:r w:rsidRPr="0057234C">
        <w:rPr>
          <w:rFonts w:cs="Arial"/>
          <w:sz w:val="22"/>
          <w:szCs w:val="22"/>
          <w:lang w:val="en-US"/>
        </w:rPr>
        <w:t xml:space="preserve">The Authority may terminate this Contract forthwith in </w:t>
      </w:r>
      <w:r w:rsidRPr="00141B2F">
        <w:rPr>
          <w:rFonts w:cs="Arial"/>
          <w:sz w:val="22"/>
          <w:szCs w:val="22"/>
          <w:lang w:val="en-US"/>
        </w:rPr>
        <w:t xml:space="preserve">writing to the Supplier at any time on </w:t>
      </w:r>
      <w:r w:rsidRPr="00141B2F">
        <w:rPr>
          <w:rFonts w:cs="Arial"/>
          <w:b/>
          <w:i/>
          <w:sz w:val="22"/>
          <w:szCs w:val="22"/>
          <w:lang w:val="en-US"/>
        </w:rPr>
        <w:t>one (1)</w:t>
      </w:r>
      <w:r w:rsidRPr="00141B2F">
        <w:rPr>
          <w:rFonts w:cs="Arial"/>
          <w:b/>
          <w:sz w:val="22"/>
          <w:szCs w:val="22"/>
          <w:lang w:val="en-US"/>
        </w:rPr>
        <w:t xml:space="preserve"> </w:t>
      </w:r>
      <w:r w:rsidR="00511CD1" w:rsidRPr="00141B2F">
        <w:rPr>
          <w:rFonts w:cs="Arial"/>
          <w:b/>
          <w:sz w:val="22"/>
          <w:szCs w:val="22"/>
          <w:lang w:val="en-US"/>
        </w:rPr>
        <w:t xml:space="preserve">month </w:t>
      </w:r>
      <w:r w:rsidRPr="00141B2F">
        <w:rPr>
          <w:rFonts w:cs="Arial"/>
          <w:sz w:val="22"/>
          <w:szCs w:val="22"/>
          <w:lang w:val="en-US"/>
        </w:rPr>
        <w:t xml:space="preserve">written notice. Such notice shall not be served within </w:t>
      </w:r>
      <w:r w:rsidR="00141B2F" w:rsidRPr="00141B2F">
        <w:rPr>
          <w:rFonts w:cs="Arial"/>
          <w:sz w:val="22"/>
          <w:szCs w:val="22"/>
          <w:lang w:val="en-US"/>
        </w:rPr>
        <w:t>3</w:t>
      </w:r>
      <w:r w:rsidR="000A2B4F" w:rsidRPr="00141B2F">
        <w:rPr>
          <w:rFonts w:cs="Arial"/>
          <w:sz w:val="22"/>
          <w:szCs w:val="22"/>
          <w:lang w:val="en-US"/>
        </w:rPr>
        <w:t xml:space="preserve"> months</w:t>
      </w:r>
      <w:r w:rsidRPr="00141B2F">
        <w:rPr>
          <w:rFonts w:cs="Arial"/>
          <w:sz w:val="22"/>
          <w:szCs w:val="22"/>
          <w:lang w:val="en-US"/>
        </w:rPr>
        <w:t xml:space="preserve"> of the Actual Services Commencement Date</w:t>
      </w:r>
      <w:bookmarkEnd w:id="36"/>
    </w:p>
    <w:bookmarkEnd w:id="35"/>
    <w:bookmarkEnd w:id="37"/>
    <w:p w:rsidR="00E70994" w:rsidRPr="00141B2F" w:rsidRDefault="00E70994" w:rsidP="00E70994">
      <w:pPr>
        <w:rPr>
          <w:sz w:val="22"/>
          <w:szCs w:val="22"/>
          <w:lang w:val="en-US"/>
        </w:rPr>
      </w:pPr>
    </w:p>
    <w:p w:rsidR="00E70994" w:rsidRPr="0057234C" w:rsidRDefault="00E70994" w:rsidP="00E70994">
      <w:pPr>
        <w:spacing w:line="240" w:lineRule="auto"/>
        <w:jc w:val="both"/>
        <w:rPr>
          <w:sz w:val="22"/>
          <w:szCs w:val="22"/>
        </w:rPr>
      </w:pPr>
    </w:p>
    <w:p w:rsidR="00CE0D56" w:rsidRDefault="00CE0D56" w:rsidP="00E70994">
      <w:pPr>
        <w:spacing w:line="240" w:lineRule="auto"/>
        <w:jc w:val="center"/>
        <w:rPr>
          <w:b/>
          <w:sz w:val="22"/>
          <w:szCs w:val="22"/>
        </w:rPr>
      </w:pPr>
    </w:p>
    <w:p w:rsidR="009D6565" w:rsidRDefault="009D6565" w:rsidP="00E70994">
      <w:pPr>
        <w:spacing w:line="240" w:lineRule="auto"/>
        <w:jc w:val="center"/>
        <w:rPr>
          <w:b/>
          <w:sz w:val="22"/>
          <w:szCs w:val="22"/>
        </w:rPr>
      </w:pPr>
    </w:p>
    <w:p w:rsidR="009D6565" w:rsidRDefault="009D6565" w:rsidP="00E70994">
      <w:pPr>
        <w:spacing w:line="240" w:lineRule="auto"/>
        <w:jc w:val="center"/>
        <w:rPr>
          <w:b/>
          <w:sz w:val="22"/>
          <w:szCs w:val="22"/>
        </w:rPr>
      </w:pPr>
    </w:p>
    <w:p w:rsidR="00E70994" w:rsidRPr="0057234C" w:rsidRDefault="0018229B" w:rsidP="00E70994">
      <w:pPr>
        <w:spacing w:line="240" w:lineRule="auto"/>
        <w:jc w:val="center"/>
        <w:rPr>
          <w:b/>
          <w:sz w:val="22"/>
          <w:szCs w:val="22"/>
        </w:rPr>
      </w:pPr>
      <w:r w:rsidRPr="0057234C">
        <w:rPr>
          <w:b/>
          <w:sz w:val="22"/>
          <w:szCs w:val="22"/>
        </w:rPr>
        <w:br w:type="page"/>
      </w:r>
    </w:p>
    <w:p w:rsidR="00E70994" w:rsidRPr="0057234C" w:rsidRDefault="00E70994" w:rsidP="00E70994">
      <w:pPr>
        <w:pStyle w:val="MRSchedule1"/>
        <w:spacing w:line="240" w:lineRule="auto"/>
        <w:ind w:left="0"/>
        <w:rPr>
          <w:szCs w:val="22"/>
          <w:lang w:val="en-US"/>
        </w:rPr>
      </w:pPr>
      <w:bookmarkStart w:id="38" w:name="_Toc312422903"/>
      <w:bookmarkStart w:id="39" w:name="_Ref330459256"/>
      <w:bookmarkEnd w:id="38"/>
    </w:p>
    <w:bookmarkEnd w:id="39"/>
    <w:p w:rsidR="00E70994" w:rsidRPr="0057234C" w:rsidRDefault="0018229B" w:rsidP="00E70994">
      <w:pPr>
        <w:pStyle w:val="MRheading2"/>
        <w:tabs>
          <w:tab w:val="clear" w:pos="720"/>
        </w:tabs>
        <w:spacing w:line="240" w:lineRule="auto"/>
        <w:ind w:left="0" w:firstLine="0"/>
        <w:jc w:val="center"/>
        <w:rPr>
          <w:b/>
          <w:szCs w:val="22"/>
          <w:lang w:val="en-US"/>
        </w:rPr>
      </w:pPr>
      <w:r w:rsidRPr="0057234C">
        <w:rPr>
          <w:b/>
          <w:szCs w:val="22"/>
          <w:lang w:val="en-US"/>
        </w:rPr>
        <w:t>General Terms and Conditions</w:t>
      </w:r>
    </w:p>
    <w:p w:rsidR="00E70994" w:rsidRPr="0057234C" w:rsidRDefault="00E70994" w:rsidP="00E70994">
      <w:pPr>
        <w:spacing w:line="240" w:lineRule="auto"/>
        <w:jc w:val="center"/>
        <w:rPr>
          <w:b/>
          <w:sz w:val="22"/>
          <w:szCs w:val="22"/>
        </w:rPr>
      </w:pPr>
    </w:p>
    <w:tbl>
      <w:tblPr>
        <w:tblW w:w="0" w:type="auto"/>
        <w:tblLook w:val="01E0" w:firstRow="1" w:lastRow="1" w:firstColumn="1" w:lastColumn="1" w:noHBand="0" w:noVBand="0"/>
      </w:tblPr>
      <w:tblGrid>
        <w:gridCol w:w="7674"/>
      </w:tblGrid>
      <w:tr w:rsidR="00E70994" w:rsidRPr="0057234C" w:rsidTr="00E70994">
        <w:tc>
          <w:tcPr>
            <w:tcW w:w="7674" w:type="dxa"/>
            <w:shd w:val="clear" w:color="auto" w:fill="auto"/>
          </w:tcPr>
          <w:p w:rsidR="00E70994" w:rsidRPr="0057234C" w:rsidRDefault="0018229B" w:rsidP="00E70994">
            <w:pPr>
              <w:spacing w:before="60" w:after="60" w:line="240" w:lineRule="auto"/>
              <w:rPr>
                <w:b/>
                <w:sz w:val="22"/>
                <w:szCs w:val="22"/>
              </w:rPr>
            </w:pPr>
            <w:r w:rsidRPr="0057234C">
              <w:rPr>
                <w:b/>
                <w:sz w:val="22"/>
                <w:szCs w:val="22"/>
              </w:rPr>
              <w:t>Contents</w:t>
            </w:r>
          </w:p>
        </w:tc>
      </w:tr>
      <w:tr w:rsidR="00E70994" w:rsidRPr="0057234C" w:rsidTr="00E70994">
        <w:tc>
          <w:tcPr>
            <w:tcW w:w="7674" w:type="dxa"/>
            <w:shd w:val="clear" w:color="auto" w:fill="auto"/>
          </w:tcPr>
          <w:p w:rsidR="00E70994" w:rsidRPr="0057234C" w:rsidRDefault="0018229B" w:rsidP="00E70994">
            <w:pPr>
              <w:spacing w:before="60" w:after="60" w:line="240" w:lineRule="auto"/>
              <w:rPr>
                <w:sz w:val="22"/>
                <w:szCs w:val="22"/>
              </w:rPr>
            </w:pPr>
            <w:r w:rsidRPr="0057234C">
              <w:rPr>
                <w:sz w:val="22"/>
                <w:szCs w:val="22"/>
              </w:rPr>
              <w:t>1.    Provision of Services</w:t>
            </w:r>
          </w:p>
        </w:tc>
      </w:tr>
      <w:tr w:rsidR="00E70994" w:rsidRPr="0057234C" w:rsidTr="00E70994">
        <w:tc>
          <w:tcPr>
            <w:tcW w:w="7674" w:type="dxa"/>
            <w:shd w:val="clear" w:color="auto" w:fill="auto"/>
          </w:tcPr>
          <w:p w:rsidR="00E70994" w:rsidRPr="0057234C" w:rsidRDefault="0018229B" w:rsidP="00E70994">
            <w:pPr>
              <w:spacing w:before="60" w:after="60" w:line="240" w:lineRule="auto"/>
              <w:rPr>
                <w:sz w:val="22"/>
                <w:szCs w:val="22"/>
              </w:rPr>
            </w:pPr>
            <w:r w:rsidRPr="0057234C">
              <w:rPr>
                <w:sz w:val="22"/>
                <w:szCs w:val="22"/>
              </w:rPr>
              <w:t>2.    Premises, locations and access</w:t>
            </w:r>
          </w:p>
        </w:tc>
      </w:tr>
      <w:tr w:rsidR="00E70994" w:rsidRPr="0057234C" w:rsidTr="00E70994">
        <w:tc>
          <w:tcPr>
            <w:tcW w:w="7674" w:type="dxa"/>
            <w:shd w:val="clear" w:color="auto" w:fill="auto"/>
          </w:tcPr>
          <w:p w:rsidR="00E70994" w:rsidRPr="0057234C" w:rsidRDefault="0018229B" w:rsidP="00E70994">
            <w:pPr>
              <w:spacing w:before="60" w:after="60" w:line="240" w:lineRule="auto"/>
              <w:rPr>
                <w:sz w:val="22"/>
                <w:szCs w:val="22"/>
              </w:rPr>
            </w:pPr>
            <w:r w:rsidRPr="0057234C">
              <w:rPr>
                <w:sz w:val="22"/>
                <w:szCs w:val="22"/>
              </w:rPr>
              <w:t>3.    Cooperation with third parties</w:t>
            </w:r>
          </w:p>
        </w:tc>
      </w:tr>
      <w:tr w:rsidR="00E70994" w:rsidRPr="0057234C" w:rsidTr="00E70994">
        <w:tc>
          <w:tcPr>
            <w:tcW w:w="7674" w:type="dxa"/>
            <w:shd w:val="clear" w:color="auto" w:fill="auto"/>
          </w:tcPr>
          <w:p w:rsidR="00E70994" w:rsidRPr="0057234C" w:rsidRDefault="0018229B" w:rsidP="00E70994">
            <w:pPr>
              <w:spacing w:before="60" w:after="60" w:line="240" w:lineRule="auto"/>
              <w:rPr>
                <w:sz w:val="22"/>
                <w:szCs w:val="22"/>
              </w:rPr>
            </w:pPr>
            <w:r w:rsidRPr="0057234C">
              <w:rPr>
                <w:sz w:val="22"/>
                <w:szCs w:val="22"/>
              </w:rPr>
              <w:t>4.    Use of Authority equipment</w:t>
            </w:r>
          </w:p>
        </w:tc>
      </w:tr>
      <w:tr w:rsidR="00E70994" w:rsidRPr="0057234C" w:rsidTr="00E70994">
        <w:tc>
          <w:tcPr>
            <w:tcW w:w="7674" w:type="dxa"/>
            <w:shd w:val="clear" w:color="auto" w:fill="auto"/>
          </w:tcPr>
          <w:p w:rsidR="00E70994" w:rsidRPr="0057234C" w:rsidRDefault="0018229B" w:rsidP="00E70994">
            <w:pPr>
              <w:spacing w:before="60" w:after="60" w:line="240" w:lineRule="auto"/>
              <w:rPr>
                <w:sz w:val="22"/>
                <w:szCs w:val="22"/>
              </w:rPr>
            </w:pPr>
            <w:r w:rsidRPr="0057234C">
              <w:rPr>
                <w:sz w:val="22"/>
                <w:szCs w:val="22"/>
              </w:rPr>
              <w:t>5.    Staff</w:t>
            </w:r>
          </w:p>
        </w:tc>
      </w:tr>
      <w:tr w:rsidR="00E70994" w:rsidRPr="0057234C" w:rsidTr="00E70994">
        <w:tc>
          <w:tcPr>
            <w:tcW w:w="7674" w:type="dxa"/>
            <w:shd w:val="clear" w:color="auto" w:fill="auto"/>
          </w:tcPr>
          <w:p w:rsidR="00E70994" w:rsidRPr="0057234C" w:rsidRDefault="0018229B" w:rsidP="00E70994">
            <w:pPr>
              <w:spacing w:before="60" w:after="60" w:line="240" w:lineRule="auto"/>
              <w:rPr>
                <w:sz w:val="22"/>
                <w:szCs w:val="22"/>
              </w:rPr>
            </w:pPr>
            <w:r w:rsidRPr="0057234C">
              <w:rPr>
                <w:sz w:val="22"/>
                <w:szCs w:val="22"/>
              </w:rPr>
              <w:t>6.    Business continuity</w:t>
            </w:r>
          </w:p>
        </w:tc>
      </w:tr>
      <w:tr w:rsidR="00E70994" w:rsidRPr="0057234C" w:rsidTr="00E70994">
        <w:tc>
          <w:tcPr>
            <w:tcW w:w="7674" w:type="dxa"/>
            <w:shd w:val="clear" w:color="auto" w:fill="auto"/>
          </w:tcPr>
          <w:p w:rsidR="00E70994" w:rsidRPr="0057234C" w:rsidRDefault="0018229B" w:rsidP="00E70994">
            <w:pPr>
              <w:spacing w:before="60" w:after="60" w:line="240" w:lineRule="auto"/>
              <w:rPr>
                <w:sz w:val="22"/>
                <w:szCs w:val="22"/>
              </w:rPr>
            </w:pPr>
            <w:r w:rsidRPr="0057234C">
              <w:rPr>
                <w:sz w:val="22"/>
                <w:szCs w:val="22"/>
              </w:rPr>
              <w:t>7.    The Authority’s obligations</w:t>
            </w:r>
          </w:p>
        </w:tc>
      </w:tr>
      <w:tr w:rsidR="00E70994" w:rsidRPr="0057234C" w:rsidTr="00E70994">
        <w:tc>
          <w:tcPr>
            <w:tcW w:w="7674" w:type="dxa"/>
            <w:shd w:val="clear" w:color="auto" w:fill="auto"/>
          </w:tcPr>
          <w:p w:rsidR="00E70994" w:rsidRPr="0057234C" w:rsidRDefault="0018229B" w:rsidP="00E70994">
            <w:pPr>
              <w:spacing w:before="60" w:after="60" w:line="240" w:lineRule="auto"/>
              <w:rPr>
                <w:sz w:val="22"/>
                <w:szCs w:val="22"/>
              </w:rPr>
            </w:pPr>
            <w:r w:rsidRPr="0057234C">
              <w:rPr>
                <w:sz w:val="22"/>
                <w:szCs w:val="22"/>
              </w:rPr>
              <w:t>8.    Contract management</w:t>
            </w:r>
          </w:p>
        </w:tc>
      </w:tr>
      <w:tr w:rsidR="00E70994" w:rsidRPr="0057234C" w:rsidTr="00E70994">
        <w:tc>
          <w:tcPr>
            <w:tcW w:w="7674" w:type="dxa"/>
            <w:shd w:val="clear" w:color="auto" w:fill="auto"/>
          </w:tcPr>
          <w:p w:rsidR="00E70994" w:rsidRPr="0057234C" w:rsidRDefault="0018229B" w:rsidP="00E70994">
            <w:pPr>
              <w:spacing w:before="60" w:after="60" w:line="240" w:lineRule="auto"/>
              <w:rPr>
                <w:sz w:val="22"/>
                <w:szCs w:val="22"/>
              </w:rPr>
            </w:pPr>
            <w:r w:rsidRPr="0057234C">
              <w:rPr>
                <w:sz w:val="22"/>
                <w:szCs w:val="22"/>
              </w:rPr>
              <w:t>9.    Price and payment</w:t>
            </w:r>
          </w:p>
        </w:tc>
      </w:tr>
      <w:tr w:rsidR="00E70994" w:rsidRPr="0057234C" w:rsidTr="00E70994">
        <w:tc>
          <w:tcPr>
            <w:tcW w:w="7674" w:type="dxa"/>
            <w:shd w:val="clear" w:color="auto" w:fill="auto"/>
          </w:tcPr>
          <w:p w:rsidR="00E70994" w:rsidRPr="0057234C" w:rsidRDefault="0018229B" w:rsidP="00E70994">
            <w:pPr>
              <w:spacing w:before="60" w:after="60" w:line="240" w:lineRule="auto"/>
              <w:rPr>
                <w:sz w:val="22"/>
                <w:szCs w:val="22"/>
              </w:rPr>
            </w:pPr>
            <w:r w:rsidRPr="0057234C">
              <w:rPr>
                <w:sz w:val="22"/>
                <w:szCs w:val="22"/>
              </w:rPr>
              <w:t>10.  Warranties</w:t>
            </w:r>
          </w:p>
        </w:tc>
      </w:tr>
      <w:tr w:rsidR="00E70994" w:rsidRPr="0057234C" w:rsidTr="00E70994">
        <w:tc>
          <w:tcPr>
            <w:tcW w:w="7674" w:type="dxa"/>
            <w:shd w:val="clear" w:color="auto" w:fill="auto"/>
          </w:tcPr>
          <w:p w:rsidR="00E70994" w:rsidRPr="0057234C" w:rsidRDefault="0018229B" w:rsidP="00E70994">
            <w:pPr>
              <w:spacing w:before="60" w:after="60" w:line="240" w:lineRule="auto"/>
              <w:rPr>
                <w:sz w:val="22"/>
                <w:szCs w:val="22"/>
              </w:rPr>
            </w:pPr>
            <w:r w:rsidRPr="0057234C">
              <w:rPr>
                <w:sz w:val="22"/>
                <w:szCs w:val="22"/>
              </w:rPr>
              <w:t>11.  Intellectual property</w:t>
            </w:r>
          </w:p>
        </w:tc>
      </w:tr>
      <w:tr w:rsidR="00E70994" w:rsidRPr="0057234C" w:rsidTr="00E70994">
        <w:tc>
          <w:tcPr>
            <w:tcW w:w="7674" w:type="dxa"/>
            <w:shd w:val="clear" w:color="auto" w:fill="auto"/>
          </w:tcPr>
          <w:p w:rsidR="00E70994" w:rsidRPr="0057234C" w:rsidRDefault="0018229B" w:rsidP="00E70994">
            <w:pPr>
              <w:spacing w:before="60" w:after="60" w:line="240" w:lineRule="auto"/>
              <w:rPr>
                <w:sz w:val="22"/>
                <w:szCs w:val="22"/>
              </w:rPr>
            </w:pPr>
            <w:r w:rsidRPr="0057234C">
              <w:rPr>
                <w:sz w:val="22"/>
                <w:szCs w:val="22"/>
              </w:rPr>
              <w:t>12.  Indemnity</w:t>
            </w:r>
          </w:p>
        </w:tc>
      </w:tr>
      <w:tr w:rsidR="00E70994" w:rsidRPr="0057234C" w:rsidTr="00E70994">
        <w:tc>
          <w:tcPr>
            <w:tcW w:w="7674" w:type="dxa"/>
            <w:shd w:val="clear" w:color="auto" w:fill="auto"/>
          </w:tcPr>
          <w:p w:rsidR="00E70994" w:rsidRPr="0057234C" w:rsidRDefault="0018229B" w:rsidP="00E70994">
            <w:pPr>
              <w:spacing w:before="60" w:after="60" w:line="240" w:lineRule="auto"/>
              <w:rPr>
                <w:sz w:val="22"/>
                <w:szCs w:val="22"/>
              </w:rPr>
            </w:pPr>
            <w:r w:rsidRPr="0057234C">
              <w:rPr>
                <w:sz w:val="22"/>
                <w:szCs w:val="22"/>
              </w:rPr>
              <w:t xml:space="preserve">13.  Limitation of liability </w:t>
            </w:r>
          </w:p>
        </w:tc>
      </w:tr>
      <w:tr w:rsidR="00E70994" w:rsidRPr="0057234C" w:rsidTr="00E70994">
        <w:tc>
          <w:tcPr>
            <w:tcW w:w="7674" w:type="dxa"/>
            <w:shd w:val="clear" w:color="auto" w:fill="auto"/>
          </w:tcPr>
          <w:p w:rsidR="00E70994" w:rsidRPr="0057234C" w:rsidRDefault="0018229B" w:rsidP="00E70994">
            <w:pPr>
              <w:spacing w:before="60" w:after="60" w:line="240" w:lineRule="auto"/>
              <w:rPr>
                <w:sz w:val="22"/>
                <w:szCs w:val="22"/>
              </w:rPr>
            </w:pPr>
            <w:r w:rsidRPr="0057234C">
              <w:rPr>
                <w:sz w:val="22"/>
                <w:szCs w:val="22"/>
              </w:rPr>
              <w:t>14.  Insurance</w:t>
            </w:r>
          </w:p>
        </w:tc>
      </w:tr>
      <w:tr w:rsidR="00E70994" w:rsidRPr="0057234C" w:rsidTr="00E70994">
        <w:tc>
          <w:tcPr>
            <w:tcW w:w="7674" w:type="dxa"/>
            <w:shd w:val="clear" w:color="auto" w:fill="auto"/>
          </w:tcPr>
          <w:p w:rsidR="00E70994" w:rsidRPr="0057234C" w:rsidRDefault="0018229B" w:rsidP="00E70994">
            <w:pPr>
              <w:spacing w:before="60" w:after="60" w:line="240" w:lineRule="auto"/>
              <w:rPr>
                <w:sz w:val="22"/>
                <w:szCs w:val="22"/>
              </w:rPr>
            </w:pPr>
            <w:r w:rsidRPr="0057234C">
              <w:rPr>
                <w:sz w:val="22"/>
                <w:szCs w:val="22"/>
              </w:rPr>
              <w:t>15.  Term and termination</w:t>
            </w:r>
          </w:p>
        </w:tc>
      </w:tr>
      <w:tr w:rsidR="00E70994" w:rsidRPr="0057234C" w:rsidTr="00E70994">
        <w:tc>
          <w:tcPr>
            <w:tcW w:w="7674" w:type="dxa"/>
            <w:shd w:val="clear" w:color="auto" w:fill="auto"/>
          </w:tcPr>
          <w:p w:rsidR="00E70994" w:rsidRPr="0057234C" w:rsidRDefault="0018229B" w:rsidP="00E70994">
            <w:pPr>
              <w:spacing w:before="60" w:after="60" w:line="240" w:lineRule="auto"/>
              <w:rPr>
                <w:sz w:val="22"/>
                <w:szCs w:val="22"/>
              </w:rPr>
            </w:pPr>
            <w:r w:rsidRPr="0057234C">
              <w:rPr>
                <w:sz w:val="22"/>
                <w:szCs w:val="22"/>
              </w:rPr>
              <w:t xml:space="preserve">16.  Consequences of expiry or earlier termination of this </w:t>
            </w:r>
            <w:r w:rsidRPr="0057234C">
              <w:rPr>
                <w:rFonts w:cs="Arial"/>
                <w:sz w:val="22"/>
                <w:szCs w:val="22"/>
              </w:rPr>
              <w:t>Contract</w:t>
            </w:r>
          </w:p>
        </w:tc>
      </w:tr>
      <w:tr w:rsidR="00E70994" w:rsidRPr="0057234C" w:rsidTr="00E70994">
        <w:tc>
          <w:tcPr>
            <w:tcW w:w="7674" w:type="dxa"/>
            <w:shd w:val="clear" w:color="auto" w:fill="auto"/>
          </w:tcPr>
          <w:p w:rsidR="00E70994" w:rsidRPr="0057234C" w:rsidRDefault="0018229B" w:rsidP="00E70994">
            <w:pPr>
              <w:spacing w:before="60" w:after="60" w:line="240" w:lineRule="auto"/>
              <w:rPr>
                <w:sz w:val="22"/>
                <w:szCs w:val="22"/>
              </w:rPr>
            </w:pPr>
            <w:r w:rsidRPr="0057234C">
              <w:rPr>
                <w:sz w:val="22"/>
                <w:szCs w:val="22"/>
              </w:rPr>
              <w:t xml:space="preserve">17.  </w:t>
            </w:r>
            <w:r w:rsidRPr="0057234C">
              <w:rPr>
                <w:w w:val="0"/>
                <w:sz w:val="22"/>
                <w:szCs w:val="22"/>
              </w:rPr>
              <w:t>Staff information and the application of TUPE at the end of the Contract</w:t>
            </w:r>
          </w:p>
        </w:tc>
      </w:tr>
      <w:tr w:rsidR="00E70994" w:rsidRPr="0057234C" w:rsidTr="00E70994">
        <w:tc>
          <w:tcPr>
            <w:tcW w:w="7674" w:type="dxa"/>
            <w:shd w:val="clear" w:color="auto" w:fill="auto"/>
          </w:tcPr>
          <w:p w:rsidR="00E70994" w:rsidRPr="0057234C" w:rsidRDefault="0018229B" w:rsidP="00E70994">
            <w:pPr>
              <w:spacing w:before="60" w:after="60" w:line="240" w:lineRule="auto"/>
              <w:rPr>
                <w:sz w:val="22"/>
                <w:szCs w:val="22"/>
              </w:rPr>
            </w:pPr>
            <w:r w:rsidRPr="0057234C">
              <w:rPr>
                <w:sz w:val="22"/>
                <w:szCs w:val="22"/>
              </w:rPr>
              <w:t>18.  Complaints</w:t>
            </w:r>
          </w:p>
        </w:tc>
      </w:tr>
      <w:tr w:rsidR="00E70994" w:rsidRPr="0057234C" w:rsidTr="00E70994">
        <w:tc>
          <w:tcPr>
            <w:tcW w:w="7674" w:type="dxa"/>
            <w:shd w:val="clear" w:color="auto" w:fill="auto"/>
          </w:tcPr>
          <w:p w:rsidR="00E70994" w:rsidRPr="0057234C" w:rsidRDefault="0018229B" w:rsidP="00E70994">
            <w:pPr>
              <w:spacing w:before="60" w:after="60" w:line="240" w:lineRule="auto"/>
              <w:rPr>
                <w:sz w:val="22"/>
                <w:szCs w:val="22"/>
              </w:rPr>
            </w:pPr>
            <w:r w:rsidRPr="0057234C">
              <w:rPr>
                <w:sz w:val="22"/>
                <w:szCs w:val="22"/>
              </w:rPr>
              <w:t>19.  Sustainable development</w:t>
            </w:r>
          </w:p>
        </w:tc>
      </w:tr>
      <w:tr w:rsidR="00E70994" w:rsidRPr="0057234C" w:rsidTr="00E70994">
        <w:tc>
          <w:tcPr>
            <w:tcW w:w="7674" w:type="dxa"/>
            <w:shd w:val="clear" w:color="auto" w:fill="auto"/>
          </w:tcPr>
          <w:p w:rsidR="00E70994" w:rsidRPr="0057234C" w:rsidRDefault="0018229B" w:rsidP="00E70994">
            <w:pPr>
              <w:spacing w:before="60" w:after="60" w:line="240" w:lineRule="auto"/>
              <w:rPr>
                <w:sz w:val="22"/>
                <w:szCs w:val="22"/>
              </w:rPr>
            </w:pPr>
            <w:r w:rsidRPr="0057234C">
              <w:rPr>
                <w:sz w:val="22"/>
                <w:szCs w:val="22"/>
              </w:rPr>
              <w:t>20.  Electronic services information</w:t>
            </w:r>
          </w:p>
        </w:tc>
      </w:tr>
      <w:tr w:rsidR="00E70994" w:rsidRPr="0057234C" w:rsidTr="00E70994">
        <w:tc>
          <w:tcPr>
            <w:tcW w:w="7674" w:type="dxa"/>
            <w:shd w:val="clear" w:color="auto" w:fill="auto"/>
          </w:tcPr>
          <w:p w:rsidR="00E70994" w:rsidRPr="0057234C" w:rsidRDefault="0018229B" w:rsidP="00E70994">
            <w:pPr>
              <w:spacing w:before="60" w:after="60" w:line="240" w:lineRule="auto"/>
              <w:rPr>
                <w:sz w:val="22"/>
                <w:szCs w:val="22"/>
              </w:rPr>
            </w:pPr>
            <w:r w:rsidRPr="0057234C">
              <w:rPr>
                <w:sz w:val="22"/>
                <w:szCs w:val="22"/>
              </w:rPr>
              <w:t>21.  Change management</w:t>
            </w:r>
          </w:p>
        </w:tc>
      </w:tr>
      <w:tr w:rsidR="00E70994" w:rsidRPr="0057234C" w:rsidTr="00E70994">
        <w:tc>
          <w:tcPr>
            <w:tcW w:w="7674" w:type="dxa"/>
            <w:shd w:val="clear" w:color="auto" w:fill="auto"/>
          </w:tcPr>
          <w:p w:rsidR="00E70994" w:rsidRPr="0057234C" w:rsidRDefault="0018229B" w:rsidP="00E70994">
            <w:pPr>
              <w:spacing w:before="60" w:after="60" w:line="240" w:lineRule="auto"/>
              <w:rPr>
                <w:sz w:val="22"/>
                <w:szCs w:val="22"/>
              </w:rPr>
            </w:pPr>
            <w:r w:rsidRPr="0057234C">
              <w:rPr>
                <w:sz w:val="22"/>
                <w:szCs w:val="22"/>
              </w:rPr>
              <w:t xml:space="preserve">22.  Dispute resolution </w:t>
            </w:r>
          </w:p>
        </w:tc>
      </w:tr>
      <w:tr w:rsidR="00E70994" w:rsidRPr="0057234C" w:rsidTr="00E70994">
        <w:tc>
          <w:tcPr>
            <w:tcW w:w="7674" w:type="dxa"/>
            <w:shd w:val="clear" w:color="auto" w:fill="auto"/>
          </w:tcPr>
          <w:p w:rsidR="00E70994" w:rsidRPr="0057234C" w:rsidRDefault="0018229B" w:rsidP="00E70994">
            <w:pPr>
              <w:spacing w:before="60" w:after="60" w:line="240" w:lineRule="auto"/>
              <w:rPr>
                <w:sz w:val="22"/>
                <w:szCs w:val="22"/>
              </w:rPr>
            </w:pPr>
            <w:r w:rsidRPr="0057234C">
              <w:rPr>
                <w:sz w:val="22"/>
                <w:szCs w:val="22"/>
              </w:rPr>
              <w:t>23.  Force majeure</w:t>
            </w:r>
          </w:p>
        </w:tc>
      </w:tr>
      <w:tr w:rsidR="00E70994" w:rsidRPr="0057234C" w:rsidTr="00E70994">
        <w:tc>
          <w:tcPr>
            <w:tcW w:w="7674" w:type="dxa"/>
            <w:shd w:val="clear" w:color="auto" w:fill="auto"/>
          </w:tcPr>
          <w:p w:rsidR="00E70994" w:rsidRPr="0057234C" w:rsidRDefault="0018229B" w:rsidP="00E70994">
            <w:pPr>
              <w:spacing w:before="60" w:after="60" w:line="240" w:lineRule="auto"/>
              <w:rPr>
                <w:sz w:val="22"/>
                <w:szCs w:val="22"/>
              </w:rPr>
            </w:pPr>
            <w:r w:rsidRPr="0057234C">
              <w:rPr>
                <w:sz w:val="22"/>
                <w:szCs w:val="22"/>
              </w:rPr>
              <w:t xml:space="preserve">24.  </w:t>
            </w:r>
            <w:r w:rsidRPr="0057234C">
              <w:rPr>
                <w:sz w:val="22"/>
                <w:szCs w:val="22"/>
                <w:lang w:val="en-US"/>
              </w:rPr>
              <w:t xml:space="preserve">Records retention and </w:t>
            </w:r>
            <w:r w:rsidRPr="0057234C">
              <w:rPr>
                <w:sz w:val="22"/>
                <w:szCs w:val="22"/>
              </w:rPr>
              <w:t>right of audit</w:t>
            </w:r>
          </w:p>
        </w:tc>
      </w:tr>
      <w:tr w:rsidR="00E70994" w:rsidRPr="0057234C" w:rsidTr="00E70994">
        <w:tc>
          <w:tcPr>
            <w:tcW w:w="7674" w:type="dxa"/>
            <w:shd w:val="clear" w:color="auto" w:fill="auto"/>
          </w:tcPr>
          <w:p w:rsidR="00E70994" w:rsidRPr="0057234C" w:rsidRDefault="0018229B" w:rsidP="00E70994">
            <w:pPr>
              <w:spacing w:before="60" w:after="60" w:line="240" w:lineRule="auto"/>
              <w:rPr>
                <w:sz w:val="22"/>
                <w:szCs w:val="22"/>
              </w:rPr>
            </w:pPr>
            <w:r w:rsidRPr="0057234C">
              <w:rPr>
                <w:sz w:val="22"/>
                <w:szCs w:val="22"/>
              </w:rPr>
              <w:t>25.  Conflicts of interest and the prevention of fraud</w:t>
            </w:r>
          </w:p>
        </w:tc>
      </w:tr>
      <w:tr w:rsidR="00E70994" w:rsidRPr="0057234C" w:rsidTr="00E70994">
        <w:tc>
          <w:tcPr>
            <w:tcW w:w="7674" w:type="dxa"/>
            <w:shd w:val="clear" w:color="auto" w:fill="auto"/>
          </w:tcPr>
          <w:p w:rsidR="00E70994" w:rsidRPr="0057234C" w:rsidRDefault="0018229B" w:rsidP="00E70994">
            <w:pPr>
              <w:spacing w:before="60" w:after="60" w:line="240" w:lineRule="auto"/>
              <w:rPr>
                <w:sz w:val="22"/>
                <w:szCs w:val="22"/>
              </w:rPr>
            </w:pPr>
            <w:r w:rsidRPr="0057234C">
              <w:rPr>
                <w:sz w:val="22"/>
                <w:szCs w:val="22"/>
              </w:rPr>
              <w:t>26.  Equality and human rights</w:t>
            </w:r>
          </w:p>
        </w:tc>
      </w:tr>
      <w:tr w:rsidR="00E70994" w:rsidRPr="0057234C" w:rsidTr="00E70994">
        <w:tc>
          <w:tcPr>
            <w:tcW w:w="7674" w:type="dxa"/>
            <w:shd w:val="clear" w:color="auto" w:fill="auto"/>
          </w:tcPr>
          <w:p w:rsidR="00E70994" w:rsidRPr="0057234C" w:rsidRDefault="0018229B" w:rsidP="00E70994">
            <w:pPr>
              <w:spacing w:before="60" w:after="60" w:line="240" w:lineRule="auto"/>
              <w:rPr>
                <w:sz w:val="22"/>
                <w:szCs w:val="22"/>
              </w:rPr>
            </w:pPr>
            <w:r w:rsidRPr="0057234C">
              <w:rPr>
                <w:sz w:val="22"/>
                <w:szCs w:val="22"/>
              </w:rPr>
              <w:t>27.  Notice</w:t>
            </w:r>
          </w:p>
        </w:tc>
      </w:tr>
      <w:tr w:rsidR="00E70994" w:rsidRPr="0057234C" w:rsidTr="00E70994">
        <w:tc>
          <w:tcPr>
            <w:tcW w:w="7674" w:type="dxa"/>
            <w:shd w:val="clear" w:color="auto" w:fill="auto"/>
          </w:tcPr>
          <w:p w:rsidR="00E70994" w:rsidRPr="0057234C" w:rsidRDefault="0018229B" w:rsidP="00E70994">
            <w:pPr>
              <w:spacing w:before="60" w:after="60" w:line="240" w:lineRule="auto"/>
              <w:rPr>
                <w:sz w:val="22"/>
                <w:szCs w:val="22"/>
              </w:rPr>
            </w:pPr>
            <w:r w:rsidRPr="0057234C">
              <w:rPr>
                <w:sz w:val="22"/>
                <w:szCs w:val="22"/>
              </w:rPr>
              <w:t>28.  Assignment, novation and Sub-contracting</w:t>
            </w:r>
          </w:p>
        </w:tc>
      </w:tr>
      <w:tr w:rsidR="00E70994" w:rsidRPr="0057234C" w:rsidTr="00E70994">
        <w:tc>
          <w:tcPr>
            <w:tcW w:w="7674" w:type="dxa"/>
            <w:shd w:val="clear" w:color="auto" w:fill="auto"/>
          </w:tcPr>
          <w:p w:rsidR="00E70994" w:rsidRPr="0057234C" w:rsidRDefault="0018229B" w:rsidP="00E70994">
            <w:pPr>
              <w:spacing w:before="60" w:after="60" w:line="240" w:lineRule="auto"/>
              <w:rPr>
                <w:sz w:val="22"/>
                <w:szCs w:val="22"/>
              </w:rPr>
            </w:pPr>
            <w:r w:rsidRPr="0057234C">
              <w:rPr>
                <w:sz w:val="22"/>
                <w:szCs w:val="22"/>
              </w:rPr>
              <w:t>29.  Prohibited Acts</w:t>
            </w:r>
          </w:p>
        </w:tc>
      </w:tr>
      <w:tr w:rsidR="00E70994" w:rsidRPr="0057234C" w:rsidTr="00E70994">
        <w:tc>
          <w:tcPr>
            <w:tcW w:w="7674" w:type="dxa"/>
            <w:shd w:val="clear" w:color="auto" w:fill="auto"/>
          </w:tcPr>
          <w:p w:rsidR="00E70994" w:rsidRPr="0057234C" w:rsidRDefault="0018229B" w:rsidP="00E70994">
            <w:pPr>
              <w:spacing w:before="60" w:after="60" w:line="240" w:lineRule="auto"/>
              <w:rPr>
                <w:sz w:val="22"/>
                <w:szCs w:val="22"/>
              </w:rPr>
            </w:pPr>
            <w:r w:rsidRPr="0057234C">
              <w:rPr>
                <w:sz w:val="22"/>
                <w:szCs w:val="22"/>
              </w:rPr>
              <w:t>30.  General</w:t>
            </w:r>
          </w:p>
        </w:tc>
      </w:tr>
    </w:tbl>
    <w:p w:rsidR="00E70994" w:rsidRPr="0057234C" w:rsidRDefault="00E70994" w:rsidP="00E70994">
      <w:pPr>
        <w:spacing w:line="240" w:lineRule="auto"/>
        <w:jc w:val="center"/>
        <w:rPr>
          <w:b/>
          <w:sz w:val="22"/>
          <w:szCs w:val="22"/>
        </w:rPr>
      </w:pPr>
    </w:p>
    <w:p w:rsidR="00E70994" w:rsidRPr="0057234C" w:rsidRDefault="0018229B" w:rsidP="00E70994">
      <w:pPr>
        <w:spacing w:line="240" w:lineRule="auto"/>
        <w:jc w:val="center"/>
        <w:rPr>
          <w:b/>
          <w:sz w:val="22"/>
          <w:szCs w:val="22"/>
        </w:rPr>
      </w:pPr>
      <w:r w:rsidRPr="0057234C">
        <w:rPr>
          <w:b/>
          <w:sz w:val="22"/>
          <w:szCs w:val="22"/>
        </w:rPr>
        <w:br w:type="page"/>
      </w:r>
    </w:p>
    <w:p w:rsidR="00E70994" w:rsidRPr="0057234C" w:rsidRDefault="0018229B" w:rsidP="00E70994">
      <w:pPr>
        <w:pStyle w:val="MRNumberedHeading1"/>
        <w:numPr>
          <w:ilvl w:val="0"/>
          <w:numId w:val="47"/>
        </w:numPr>
        <w:rPr>
          <w:rFonts w:ascii="Arial" w:hAnsi="Arial" w:cs="Arial"/>
          <w:b/>
          <w:color w:val="auto"/>
        </w:rPr>
      </w:pPr>
      <w:bookmarkStart w:id="40" w:name="Page_54"/>
      <w:bookmarkStart w:id="41" w:name="_Ref323649114"/>
      <w:bookmarkEnd w:id="40"/>
      <w:r w:rsidRPr="0057234C">
        <w:rPr>
          <w:rFonts w:ascii="Arial" w:hAnsi="Arial" w:cs="Arial"/>
          <w:b/>
          <w:color w:val="auto"/>
        </w:rPr>
        <w:lastRenderedPageBreak/>
        <w:t>Provision of Services</w:t>
      </w:r>
      <w:bookmarkEnd w:id="41"/>
    </w:p>
    <w:p w:rsidR="00E70994" w:rsidRPr="0057234C" w:rsidRDefault="0018229B" w:rsidP="00E70994">
      <w:pPr>
        <w:pStyle w:val="MRheading2"/>
        <w:numPr>
          <w:ilvl w:val="1"/>
          <w:numId w:val="2"/>
        </w:numPr>
        <w:spacing w:line="240" w:lineRule="auto"/>
        <w:rPr>
          <w:szCs w:val="22"/>
        </w:rPr>
      </w:pPr>
      <w:bookmarkStart w:id="42" w:name="_Ref284336672"/>
      <w:bookmarkStart w:id="43" w:name="_Toc303949009"/>
      <w:bookmarkStart w:id="44" w:name="_Toc303949770"/>
      <w:bookmarkStart w:id="45" w:name="_Toc303950537"/>
      <w:bookmarkStart w:id="46" w:name="_Toc303951317"/>
      <w:bookmarkStart w:id="47" w:name="_Toc304135400"/>
      <w:r w:rsidRPr="0057234C">
        <w:rPr>
          <w:szCs w:val="22"/>
        </w:rPr>
        <w:t>The Authority appoints the Supplier and the Supplier agrees to provide the Services:</w:t>
      </w:r>
      <w:bookmarkEnd w:id="42"/>
      <w:bookmarkEnd w:id="43"/>
      <w:bookmarkEnd w:id="44"/>
      <w:bookmarkEnd w:id="45"/>
      <w:bookmarkEnd w:id="46"/>
      <w:bookmarkEnd w:id="47"/>
    </w:p>
    <w:p w:rsidR="00E70994" w:rsidRPr="0057234C" w:rsidRDefault="0018229B" w:rsidP="00E70994">
      <w:pPr>
        <w:pStyle w:val="MRheading2"/>
        <w:numPr>
          <w:ilvl w:val="2"/>
          <w:numId w:val="2"/>
        </w:numPr>
        <w:spacing w:line="240" w:lineRule="auto"/>
        <w:rPr>
          <w:szCs w:val="22"/>
        </w:rPr>
      </w:pPr>
      <w:bookmarkStart w:id="48" w:name="_Toc303949010"/>
      <w:bookmarkStart w:id="49" w:name="_Toc303949771"/>
      <w:bookmarkStart w:id="50" w:name="_Toc303950538"/>
      <w:bookmarkStart w:id="51" w:name="_Toc303951318"/>
      <w:bookmarkStart w:id="52" w:name="_Toc304135401"/>
      <w:r w:rsidRPr="0057234C">
        <w:rPr>
          <w:szCs w:val="22"/>
        </w:rPr>
        <w:t xml:space="preserve">promptly and in any event within any time limits as may be set out in this </w:t>
      </w:r>
      <w:r w:rsidRPr="0057234C">
        <w:rPr>
          <w:rFonts w:cs="Arial"/>
          <w:szCs w:val="22"/>
        </w:rPr>
        <w:t>Contract</w:t>
      </w:r>
      <w:r w:rsidRPr="0057234C">
        <w:rPr>
          <w:szCs w:val="22"/>
        </w:rPr>
        <w:t>;</w:t>
      </w:r>
      <w:bookmarkEnd w:id="48"/>
      <w:bookmarkEnd w:id="49"/>
      <w:bookmarkEnd w:id="50"/>
      <w:bookmarkEnd w:id="51"/>
      <w:bookmarkEnd w:id="52"/>
    </w:p>
    <w:p w:rsidR="00E70994" w:rsidRPr="0057234C" w:rsidRDefault="0018229B" w:rsidP="00E70994">
      <w:pPr>
        <w:pStyle w:val="MRheading2"/>
        <w:numPr>
          <w:ilvl w:val="2"/>
          <w:numId w:val="2"/>
        </w:numPr>
        <w:spacing w:line="240" w:lineRule="auto"/>
        <w:rPr>
          <w:szCs w:val="22"/>
        </w:rPr>
      </w:pPr>
      <w:bookmarkStart w:id="53" w:name="_Toc303949011"/>
      <w:bookmarkStart w:id="54" w:name="_Toc303949772"/>
      <w:bookmarkStart w:id="55" w:name="_Toc303950539"/>
      <w:bookmarkStart w:id="56" w:name="_Toc303951319"/>
      <w:bookmarkStart w:id="57" w:name="_Toc304135402"/>
      <w:r w:rsidRPr="0057234C">
        <w:rPr>
          <w:szCs w:val="22"/>
        </w:rPr>
        <w:t xml:space="preserve">in accordance with all other provisions of this </w:t>
      </w:r>
      <w:r w:rsidRPr="0057234C">
        <w:rPr>
          <w:rFonts w:cs="Arial"/>
          <w:szCs w:val="22"/>
        </w:rPr>
        <w:t>Contract</w:t>
      </w:r>
      <w:r w:rsidRPr="0057234C">
        <w:rPr>
          <w:szCs w:val="22"/>
        </w:rPr>
        <w:t>;</w:t>
      </w:r>
      <w:bookmarkEnd w:id="53"/>
      <w:bookmarkEnd w:id="54"/>
      <w:bookmarkEnd w:id="55"/>
      <w:bookmarkEnd w:id="56"/>
      <w:bookmarkEnd w:id="57"/>
    </w:p>
    <w:p w:rsidR="00E70994" w:rsidRPr="0057234C" w:rsidRDefault="0018229B" w:rsidP="00E70994">
      <w:pPr>
        <w:pStyle w:val="MRheading2"/>
        <w:numPr>
          <w:ilvl w:val="2"/>
          <w:numId w:val="2"/>
        </w:numPr>
        <w:spacing w:line="240" w:lineRule="auto"/>
        <w:rPr>
          <w:szCs w:val="22"/>
        </w:rPr>
      </w:pPr>
      <w:bookmarkStart w:id="58" w:name="_Toc303949012"/>
      <w:bookmarkStart w:id="59" w:name="_Toc303949773"/>
      <w:bookmarkStart w:id="60" w:name="_Toc303950540"/>
      <w:bookmarkStart w:id="61" w:name="_Toc303951320"/>
      <w:bookmarkStart w:id="62" w:name="_Toc304135403"/>
      <w:r w:rsidRPr="0057234C">
        <w:rPr>
          <w:szCs w:val="22"/>
        </w:rPr>
        <w:t>with reasonable skill and care and in accordance with any quality assurance standards as set out in the Key Provisions;</w:t>
      </w:r>
      <w:bookmarkEnd w:id="58"/>
      <w:bookmarkEnd w:id="59"/>
      <w:bookmarkEnd w:id="60"/>
      <w:bookmarkEnd w:id="61"/>
      <w:bookmarkEnd w:id="62"/>
    </w:p>
    <w:p w:rsidR="00E70994" w:rsidRPr="0057234C" w:rsidRDefault="0018229B" w:rsidP="00E70994">
      <w:pPr>
        <w:pStyle w:val="MRheading2"/>
        <w:numPr>
          <w:ilvl w:val="2"/>
          <w:numId w:val="2"/>
        </w:numPr>
        <w:spacing w:line="240" w:lineRule="auto"/>
        <w:rPr>
          <w:szCs w:val="22"/>
        </w:rPr>
      </w:pPr>
      <w:bookmarkStart w:id="63" w:name="_Toc303949013"/>
      <w:bookmarkStart w:id="64" w:name="_Toc303949774"/>
      <w:bookmarkStart w:id="65" w:name="_Toc303950541"/>
      <w:bookmarkStart w:id="66" w:name="_Toc303951321"/>
      <w:bookmarkStart w:id="67" w:name="_Toc304135404"/>
      <w:r w:rsidRPr="0057234C">
        <w:rPr>
          <w:szCs w:val="22"/>
        </w:rPr>
        <w:t>in accordance with the Law and with Guidance;</w:t>
      </w:r>
      <w:bookmarkEnd w:id="63"/>
      <w:bookmarkEnd w:id="64"/>
      <w:bookmarkEnd w:id="65"/>
      <w:bookmarkEnd w:id="66"/>
      <w:bookmarkEnd w:id="67"/>
    </w:p>
    <w:p w:rsidR="00E70994" w:rsidRPr="0057234C" w:rsidRDefault="0018229B" w:rsidP="00E70994">
      <w:pPr>
        <w:pStyle w:val="MRheading2"/>
        <w:numPr>
          <w:ilvl w:val="2"/>
          <w:numId w:val="2"/>
        </w:numPr>
        <w:spacing w:line="240" w:lineRule="auto"/>
        <w:rPr>
          <w:szCs w:val="22"/>
        </w:rPr>
      </w:pPr>
      <w:r w:rsidRPr="0057234C">
        <w:rPr>
          <w:szCs w:val="22"/>
        </w:rPr>
        <w:t xml:space="preserve">in accordance with Good Industry Practice; </w:t>
      </w:r>
    </w:p>
    <w:p w:rsidR="00E70994" w:rsidRPr="0057234C" w:rsidRDefault="0018229B" w:rsidP="00E70994">
      <w:pPr>
        <w:pStyle w:val="MRheading2"/>
        <w:numPr>
          <w:ilvl w:val="2"/>
          <w:numId w:val="2"/>
        </w:numPr>
        <w:spacing w:line="240" w:lineRule="auto"/>
        <w:rPr>
          <w:szCs w:val="22"/>
        </w:rPr>
      </w:pPr>
      <w:bookmarkStart w:id="68" w:name="_Toc303949014"/>
      <w:bookmarkStart w:id="69" w:name="_Toc303949775"/>
      <w:bookmarkStart w:id="70" w:name="_Toc303950542"/>
      <w:bookmarkStart w:id="71" w:name="_Toc303951322"/>
      <w:bookmarkStart w:id="72" w:name="_Toc304135405"/>
      <w:r w:rsidRPr="0057234C">
        <w:rPr>
          <w:szCs w:val="22"/>
        </w:rPr>
        <w:t>in accordance with the Policies; and</w:t>
      </w:r>
      <w:bookmarkEnd w:id="68"/>
      <w:bookmarkEnd w:id="69"/>
      <w:bookmarkEnd w:id="70"/>
      <w:bookmarkEnd w:id="71"/>
      <w:bookmarkEnd w:id="72"/>
    </w:p>
    <w:p w:rsidR="00E70994" w:rsidRPr="0057234C" w:rsidRDefault="0018229B" w:rsidP="00E70994">
      <w:pPr>
        <w:pStyle w:val="MRheading2"/>
        <w:numPr>
          <w:ilvl w:val="2"/>
          <w:numId w:val="2"/>
        </w:numPr>
        <w:spacing w:line="240" w:lineRule="auto"/>
        <w:rPr>
          <w:szCs w:val="22"/>
        </w:rPr>
      </w:pPr>
      <w:bookmarkStart w:id="73" w:name="_Ref289669880"/>
      <w:bookmarkStart w:id="74" w:name="_Toc303949015"/>
      <w:bookmarkStart w:id="75" w:name="_Toc303949776"/>
      <w:bookmarkStart w:id="76" w:name="_Toc303950543"/>
      <w:bookmarkStart w:id="77" w:name="_Toc303951323"/>
      <w:bookmarkStart w:id="78" w:name="_Toc304135406"/>
      <w:proofErr w:type="gramStart"/>
      <w:r w:rsidRPr="0057234C">
        <w:rPr>
          <w:szCs w:val="22"/>
        </w:rPr>
        <w:t>in</w:t>
      </w:r>
      <w:proofErr w:type="gramEnd"/>
      <w:r w:rsidRPr="0057234C">
        <w:rPr>
          <w:szCs w:val="22"/>
        </w:rPr>
        <w:t xml:space="preserve"> a professional and courteous manner</w:t>
      </w:r>
      <w:bookmarkEnd w:id="73"/>
      <w:bookmarkEnd w:id="74"/>
      <w:bookmarkEnd w:id="75"/>
      <w:bookmarkEnd w:id="76"/>
      <w:bookmarkEnd w:id="77"/>
      <w:bookmarkEnd w:id="78"/>
      <w:r w:rsidRPr="0057234C">
        <w:rPr>
          <w:szCs w:val="22"/>
        </w:rPr>
        <w:t>.</w:t>
      </w:r>
      <w:bookmarkStart w:id="79" w:name="Page_54a"/>
      <w:bookmarkStart w:id="80" w:name="_Toc303949017"/>
      <w:bookmarkStart w:id="81" w:name="_Toc303949779"/>
      <w:bookmarkStart w:id="82" w:name="_Toc303950546"/>
      <w:bookmarkStart w:id="83" w:name="_Toc303951326"/>
      <w:bookmarkStart w:id="84" w:name="_Toc304135409"/>
      <w:bookmarkEnd w:id="79"/>
    </w:p>
    <w:p w:rsidR="00E70994" w:rsidRPr="0057234C" w:rsidRDefault="0018229B" w:rsidP="00E70994">
      <w:pPr>
        <w:pStyle w:val="MRheading2"/>
        <w:tabs>
          <w:tab w:val="clear" w:pos="720"/>
          <w:tab w:val="left" w:pos="1716"/>
        </w:tabs>
        <w:spacing w:line="240" w:lineRule="auto"/>
        <w:ind w:left="780" w:firstLine="0"/>
        <w:rPr>
          <w:szCs w:val="22"/>
        </w:rPr>
      </w:pPr>
      <w:r w:rsidRPr="0057234C">
        <w:rPr>
          <w:szCs w:val="22"/>
        </w:rPr>
        <w:t xml:space="preserve">In complying with its obligations under this Contract, the Supplier shall, and shall procure that all Staff shall, act in accordance with the NHS values as set out in the NHS Constitution from time to time.  </w:t>
      </w:r>
    </w:p>
    <w:p w:rsidR="00E70994" w:rsidRPr="0057234C" w:rsidRDefault="0018229B" w:rsidP="00E70994">
      <w:pPr>
        <w:pStyle w:val="MRheading2"/>
        <w:numPr>
          <w:ilvl w:val="1"/>
          <w:numId w:val="2"/>
        </w:numPr>
        <w:spacing w:line="240" w:lineRule="auto"/>
        <w:rPr>
          <w:szCs w:val="22"/>
        </w:rPr>
      </w:pPr>
      <w:r w:rsidRPr="0057234C">
        <w:rPr>
          <w:szCs w:val="22"/>
        </w:rPr>
        <w:t xml:space="preserve">Immediately following the Commencement Date, the Supplier shall, if specified in the Key Provisions, implement the Services fully in accordance with the Implementation Plan. If the Implementation Plan is an outline plan, the Supplier shall, as part of implementation, develop the outline plan into a full plan and agree this with the Authority.  Once this is agreed, the Supplier shall comply with the full Implementation Plan. </w:t>
      </w:r>
    </w:p>
    <w:p w:rsidR="00E70994" w:rsidRPr="0057234C" w:rsidRDefault="0018229B" w:rsidP="00E70994">
      <w:pPr>
        <w:pStyle w:val="MRheading2"/>
        <w:numPr>
          <w:ilvl w:val="1"/>
          <w:numId w:val="2"/>
        </w:numPr>
        <w:spacing w:line="240" w:lineRule="auto"/>
        <w:rPr>
          <w:szCs w:val="22"/>
        </w:rPr>
      </w:pPr>
      <w:r w:rsidRPr="0057234C">
        <w:rPr>
          <w:szCs w:val="22"/>
        </w:rPr>
        <w:t>The Supplier shall commence delivery of the Services on the Services Commencement Date.</w:t>
      </w:r>
      <w:bookmarkEnd w:id="80"/>
      <w:bookmarkEnd w:id="81"/>
      <w:bookmarkEnd w:id="82"/>
      <w:bookmarkEnd w:id="83"/>
      <w:bookmarkEnd w:id="84"/>
      <w:r w:rsidRPr="0057234C">
        <w:rPr>
          <w:szCs w:val="22"/>
        </w:rPr>
        <w:t xml:space="preserve"> </w:t>
      </w:r>
    </w:p>
    <w:p w:rsidR="00E70994" w:rsidRPr="0057234C" w:rsidRDefault="0018229B" w:rsidP="00E70994">
      <w:pPr>
        <w:pStyle w:val="MRheading2"/>
        <w:numPr>
          <w:ilvl w:val="1"/>
          <w:numId w:val="2"/>
        </w:numPr>
        <w:spacing w:line="240" w:lineRule="auto"/>
        <w:rPr>
          <w:szCs w:val="22"/>
        </w:rPr>
      </w:pPr>
      <w:bookmarkStart w:id="85" w:name="_Toc303949062"/>
      <w:bookmarkStart w:id="86" w:name="_Toc303949824"/>
      <w:bookmarkStart w:id="87" w:name="_Toc303950591"/>
      <w:bookmarkStart w:id="88" w:name="_Toc303951371"/>
      <w:bookmarkStart w:id="89" w:name="_Toc304135454"/>
      <w:bookmarkStart w:id="90" w:name="_Toc303949064"/>
      <w:bookmarkStart w:id="91" w:name="_Toc303949826"/>
      <w:bookmarkStart w:id="92" w:name="_Toc303950593"/>
      <w:bookmarkStart w:id="93" w:name="_Toc303951373"/>
      <w:bookmarkStart w:id="94" w:name="_Toc304135456"/>
      <w:bookmarkStart w:id="95" w:name="_Toc303949055"/>
      <w:bookmarkStart w:id="96" w:name="_Toc303949817"/>
      <w:bookmarkStart w:id="97" w:name="_Toc303950584"/>
      <w:bookmarkStart w:id="98" w:name="_Toc303951364"/>
      <w:bookmarkStart w:id="99" w:name="_Toc304135447"/>
      <w:bookmarkStart w:id="100" w:name="_Ref289670162"/>
      <w:bookmarkStart w:id="101" w:name="_Toc303949048"/>
      <w:bookmarkStart w:id="102" w:name="_Toc303949810"/>
      <w:bookmarkStart w:id="103" w:name="_Toc303950577"/>
      <w:bookmarkStart w:id="104" w:name="_Toc303951357"/>
      <w:bookmarkStart w:id="105" w:name="_Toc304135440"/>
      <w:bookmarkStart w:id="106" w:name="_Ref285629707"/>
      <w:r w:rsidRPr="0057234C">
        <w:rPr>
          <w:szCs w:val="22"/>
        </w:rPr>
        <w:t>The Supplier shall comply fully with its obligations set out in the Specification and Tender Response Document, including without limitation the KPIs.</w:t>
      </w:r>
      <w:bookmarkEnd w:id="85"/>
      <w:bookmarkEnd w:id="86"/>
      <w:bookmarkEnd w:id="87"/>
      <w:bookmarkEnd w:id="88"/>
      <w:bookmarkEnd w:id="89"/>
      <w:r w:rsidRPr="0057234C">
        <w:rPr>
          <w:szCs w:val="22"/>
        </w:rPr>
        <w:t xml:space="preserve"> </w:t>
      </w:r>
    </w:p>
    <w:bookmarkEnd w:id="90"/>
    <w:bookmarkEnd w:id="91"/>
    <w:bookmarkEnd w:id="92"/>
    <w:bookmarkEnd w:id="93"/>
    <w:bookmarkEnd w:id="94"/>
    <w:p w:rsidR="00E70994" w:rsidRPr="0057234C" w:rsidRDefault="0018229B" w:rsidP="00E70994">
      <w:pPr>
        <w:pStyle w:val="MRheading2"/>
        <w:numPr>
          <w:ilvl w:val="1"/>
          <w:numId w:val="2"/>
        </w:numPr>
        <w:spacing w:line="240" w:lineRule="auto"/>
        <w:rPr>
          <w:szCs w:val="22"/>
        </w:rPr>
      </w:pPr>
      <w:r w:rsidRPr="0057234C">
        <w:rPr>
          <w:szCs w:val="22"/>
        </w:rPr>
        <w:t>The Supplier shall ensure that all relevant consents, authorisations, licences and accreditations required to provide the Services are in place at the Actual Services Commencement Date and are maintained throughout the Term.</w:t>
      </w:r>
    </w:p>
    <w:p w:rsidR="00E70994" w:rsidRPr="0057234C" w:rsidRDefault="0018229B" w:rsidP="00E70994">
      <w:pPr>
        <w:pStyle w:val="MRheading2"/>
        <w:numPr>
          <w:ilvl w:val="1"/>
          <w:numId w:val="2"/>
        </w:numPr>
        <w:spacing w:line="240" w:lineRule="auto"/>
        <w:rPr>
          <w:szCs w:val="22"/>
        </w:rPr>
      </w:pPr>
      <w:r w:rsidRPr="0057234C">
        <w:rPr>
          <w:szCs w:val="22"/>
        </w:rPr>
        <w:t xml:space="preserve">If the Services, or any part of them, are regulated by any regulatory body, the Supplier shall ensure that at the Actual Services Commencement Date it has in place all relevant registrations and shall </w:t>
      </w:r>
      <w:r w:rsidRPr="0057234C">
        <w:rPr>
          <w:szCs w:val="22"/>
        </w:rPr>
        <w:lastRenderedPageBreak/>
        <w:t>maintain such registrations during the Term.  The Supplier shall notify the Authority forthwith in writing of any changes to such registration or any other matter relating to its registration that would affect the delivery or the quality of Services.</w:t>
      </w:r>
      <w:bookmarkEnd w:id="95"/>
      <w:bookmarkEnd w:id="96"/>
      <w:bookmarkEnd w:id="97"/>
      <w:bookmarkEnd w:id="98"/>
      <w:bookmarkEnd w:id="99"/>
      <w:r w:rsidRPr="0057234C">
        <w:rPr>
          <w:szCs w:val="22"/>
        </w:rPr>
        <w:t xml:space="preserve">  </w:t>
      </w:r>
    </w:p>
    <w:p w:rsidR="00E70994" w:rsidRPr="0057234C" w:rsidRDefault="0018229B" w:rsidP="00E70994">
      <w:pPr>
        <w:pStyle w:val="MRheading2"/>
        <w:numPr>
          <w:ilvl w:val="1"/>
          <w:numId w:val="2"/>
        </w:numPr>
        <w:spacing w:line="240" w:lineRule="auto"/>
        <w:rPr>
          <w:szCs w:val="22"/>
        </w:rPr>
      </w:pPr>
      <w:bookmarkStart w:id="107" w:name="_Ref290363186"/>
      <w:bookmarkStart w:id="108" w:name="_Toc303949056"/>
      <w:bookmarkStart w:id="109" w:name="_Toc303949818"/>
      <w:bookmarkStart w:id="110" w:name="_Toc303950585"/>
      <w:bookmarkStart w:id="111" w:name="_Toc303951365"/>
      <w:bookmarkStart w:id="112" w:name="_Toc304135448"/>
      <w:r w:rsidRPr="0057234C">
        <w:rPr>
          <w:szCs w:val="22"/>
        </w:rPr>
        <w:t>The Supplier shall notify the Authority forthwith in writing:</w:t>
      </w:r>
      <w:bookmarkEnd w:id="107"/>
      <w:bookmarkEnd w:id="108"/>
      <w:bookmarkEnd w:id="109"/>
      <w:bookmarkEnd w:id="110"/>
      <w:bookmarkEnd w:id="111"/>
      <w:bookmarkEnd w:id="112"/>
    </w:p>
    <w:p w:rsidR="00E70994" w:rsidRPr="0057234C" w:rsidRDefault="0018229B" w:rsidP="00E70994">
      <w:pPr>
        <w:pStyle w:val="MRheading2"/>
        <w:numPr>
          <w:ilvl w:val="2"/>
          <w:numId w:val="2"/>
        </w:numPr>
        <w:spacing w:line="240" w:lineRule="auto"/>
        <w:rPr>
          <w:szCs w:val="22"/>
        </w:rPr>
      </w:pPr>
      <w:bookmarkStart w:id="113" w:name="_Toc303949057"/>
      <w:bookmarkStart w:id="114" w:name="_Toc303949819"/>
      <w:bookmarkStart w:id="115" w:name="_Toc303950586"/>
      <w:bookmarkStart w:id="116" w:name="_Toc303951366"/>
      <w:bookmarkStart w:id="117" w:name="_Toc304135449"/>
      <w:r w:rsidRPr="0057234C">
        <w:rPr>
          <w:szCs w:val="22"/>
        </w:rPr>
        <w:t>of any pending inspection of the Services, or any part of them, by a regulatory body immediately upon the Supplier becoming aware of such inspection; and</w:t>
      </w:r>
      <w:bookmarkEnd w:id="113"/>
      <w:bookmarkEnd w:id="114"/>
      <w:bookmarkEnd w:id="115"/>
      <w:bookmarkEnd w:id="116"/>
      <w:bookmarkEnd w:id="117"/>
    </w:p>
    <w:p w:rsidR="00E70994" w:rsidRPr="0057234C" w:rsidRDefault="0018229B" w:rsidP="00E70994">
      <w:pPr>
        <w:pStyle w:val="MRheading2"/>
        <w:numPr>
          <w:ilvl w:val="2"/>
          <w:numId w:val="2"/>
        </w:numPr>
        <w:spacing w:line="240" w:lineRule="auto"/>
        <w:rPr>
          <w:szCs w:val="22"/>
        </w:rPr>
      </w:pPr>
      <w:bookmarkStart w:id="118" w:name="_Toc303949058"/>
      <w:bookmarkStart w:id="119" w:name="_Toc303949820"/>
      <w:bookmarkStart w:id="120" w:name="_Toc303950587"/>
      <w:bookmarkStart w:id="121" w:name="_Toc303951367"/>
      <w:bookmarkStart w:id="122" w:name="_Toc304135450"/>
      <w:proofErr w:type="gramStart"/>
      <w:r w:rsidRPr="0057234C">
        <w:rPr>
          <w:szCs w:val="22"/>
        </w:rPr>
        <w:t>of</w:t>
      </w:r>
      <w:proofErr w:type="gramEnd"/>
      <w:r w:rsidRPr="0057234C">
        <w:rPr>
          <w:szCs w:val="22"/>
        </w:rPr>
        <w:t xml:space="preserve"> any failure of the Services, or any part of them, to meet the quality standards required by a regulatory body, promptly and in any event within two (2) Business Days of the Supplier becoming aware of any such failure. This shall include without limitation any informal feedback received during or following an inspection raising concerns of any nature regarding the provision of the</w:t>
      </w:r>
      <w:bookmarkEnd w:id="118"/>
      <w:bookmarkEnd w:id="119"/>
      <w:bookmarkEnd w:id="120"/>
      <w:bookmarkEnd w:id="121"/>
      <w:bookmarkEnd w:id="122"/>
      <w:r w:rsidRPr="0057234C">
        <w:rPr>
          <w:szCs w:val="22"/>
        </w:rPr>
        <w:t xml:space="preserve"> Services.</w:t>
      </w:r>
    </w:p>
    <w:p w:rsidR="00E70994" w:rsidRPr="0057234C" w:rsidRDefault="0018229B" w:rsidP="00E70994">
      <w:pPr>
        <w:pStyle w:val="MRheading2"/>
        <w:numPr>
          <w:ilvl w:val="1"/>
          <w:numId w:val="2"/>
        </w:numPr>
        <w:spacing w:line="240" w:lineRule="auto"/>
        <w:rPr>
          <w:szCs w:val="22"/>
        </w:rPr>
      </w:pPr>
      <w:bookmarkStart w:id="123" w:name="_Ref295490332"/>
      <w:bookmarkStart w:id="124" w:name="_Toc303949059"/>
      <w:bookmarkStart w:id="125" w:name="_Toc303949821"/>
      <w:bookmarkStart w:id="126" w:name="_Toc303950588"/>
      <w:bookmarkStart w:id="127" w:name="_Toc303951368"/>
      <w:bookmarkStart w:id="128" w:name="_Toc304135451"/>
      <w:r w:rsidRPr="0057234C">
        <w:rPr>
          <w:szCs w:val="22"/>
        </w:rPr>
        <w:t>Following any inspection of the Services, or any part of them, by a regulatory body, the Supplier shall provide the Authority with a copy of any report or other communication published or provided by the relevant regulatory body in relation to the provision of the Services.</w:t>
      </w:r>
      <w:bookmarkEnd w:id="123"/>
      <w:bookmarkEnd w:id="124"/>
      <w:bookmarkEnd w:id="125"/>
      <w:bookmarkEnd w:id="126"/>
      <w:bookmarkEnd w:id="127"/>
      <w:bookmarkEnd w:id="128"/>
      <w:r w:rsidRPr="0057234C">
        <w:rPr>
          <w:szCs w:val="22"/>
        </w:rPr>
        <w:t xml:space="preserve">   </w:t>
      </w:r>
    </w:p>
    <w:p w:rsidR="00E70994" w:rsidRPr="0057234C" w:rsidRDefault="0018229B" w:rsidP="00E70994">
      <w:pPr>
        <w:pStyle w:val="MRheading2"/>
        <w:numPr>
          <w:ilvl w:val="1"/>
          <w:numId w:val="2"/>
        </w:numPr>
        <w:spacing w:line="240" w:lineRule="auto"/>
        <w:rPr>
          <w:szCs w:val="22"/>
        </w:rPr>
      </w:pPr>
      <w:bookmarkStart w:id="129" w:name="_Toc303949060"/>
      <w:bookmarkStart w:id="130" w:name="_Toc303949822"/>
      <w:bookmarkStart w:id="131" w:name="_Toc303950589"/>
      <w:bookmarkStart w:id="132" w:name="_Toc303951369"/>
      <w:bookmarkStart w:id="133" w:name="_Toc304135452"/>
      <w:r w:rsidRPr="0057234C">
        <w:rPr>
          <w:szCs w:val="22"/>
        </w:rPr>
        <w:t xml:space="preserve">Upon receipt of notice pursuant to Clause </w:t>
      </w:r>
      <w:r w:rsidRPr="0057234C">
        <w:rPr>
          <w:szCs w:val="22"/>
        </w:rPr>
        <w:fldChar w:fldCharType="begin"/>
      </w:r>
      <w:r w:rsidRPr="0057234C">
        <w:rPr>
          <w:szCs w:val="22"/>
        </w:rPr>
        <w:instrText xml:space="preserve"> REF _Ref290363186 \r \h  \* MERGEFORMAT </w:instrText>
      </w:r>
      <w:r w:rsidRPr="0057234C">
        <w:rPr>
          <w:szCs w:val="22"/>
        </w:rPr>
      </w:r>
      <w:r w:rsidRPr="0057234C">
        <w:rPr>
          <w:szCs w:val="22"/>
        </w:rPr>
        <w:fldChar w:fldCharType="separate"/>
      </w:r>
      <w:r>
        <w:rPr>
          <w:szCs w:val="22"/>
        </w:rPr>
        <w:t>1.7</w:t>
      </w:r>
      <w:r w:rsidRPr="0057234C">
        <w:rPr>
          <w:szCs w:val="22"/>
        </w:rPr>
        <w:fldChar w:fldCharType="end"/>
      </w:r>
      <w:r w:rsidRPr="0057234C">
        <w:rPr>
          <w:szCs w:val="22"/>
        </w:rPr>
        <w:t xml:space="preserve"> of this </w:t>
      </w:r>
      <w:r w:rsidRPr="0057234C">
        <w:rPr>
          <w:szCs w:val="22"/>
        </w:rPr>
        <w:fldChar w:fldCharType="begin"/>
      </w:r>
      <w:r w:rsidRPr="0057234C">
        <w:rPr>
          <w:szCs w:val="22"/>
        </w:rPr>
        <w:instrText xml:space="preserve"> REF _Ref330459256 \r \h  \* MERGEFORMAT </w:instrText>
      </w:r>
      <w:r w:rsidRPr="0057234C">
        <w:rPr>
          <w:szCs w:val="22"/>
        </w:rPr>
      </w:r>
      <w:r w:rsidRPr="0057234C">
        <w:rPr>
          <w:szCs w:val="22"/>
        </w:rPr>
        <w:fldChar w:fldCharType="separate"/>
      </w:r>
      <w:r>
        <w:rPr>
          <w:szCs w:val="22"/>
        </w:rPr>
        <w:t>Schedule 2</w:t>
      </w:r>
      <w:r w:rsidRPr="0057234C">
        <w:rPr>
          <w:szCs w:val="22"/>
        </w:rPr>
        <w:fldChar w:fldCharType="end"/>
      </w:r>
      <w:r w:rsidRPr="0057234C">
        <w:rPr>
          <w:szCs w:val="22"/>
        </w:rPr>
        <w:t xml:space="preserve"> or any report or communication pursuant to Clause </w:t>
      </w:r>
      <w:r w:rsidRPr="0057234C">
        <w:rPr>
          <w:szCs w:val="22"/>
        </w:rPr>
        <w:fldChar w:fldCharType="begin"/>
      </w:r>
      <w:r w:rsidRPr="0057234C">
        <w:rPr>
          <w:szCs w:val="22"/>
        </w:rPr>
        <w:instrText xml:space="preserve"> REF _Ref295490332 \r \h  \* MERGEFORMAT </w:instrText>
      </w:r>
      <w:r w:rsidRPr="0057234C">
        <w:rPr>
          <w:szCs w:val="22"/>
        </w:rPr>
      </w:r>
      <w:r w:rsidRPr="0057234C">
        <w:rPr>
          <w:szCs w:val="22"/>
        </w:rPr>
        <w:fldChar w:fldCharType="separate"/>
      </w:r>
      <w:r>
        <w:rPr>
          <w:szCs w:val="22"/>
        </w:rPr>
        <w:t>1.8</w:t>
      </w:r>
      <w:r w:rsidRPr="0057234C">
        <w:rPr>
          <w:szCs w:val="22"/>
        </w:rPr>
        <w:fldChar w:fldCharType="end"/>
      </w:r>
      <w:r w:rsidRPr="0057234C">
        <w:rPr>
          <w:szCs w:val="22"/>
        </w:rPr>
        <w:t xml:space="preserve"> of this </w:t>
      </w:r>
      <w:r w:rsidRPr="0057234C">
        <w:rPr>
          <w:szCs w:val="22"/>
        </w:rPr>
        <w:fldChar w:fldCharType="begin"/>
      </w:r>
      <w:r w:rsidRPr="0057234C">
        <w:rPr>
          <w:szCs w:val="22"/>
        </w:rPr>
        <w:instrText xml:space="preserve"> REF _Ref330459256 \r \h  \* MERGEFORMAT </w:instrText>
      </w:r>
      <w:r w:rsidRPr="0057234C">
        <w:rPr>
          <w:szCs w:val="22"/>
        </w:rPr>
      </w:r>
      <w:r w:rsidRPr="0057234C">
        <w:rPr>
          <w:szCs w:val="22"/>
        </w:rPr>
        <w:fldChar w:fldCharType="separate"/>
      </w:r>
      <w:r>
        <w:rPr>
          <w:szCs w:val="22"/>
        </w:rPr>
        <w:t>Schedule 2</w:t>
      </w:r>
      <w:r w:rsidRPr="0057234C">
        <w:rPr>
          <w:szCs w:val="22"/>
        </w:rPr>
        <w:fldChar w:fldCharType="end"/>
      </w:r>
      <w:r w:rsidRPr="0057234C">
        <w:rPr>
          <w:szCs w:val="22"/>
        </w:rPr>
        <w:t xml:space="preserve">, the Authority shall be entitled to request further information from the Supplier and/or a meeting with the </w:t>
      </w:r>
      <w:proofErr w:type="gramStart"/>
      <w:r w:rsidRPr="0057234C">
        <w:rPr>
          <w:szCs w:val="22"/>
        </w:rPr>
        <w:t>Supplier,</w:t>
      </w:r>
      <w:proofErr w:type="gramEnd"/>
      <w:r w:rsidRPr="0057234C">
        <w:rPr>
          <w:szCs w:val="22"/>
        </w:rPr>
        <w:t xml:space="preserve"> and the Supplier shall cooperate fully with any such request.</w:t>
      </w:r>
      <w:bookmarkEnd w:id="129"/>
      <w:bookmarkEnd w:id="130"/>
      <w:bookmarkEnd w:id="131"/>
      <w:bookmarkEnd w:id="132"/>
      <w:bookmarkEnd w:id="133"/>
    </w:p>
    <w:p w:rsidR="00E70994" w:rsidRPr="0057234C" w:rsidRDefault="0018229B" w:rsidP="00E70994">
      <w:pPr>
        <w:pStyle w:val="MRheading2"/>
        <w:numPr>
          <w:ilvl w:val="1"/>
          <w:numId w:val="2"/>
        </w:numPr>
        <w:spacing w:line="240" w:lineRule="auto"/>
        <w:rPr>
          <w:szCs w:val="22"/>
        </w:rPr>
      </w:pPr>
      <w:r w:rsidRPr="0057234C">
        <w:rPr>
          <w:szCs w:val="22"/>
        </w:rPr>
        <w:t xml:space="preserve">Where applicable, the Supplier shall implement and comply with the Policies on reporting and responding to all incidents and accidents, including serious incidents requiring investigation, shall complete the Authority’s incident and accident forms in accordance with the Policies and provide reasonable support and information as requested by the Authority to help the Authority deal with any incident or accident relevant to the Services.  </w:t>
      </w:r>
      <w:bookmarkEnd w:id="100"/>
      <w:r w:rsidRPr="0057234C">
        <w:rPr>
          <w:szCs w:val="22"/>
        </w:rPr>
        <w:t xml:space="preserve">The Supplier shall ensure that its Contract Manager informs the Authority’s Contract Manager in writing forthwith upon (a) becoming aware that any </w:t>
      </w:r>
      <w:bookmarkStart w:id="134" w:name="_Ref289670178"/>
      <w:r w:rsidRPr="0057234C">
        <w:rPr>
          <w:szCs w:val="22"/>
        </w:rPr>
        <w:t xml:space="preserve">serious incidents requiring investigation and/or notifiable accidents have occurred; or (b) the Supplier’s Contract Manager having reasonable cause to believe any serious incidents and/or notifiable accidents requiring investigation have occurred.  </w:t>
      </w:r>
      <w:r w:rsidRPr="0057234C">
        <w:rPr>
          <w:szCs w:val="22"/>
        </w:rPr>
        <w:lastRenderedPageBreak/>
        <w:t xml:space="preserve">The Supplier shall ensure that its Contract Manager informs the Authority’s Contract Manager in writing within forty eight (48) hours of all other incidents </w:t>
      </w:r>
      <w:bookmarkStart w:id="135" w:name="_Toc303949054"/>
      <w:bookmarkStart w:id="136" w:name="_Toc303949816"/>
      <w:bookmarkStart w:id="137" w:name="_Toc303950583"/>
      <w:bookmarkStart w:id="138" w:name="_Toc303951363"/>
      <w:bookmarkStart w:id="139" w:name="_Toc304135446"/>
      <w:bookmarkEnd w:id="101"/>
      <w:bookmarkEnd w:id="102"/>
      <w:bookmarkEnd w:id="103"/>
      <w:bookmarkEnd w:id="104"/>
      <w:bookmarkEnd w:id="105"/>
      <w:r w:rsidRPr="0057234C">
        <w:rPr>
          <w:szCs w:val="22"/>
        </w:rPr>
        <w:t>and/or accidents that have or may have an impact on the Services</w:t>
      </w:r>
      <w:bookmarkEnd w:id="135"/>
      <w:bookmarkEnd w:id="136"/>
      <w:bookmarkEnd w:id="137"/>
      <w:bookmarkEnd w:id="138"/>
      <w:bookmarkEnd w:id="139"/>
      <w:r w:rsidRPr="0057234C">
        <w:rPr>
          <w:szCs w:val="22"/>
        </w:rPr>
        <w:t>.</w:t>
      </w:r>
    </w:p>
    <w:p w:rsidR="00E70994" w:rsidRPr="0057234C" w:rsidRDefault="0018229B" w:rsidP="00E70994">
      <w:pPr>
        <w:pStyle w:val="MRheading2"/>
        <w:numPr>
          <w:ilvl w:val="1"/>
          <w:numId w:val="2"/>
        </w:numPr>
        <w:spacing w:line="240" w:lineRule="auto"/>
        <w:rPr>
          <w:szCs w:val="22"/>
        </w:rPr>
      </w:pPr>
      <w:bookmarkStart w:id="140" w:name="_Ref289424978"/>
      <w:bookmarkStart w:id="141" w:name="_Toc303949061"/>
      <w:bookmarkStart w:id="142" w:name="_Toc303949823"/>
      <w:bookmarkStart w:id="143" w:name="_Toc303950590"/>
      <w:bookmarkStart w:id="144" w:name="_Toc303951370"/>
      <w:bookmarkStart w:id="145" w:name="_Toc304135453"/>
      <w:bookmarkEnd w:id="134"/>
      <w:r w:rsidRPr="0057234C">
        <w:rPr>
          <w:szCs w:val="22"/>
        </w:rPr>
        <w:t xml:space="preserve">Should the Authority be of the view, acting reasonably, that the Supplier can no longer provide the Services, then without prejudice to the Authority’s rights and remedies under this Contract, the Authority shall be entitled to exercise its Step </w:t>
      </w:r>
      <w:proofErr w:type="gramStart"/>
      <w:r w:rsidRPr="0057234C">
        <w:rPr>
          <w:szCs w:val="22"/>
        </w:rPr>
        <w:t>In</w:t>
      </w:r>
      <w:proofErr w:type="gramEnd"/>
      <w:r w:rsidRPr="0057234C">
        <w:rPr>
          <w:szCs w:val="22"/>
        </w:rPr>
        <w:t xml:space="preserve"> Rights if the Key Provisions refer to </w:t>
      </w:r>
      <w:bookmarkEnd w:id="106"/>
      <w:bookmarkEnd w:id="140"/>
      <w:bookmarkEnd w:id="141"/>
      <w:bookmarkEnd w:id="142"/>
      <w:bookmarkEnd w:id="143"/>
      <w:bookmarkEnd w:id="144"/>
      <w:bookmarkEnd w:id="145"/>
      <w:r w:rsidRPr="0057234C">
        <w:rPr>
          <w:szCs w:val="22"/>
        </w:rPr>
        <w:t xml:space="preserve">the Authority having such rights under this </w:t>
      </w:r>
      <w:r w:rsidRPr="0057234C">
        <w:rPr>
          <w:rFonts w:cs="Arial"/>
          <w:szCs w:val="22"/>
        </w:rPr>
        <w:t>Contract</w:t>
      </w:r>
      <w:r w:rsidRPr="0057234C">
        <w:rPr>
          <w:szCs w:val="22"/>
        </w:rPr>
        <w:t xml:space="preserve">.  </w:t>
      </w:r>
    </w:p>
    <w:p w:rsidR="00E70994" w:rsidRPr="0057234C" w:rsidRDefault="0018229B" w:rsidP="00E70994">
      <w:pPr>
        <w:pStyle w:val="MRheading2"/>
        <w:numPr>
          <w:ilvl w:val="1"/>
          <w:numId w:val="2"/>
        </w:numPr>
        <w:spacing w:line="240" w:lineRule="auto"/>
        <w:rPr>
          <w:szCs w:val="22"/>
        </w:rPr>
      </w:pPr>
      <w:r w:rsidRPr="0057234C">
        <w:rPr>
          <w:szCs w:val="22"/>
        </w:rPr>
        <w:t>The Supplier shall be relieved from its obligations under this Contract to the extent that it is prevented from complying with any such obligations due to any acts, omissions or defaults of the Authority. To qualify for such relief, the Supplier must notify the Authority promptly (and in any event within five (5) Business Days) in writing of the occurrence of such act, omission, or default of the Authority together with the potential impact on the Supplier’s obligations.</w:t>
      </w:r>
    </w:p>
    <w:p w:rsidR="00E70994" w:rsidRPr="0057234C" w:rsidRDefault="0018229B" w:rsidP="00E70994">
      <w:pPr>
        <w:pStyle w:val="MRheading1"/>
        <w:numPr>
          <w:ilvl w:val="0"/>
          <w:numId w:val="2"/>
        </w:numPr>
        <w:spacing w:line="240" w:lineRule="auto"/>
        <w:outlineLvl w:val="1"/>
        <w:rPr>
          <w:szCs w:val="22"/>
        </w:rPr>
      </w:pPr>
      <w:bookmarkStart w:id="146" w:name="_Ref351103396"/>
      <w:bookmarkStart w:id="147" w:name="_Ref284337783"/>
      <w:bookmarkStart w:id="148" w:name="_Toc290398293"/>
      <w:bookmarkStart w:id="149" w:name="_Toc303949836"/>
      <w:bookmarkStart w:id="150" w:name="_Toc303950603"/>
      <w:bookmarkStart w:id="151" w:name="_Toc303951383"/>
      <w:bookmarkStart w:id="152" w:name="_Toc304135466"/>
      <w:bookmarkStart w:id="153" w:name="_Toc312422907"/>
      <w:r w:rsidRPr="0057234C">
        <w:rPr>
          <w:szCs w:val="22"/>
        </w:rPr>
        <w:t>Premises, locations and access</w:t>
      </w:r>
      <w:bookmarkEnd w:id="146"/>
    </w:p>
    <w:p w:rsidR="00E70994" w:rsidRPr="0057234C" w:rsidRDefault="0018229B" w:rsidP="00E70994">
      <w:pPr>
        <w:pStyle w:val="MRheading2"/>
        <w:numPr>
          <w:ilvl w:val="1"/>
          <w:numId w:val="14"/>
        </w:numPr>
        <w:spacing w:line="240" w:lineRule="auto"/>
        <w:rPr>
          <w:szCs w:val="22"/>
        </w:rPr>
      </w:pPr>
      <w:bookmarkStart w:id="154" w:name="_Ref351073364"/>
      <w:bookmarkStart w:id="155" w:name="_Ref351054879"/>
      <w:r w:rsidRPr="0057234C">
        <w:rPr>
          <w:szCs w:val="22"/>
        </w:rPr>
        <w:t>The Services shall be provided at such Authority premises and at such locations within those premises, as may be set out in the Specification and Tender Response Document or as otherwise agreed by the Parties in writing (“</w:t>
      </w:r>
      <w:r w:rsidRPr="0057234C">
        <w:rPr>
          <w:b/>
          <w:szCs w:val="22"/>
        </w:rPr>
        <w:t>Premises and Locations</w:t>
      </w:r>
      <w:r w:rsidRPr="0057234C">
        <w:rPr>
          <w:szCs w:val="22"/>
        </w:rPr>
        <w:t>”).</w:t>
      </w:r>
      <w:bookmarkEnd w:id="154"/>
      <w:r w:rsidRPr="0057234C">
        <w:rPr>
          <w:szCs w:val="22"/>
        </w:rPr>
        <w:t xml:space="preserve"> </w:t>
      </w:r>
    </w:p>
    <w:p w:rsidR="00E70994" w:rsidRPr="0057234C" w:rsidRDefault="0018229B" w:rsidP="00E70994">
      <w:pPr>
        <w:pStyle w:val="MRheading2"/>
        <w:numPr>
          <w:ilvl w:val="1"/>
          <w:numId w:val="14"/>
        </w:numPr>
        <w:spacing w:line="240" w:lineRule="auto"/>
        <w:rPr>
          <w:szCs w:val="22"/>
        </w:rPr>
      </w:pPr>
      <w:bookmarkStart w:id="156" w:name="_Ref351055134"/>
      <w:r w:rsidRPr="0057234C">
        <w:rPr>
          <w:szCs w:val="22"/>
        </w:rPr>
        <w:t>Subject to the Supplier and its Staff complying with all relevant Policies applicable to such Premises and Locations, the Authority shall grant reasonable access to the Supplier and its Staff to such Premises and Locations to enable the Supplier to provide the Services.</w:t>
      </w:r>
      <w:bookmarkEnd w:id="155"/>
      <w:bookmarkEnd w:id="156"/>
      <w:r w:rsidRPr="0057234C">
        <w:rPr>
          <w:szCs w:val="22"/>
        </w:rPr>
        <w:t xml:space="preserve"> </w:t>
      </w:r>
    </w:p>
    <w:p w:rsidR="00E70994" w:rsidRPr="0057234C" w:rsidRDefault="0018229B" w:rsidP="00E70994">
      <w:pPr>
        <w:pStyle w:val="MRheading2"/>
        <w:numPr>
          <w:ilvl w:val="1"/>
          <w:numId w:val="14"/>
        </w:numPr>
        <w:spacing w:line="240" w:lineRule="auto"/>
        <w:rPr>
          <w:szCs w:val="22"/>
        </w:rPr>
      </w:pPr>
      <w:bookmarkStart w:id="157" w:name="_Ref351054855"/>
      <w:bookmarkStart w:id="158" w:name="_Ref351055501"/>
      <w:bookmarkStart w:id="159" w:name="_Ref358371361"/>
      <w:r w:rsidRPr="0057234C">
        <w:rPr>
          <w:szCs w:val="22"/>
        </w:rPr>
        <w:t xml:space="preserve">Subject to Clause </w:t>
      </w:r>
      <w:r w:rsidRPr="0057234C">
        <w:rPr>
          <w:szCs w:val="22"/>
        </w:rPr>
        <w:fldChar w:fldCharType="begin"/>
      </w:r>
      <w:r w:rsidRPr="0057234C">
        <w:rPr>
          <w:szCs w:val="22"/>
        </w:rPr>
        <w:instrText xml:space="preserve"> REF _Ref351056911 \r \h  \* MERGEFORMAT </w:instrText>
      </w:r>
      <w:r w:rsidRPr="0057234C">
        <w:rPr>
          <w:szCs w:val="22"/>
        </w:rPr>
      </w:r>
      <w:r w:rsidRPr="0057234C">
        <w:rPr>
          <w:szCs w:val="22"/>
        </w:rPr>
        <w:fldChar w:fldCharType="separate"/>
      </w:r>
      <w:r>
        <w:rPr>
          <w:szCs w:val="22"/>
        </w:rPr>
        <w:t>2.4</w:t>
      </w:r>
      <w:r w:rsidRPr="0057234C">
        <w:rPr>
          <w:szCs w:val="22"/>
        </w:rPr>
        <w:fldChar w:fldCharType="end"/>
      </w:r>
      <w:r w:rsidRPr="0057234C">
        <w:rPr>
          <w:szCs w:val="22"/>
        </w:rPr>
        <w:t xml:space="preserve"> of this </w:t>
      </w:r>
      <w:r w:rsidRPr="0057234C">
        <w:rPr>
          <w:szCs w:val="22"/>
        </w:rPr>
        <w:fldChar w:fldCharType="begin"/>
      </w:r>
      <w:r w:rsidRPr="0057234C">
        <w:rPr>
          <w:szCs w:val="22"/>
        </w:rPr>
        <w:instrText xml:space="preserve"> REF _Ref330459256 \r \h  \* MERGEFORMAT </w:instrText>
      </w:r>
      <w:r w:rsidRPr="0057234C">
        <w:rPr>
          <w:szCs w:val="22"/>
        </w:rPr>
      </w:r>
      <w:r w:rsidRPr="0057234C">
        <w:rPr>
          <w:szCs w:val="22"/>
        </w:rPr>
        <w:fldChar w:fldCharType="separate"/>
      </w:r>
      <w:r>
        <w:rPr>
          <w:szCs w:val="22"/>
        </w:rPr>
        <w:t>Schedule 2</w:t>
      </w:r>
      <w:r w:rsidRPr="0057234C">
        <w:rPr>
          <w:szCs w:val="22"/>
        </w:rPr>
        <w:fldChar w:fldCharType="end"/>
      </w:r>
      <w:r w:rsidRPr="0057234C">
        <w:rPr>
          <w:szCs w:val="22"/>
        </w:rPr>
        <w:t xml:space="preserve">, any access granted to the Supplier and its Staff under Clause </w:t>
      </w:r>
      <w:r w:rsidRPr="0057234C">
        <w:rPr>
          <w:szCs w:val="22"/>
        </w:rPr>
        <w:fldChar w:fldCharType="begin"/>
      </w:r>
      <w:r w:rsidRPr="0057234C">
        <w:rPr>
          <w:szCs w:val="22"/>
        </w:rPr>
        <w:instrText xml:space="preserve"> REF _Ref351055134 \r \h  \* MERGEFORMAT </w:instrText>
      </w:r>
      <w:r w:rsidRPr="0057234C">
        <w:rPr>
          <w:szCs w:val="22"/>
        </w:rPr>
      </w:r>
      <w:r w:rsidRPr="0057234C">
        <w:rPr>
          <w:szCs w:val="22"/>
        </w:rPr>
        <w:fldChar w:fldCharType="separate"/>
      </w:r>
      <w:r>
        <w:rPr>
          <w:szCs w:val="22"/>
        </w:rPr>
        <w:t>2.2</w:t>
      </w:r>
      <w:r w:rsidRPr="0057234C">
        <w:rPr>
          <w:szCs w:val="22"/>
        </w:rPr>
        <w:fldChar w:fldCharType="end"/>
      </w:r>
      <w:r w:rsidRPr="0057234C">
        <w:rPr>
          <w:szCs w:val="22"/>
        </w:rPr>
        <w:t xml:space="preserve"> of this </w:t>
      </w:r>
      <w:r w:rsidRPr="0057234C">
        <w:rPr>
          <w:szCs w:val="22"/>
        </w:rPr>
        <w:fldChar w:fldCharType="begin"/>
      </w:r>
      <w:r w:rsidRPr="0057234C">
        <w:rPr>
          <w:szCs w:val="22"/>
        </w:rPr>
        <w:instrText xml:space="preserve"> REF _Ref330459256 \r \h  \* MERGEFORMAT </w:instrText>
      </w:r>
      <w:r w:rsidRPr="0057234C">
        <w:rPr>
          <w:szCs w:val="22"/>
        </w:rPr>
      </w:r>
      <w:r w:rsidRPr="0057234C">
        <w:rPr>
          <w:szCs w:val="22"/>
        </w:rPr>
        <w:fldChar w:fldCharType="separate"/>
      </w:r>
      <w:r>
        <w:rPr>
          <w:szCs w:val="22"/>
        </w:rPr>
        <w:t>Schedule 2</w:t>
      </w:r>
      <w:r w:rsidRPr="0057234C">
        <w:rPr>
          <w:szCs w:val="22"/>
        </w:rPr>
        <w:fldChar w:fldCharType="end"/>
      </w:r>
      <w:r w:rsidRPr="0057234C">
        <w:rPr>
          <w:szCs w:val="22"/>
        </w:rPr>
        <w:t xml:space="preserve"> shall be non-exclusive and revocable. Such access shall not be deemed to create any greater rights or interest than so granted (to include, without limitation, any relationship of landlord and tenant) in the Premises and Locations</w:t>
      </w:r>
      <w:bookmarkEnd w:id="157"/>
      <w:r w:rsidRPr="0057234C">
        <w:rPr>
          <w:szCs w:val="22"/>
        </w:rPr>
        <w:t>. The Supplier warrants that it shall carry out all such reasonable further acts to give effect to this Clause</w:t>
      </w:r>
      <w:bookmarkEnd w:id="158"/>
      <w:r w:rsidRPr="0057234C">
        <w:rPr>
          <w:szCs w:val="22"/>
        </w:rPr>
        <w:t xml:space="preserve"> </w:t>
      </w:r>
      <w:r w:rsidRPr="0057234C">
        <w:rPr>
          <w:szCs w:val="22"/>
        </w:rPr>
        <w:fldChar w:fldCharType="begin"/>
      </w:r>
      <w:r w:rsidRPr="0057234C">
        <w:rPr>
          <w:szCs w:val="22"/>
        </w:rPr>
        <w:instrText xml:space="preserve"> REF _Ref351055501 \r \h  \* MERGEFORMAT </w:instrText>
      </w:r>
      <w:r w:rsidRPr="0057234C">
        <w:rPr>
          <w:szCs w:val="22"/>
        </w:rPr>
      </w:r>
      <w:r w:rsidRPr="0057234C">
        <w:rPr>
          <w:szCs w:val="22"/>
        </w:rPr>
        <w:fldChar w:fldCharType="separate"/>
      </w:r>
      <w:r>
        <w:rPr>
          <w:szCs w:val="22"/>
        </w:rPr>
        <w:t>2.3</w:t>
      </w:r>
      <w:r w:rsidRPr="0057234C">
        <w:rPr>
          <w:szCs w:val="22"/>
        </w:rPr>
        <w:fldChar w:fldCharType="end"/>
      </w:r>
      <w:r w:rsidRPr="0057234C">
        <w:rPr>
          <w:szCs w:val="22"/>
        </w:rPr>
        <w:t xml:space="preserve"> of this </w:t>
      </w:r>
      <w:r w:rsidRPr="0057234C">
        <w:rPr>
          <w:szCs w:val="22"/>
        </w:rPr>
        <w:fldChar w:fldCharType="begin"/>
      </w:r>
      <w:r w:rsidRPr="0057234C">
        <w:rPr>
          <w:szCs w:val="22"/>
        </w:rPr>
        <w:instrText xml:space="preserve"> REF _Ref330459256 \r \h  \* MERGEFORMAT </w:instrText>
      </w:r>
      <w:r w:rsidRPr="0057234C">
        <w:rPr>
          <w:szCs w:val="22"/>
        </w:rPr>
      </w:r>
      <w:r w:rsidRPr="0057234C">
        <w:rPr>
          <w:szCs w:val="22"/>
        </w:rPr>
        <w:fldChar w:fldCharType="separate"/>
      </w:r>
      <w:r>
        <w:rPr>
          <w:szCs w:val="22"/>
        </w:rPr>
        <w:t>Schedule 2</w:t>
      </w:r>
      <w:r w:rsidRPr="0057234C">
        <w:rPr>
          <w:szCs w:val="22"/>
        </w:rPr>
        <w:fldChar w:fldCharType="end"/>
      </w:r>
      <w:r w:rsidRPr="0057234C">
        <w:rPr>
          <w:szCs w:val="22"/>
        </w:rPr>
        <w:t>.</w:t>
      </w:r>
      <w:bookmarkEnd w:id="159"/>
      <w:r w:rsidRPr="0057234C">
        <w:rPr>
          <w:szCs w:val="22"/>
        </w:rPr>
        <w:t xml:space="preserve"> </w:t>
      </w:r>
    </w:p>
    <w:p w:rsidR="00E70994" w:rsidRPr="0057234C" w:rsidRDefault="0018229B" w:rsidP="00E70994">
      <w:pPr>
        <w:pStyle w:val="MRheading2"/>
        <w:numPr>
          <w:ilvl w:val="1"/>
          <w:numId w:val="14"/>
        </w:numPr>
        <w:spacing w:line="240" w:lineRule="auto"/>
        <w:rPr>
          <w:szCs w:val="22"/>
        </w:rPr>
      </w:pPr>
      <w:bookmarkStart w:id="160" w:name="_Ref351056182"/>
      <w:bookmarkStart w:id="161" w:name="_Ref351056911"/>
      <w:r w:rsidRPr="0057234C">
        <w:rPr>
          <w:szCs w:val="22"/>
        </w:rPr>
        <w:lastRenderedPageBreak/>
        <w:t xml:space="preserve">Where, in order to provide the Services, the Supplier requires any greater rights to use or occupy any specific Premises and Locations over and above such reasonable access rights granted in accordance with Clause </w:t>
      </w:r>
      <w:r w:rsidRPr="0057234C">
        <w:rPr>
          <w:szCs w:val="22"/>
        </w:rPr>
        <w:fldChar w:fldCharType="begin"/>
      </w:r>
      <w:r w:rsidRPr="0057234C">
        <w:rPr>
          <w:szCs w:val="22"/>
        </w:rPr>
        <w:instrText xml:space="preserve"> REF _Ref351055134 \r \h  \* MERGEFORMAT </w:instrText>
      </w:r>
      <w:r w:rsidRPr="0057234C">
        <w:rPr>
          <w:szCs w:val="22"/>
        </w:rPr>
      </w:r>
      <w:r w:rsidRPr="0057234C">
        <w:rPr>
          <w:szCs w:val="22"/>
        </w:rPr>
        <w:fldChar w:fldCharType="separate"/>
      </w:r>
      <w:r>
        <w:rPr>
          <w:szCs w:val="22"/>
        </w:rPr>
        <w:t>2.2</w:t>
      </w:r>
      <w:r w:rsidRPr="0057234C">
        <w:rPr>
          <w:szCs w:val="22"/>
        </w:rPr>
        <w:fldChar w:fldCharType="end"/>
      </w:r>
      <w:r w:rsidRPr="0057234C">
        <w:rPr>
          <w:szCs w:val="22"/>
        </w:rPr>
        <w:t xml:space="preserve"> and Clause </w:t>
      </w:r>
      <w:r w:rsidRPr="0057234C">
        <w:rPr>
          <w:szCs w:val="22"/>
        </w:rPr>
        <w:fldChar w:fldCharType="begin"/>
      </w:r>
      <w:r w:rsidRPr="0057234C">
        <w:rPr>
          <w:szCs w:val="22"/>
        </w:rPr>
        <w:instrText xml:space="preserve"> REF _Ref358371361 \r \h  \* MERGEFORMAT </w:instrText>
      </w:r>
      <w:r w:rsidRPr="0057234C">
        <w:rPr>
          <w:szCs w:val="22"/>
        </w:rPr>
      </w:r>
      <w:r w:rsidRPr="0057234C">
        <w:rPr>
          <w:szCs w:val="22"/>
        </w:rPr>
        <w:fldChar w:fldCharType="separate"/>
      </w:r>
      <w:r>
        <w:rPr>
          <w:szCs w:val="22"/>
        </w:rPr>
        <w:t>2.3</w:t>
      </w:r>
      <w:r w:rsidRPr="0057234C">
        <w:rPr>
          <w:szCs w:val="22"/>
        </w:rPr>
        <w:fldChar w:fldCharType="end"/>
      </w:r>
      <w:r w:rsidRPr="0057234C">
        <w:rPr>
          <w:szCs w:val="22"/>
        </w:rPr>
        <w:t xml:space="preserve"> of this </w:t>
      </w:r>
      <w:r w:rsidRPr="0057234C">
        <w:rPr>
          <w:szCs w:val="22"/>
        </w:rPr>
        <w:fldChar w:fldCharType="begin"/>
      </w:r>
      <w:r w:rsidRPr="0057234C">
        <w:rPr>
          <w:szCs w:val="22"/>
        </w:rPr>
        <w:instrText xml:space="preserve"> REF _Ref330459256 \r \h  \* MERGEFORMAT </w:instrText>
      </w:r>
      <w:r w:rsidRPr="0057234C">
        <w:rPr>
          <w:szCs w:val="22"/>
        </w:rPr>
      </w:r>
      <w:r w:rsidRPr="0057234C">
        <w:rPr>
          <w:szCs w:val="22"/>
        </w:rPr>
        <w:fldChar w:fldCharType="separate"/>
      </w:r>
      <w:r>
        <w:rPr>
          <w:szCs w:val="22"/>
        </w:rPr>
        <w:t>Schedule 2</w:t>
      </w:r>
      <w:r w:rsidRPr="0057234C">
        <w:rPr>
          <w:szCs w:val="22"/>
        </w:rPr>
        <w:fldChar w:fldCharType="end"/>
      </w:r>
      <w:r w:rsidRPr="0057234C">
        <w:rPr>
          <w:szCs w:val="22"/>
        </w:rPr>
        <w:t xml:space="preserve">, such further rights shall be limited to any rights granted to the Supplier by the Authority in accordance with any licence and/or lease entered into by the Supplier in accordance with </w:t>
      </w:r>
      <w:bookmarkEnd w:id="160"/>
      <w:r w:rsidRPr="0057234C">
        <w:rPr>
          <w:szCs w:val="22"/>
        </w:rPr>
        <w:t>the Key Provisions.</w:t>
      </w:r>
      <w:bookmarkEnd w:id="161"/>
      <w:r w:rsidRPr="0057234C">
        <w:rPr>
          <w:szCs w:val="22"/>
        </w:rPr>
        <w:t xml:space="preserve"> </w:t>
      </w:r>
    </w:p>
    <w:p w:rsidR="00E70994" w:rsidRPr="0057234C" w:rsidRDefault="0018229B" w:rsidP="00E70994">
      <w:pPr>
        <w:pStyle w:val="MRheading2"/>
        <w:numPr>
          <w:ilvl w:val="1"/>
          <w:numId w:val="14"/>
        </w:numPr>
        <w:spacing w:line="240" w:lineRule="auto"/>
        <w:rPr>
          <w:szCs w:val="22"/>
        </w:rPr>
      </w:pPr>
      <w:bookmarkStart w:id="162" w:name="_Ref351057999"/>
      <w:r w:rsidRPr="0057234C">
        <w:rPr>
          <w:szCs w:val="22"/>
        </w:rPr>
        <w:t xml:space="preserve">Where it is provided for by a specific mechanism set out in the Specification and Tender Response Document, the Authority may increase, reduce or otherwise vary the Premises and Locations in accordance with such mechanism subject to the provisions of any licence or lease entered into by the Parties as referred to </w:t>
      </w:r>
      <w:proofErr w:type="spellStart"/>
      <w:r w:rsidRPr="0057234C">
        <w:rPr>
          <w:szCs w:val="22"/>
        </w:rPr>
        <w:t>at</w:t>
      </w:r>
      <w:proofErr w:type="spellEnd"/>
      <w:r w:rsidRPr="0057234C">
        <w:rPr>
          <w:szCs w:val="22"/>
        </w:rPr>
        <w:t xml:space="preserve"> Clause </w:t>
      </w:r>
      <w:r w:rsidRPr="0057234C">
        <w:rPr>
          <w:szCs w:val="22"/>
        </w:rPr>
        <w:fldChar w:fldCharType="begin"/>
      </w:r>
      <w:r w:rsidRPr="0057234C">
        <w:rPr>
          <w:szCs w:val="22"/>
        </w:rPr>
        <w:instrText xml:space="preserve"> REF _Ref351056182 \r \h  \* MERGEFORMAT </w:instrText>
      </w:r>
      <w:r w:rsidRPr="0057234C">
        <w:rPr>
          <w:szCs w:val="22"/>
        </w:rPr>
      </w:r>
      <w:r w:rsidRPr="0057234C">
        <w:rPr>
          <w:szCs w:val="22"/>
        </w:rPr>
        <w:fldChar w:fldCharType="separate"/>
      </w:r>
      <w:r>
        <w:rPr>
          <w:szCs w:val="22"/>
        </w:rPr>
        <w:t>2.4</w:t>
      </w:r>
      <w:r w:rsidRPr="0057234C">
        <w:rPr>
          <w:szCs w:val="22"/>
        </w:rPr>
        <w:fldChar w:fldCharType="end"/>
      </w:r>
      <w:r w:rsidRPr="0057234C">
        <w:rPr>
          <w:szCs w:val="22"/>
        </w:rPr>
        <w:t xml:space="preserve"> of this </w:t>
      </w:r>
      <w:r w:rsidRPr="0057234C">
        <w:rPr>
          <w:szCs w:val="22"/>
        </w:rPr>
        <w:fldChar w:fldCharType="begin"/>
      </w:r>
      <w:r w:rsidRPr="0057234C">
        <w:rPr>
          <w:szCs w:val="22"/>
        </w:rPr>
        <w:instrText xml:space="preserve"> REF _Ref330459256 \r \h  \* MERGEFORMAT </w:instrText>
      </w:r>
      <w:r w:rsidRPr="0057234C">
        <w:rPr>
          <w:szCs w:val="22"/>
        </w:rPr>
      </w:r>
      <w:r w:rsidRPr="0057234C">
        <w:rPr>
          <w:szCs w:val="22"/>
        </w:rPr>
        <w:fldChar w:fldCharType="separate"/>
      </w:r>
      <w:r>
        <w:rPr>
          <w:szCs w:val="22"/>
        </w:rPr>
        <w:t>Schedule 2</w:t>
      </w:r>
      <w:r w:rsidRPr="0057234C">
        <w:rPr>
          <w:szCs w:val="22"/>
        </w:rPr>
        <w:fldChar w:fldCharType="end"/>
      </w:r>
      <w:r w:rsidRPr="0057234C">
        <w:rPr>
          <w:szCs w:val="22"/>
        </w:rPr>
        <w:t xml:space="preserve">. Where there is no such specific mechanism set out in the Specification and Tender Response Document, any variations to the Premises and Locations where the Services are to be provided shall be agreed by the Parties in accordance with Clause </w:t>
      </w:r>
      <w:r w:rsidRPr="0057234C">
        <w:rPr>
          <w:szCs w:val="22"/>
        </w:rPr>
        <w:fldChar w:fldCharType="begin"/>
      </w:r>
      <w:r w:rsidRPr="0057234C">
        <w:rPr>
          <w:szCs w:val="22"/>
        </w:rPr>
        <w:instrText xml:space="preserve"> REF _Ref351053608 \r \h  \* MERGEFORMAT </w:instrText>
      </w:r>
      <w:r w:rsidRPr="0057234C">
        <w:rPr>
          <w:szCs w:val="22"/>
        </w:rPr>
      </w:r>
      <w:r w:rsidRPr="0057234C">
        <w:rPr>
          <w:szCs w:val="22"/>
        </w:rPr>
        <w:fldChar w:fldCharType="separate"/>
      </w:r>
      <w:r>
        <w:rPr>
          <w:szCs w:val="22"/>
        </w:rPr>
        <w:t>21</w:t>
      </w:r>
      <w:r w:rsidRPr="0057234C">
        <w:rPr>
          <w:szCs w:val="22"/>
        </w:rPr>
        <w:fldChar w:fldCharType="end"/>
      </w:r>
      <w:r w:rsidRPr="0057234C">
        <w:rPr>
          <w:szCs w:val="22"/>
        </w:rPr>
        <w:t xml:space="preserve"> of thi</w:t>
      </w:r>
      <w:bookmarkEnd w:id="162"/>
      <w:r w:rsidRPr="0057234C">
        <w:rPr>
          <w:szCs w:val="22"/>
        </w:rPr>
        <w:t xml:space="preserve">s </w:t>
      </w:r>
      <w:r w:rsidRPr="0057234C">
        <w:rPr>
          <w:szCs w:val="22"/>
        </w:rPr>
        <w:fldChar w:fldCharType="begin"/>
      </w:r>
      <w:r w:rsidRPr="0057234C">
        <w:rPr>
          <w:szCs w:val="22"/>
        </w:rPr>
        <w:instrText xml:space="preserve"> REF _Ref330459256 \r \h  \* MERGEFORMAT </w:instrText>
      </w:r>
      <w:r w:rsidRPr="0057234C">
        <w:rPr>
          <w:szCs w:val="22"/>
        </w:rPr>
      </w:r>
      <w:r w:rsidRPr="0057234C">
        <w:rPr>
          <w:szCs w:val="22"/>
        </w:rPr>
        <w:fldChar w:fldCharType="separate"/>
      </w:r>
      <w:r>
        <w:rPr>
          <w:szCs w:val="22"/>
        </w:rPr>
        <w:t>Schedule 2</w:t>
      </w:r>
      <w:r w:rsidRPr="0057234C">
        <w:rPr>
          <w:szCs w:val="22"/>
        </w:rPr>
        <w:fldChar w:fldCharType="end"/>
      </w:r>
      <w:r w:rsidRPr="0057234C">
        <w:rPr>
          <w:szCs w:val="22"/>
        </w:rPr>
        <w:t xml:space="preserve">. If agreement cannot be reached the matter shall be referred to, and resolved in accordance with, the </w:t>
      </w:r>
      <w:bookmarkStart w:id="163" w:name="OLE_LINK1"/>
      <w:bookmarkStart w:id="164" w:name="OLE_LINK2"/>
      <w:r w:rsidRPr="0057234C">
        <w:rPr>
          <w:szCs w:val="22"/>
        </w:rPr>
        <w:t xml:space="preserve">dispute resolution process set out in Clause </w:t>
      </w:r>
      <w:r w:rsidRPr="0057234C">
        <w:rPr>
          <w:szCs w:val="22"/>
        </w:rPr>
        <w:fldChar w:fldCharType="begin"/>
      </w:r>
      <w:r w:rsidRPr="0057234C">
        <w:rPr>
          <w:szCs w:val="22"/>
        </w:rPr>
        <w:instrText xml:space="preserve"> REF _Ref318787051 \r \h  \* MERGEFORMAT </w:instrText>
      </w:r>
      <w:r w:rsidRPr="0057234C">
        <w:rPr>
          <w:szCs w:val="22"/>
        </w:rPr>
      </w:r>
      <w:r w:rsidRPr="0057234C">
        <w:rPr>
          <w:szCs w:val="22"/>
        </w:rPr>
        <w:fldChar w:fldCharType="separate"/>
      </w:r>
      <w:r>
        <w:rPr>
          <w:szCs w:val="22"/>
        </w:rPr>
        <w:t>5</w:t>
      </w:r>
      <w:r w:rsidRPr="0057234C">
        <w:rPr>
          <w:szCs w:val="22"/>
        </w:rPr>
        <w:fldChar w:fldCharType="end"/>
      </w:r>
      <w:r w:rsidRPr="0057234C">
        <w:rPr>
          <w:szCs w:val="22"/>
        </w:rPr>
        <w:t xml:space="preserve"> of the Key Provisions and Clause </w:t>
      </w:r>
      <w:r w:rsidRPr="0057234C">
        <w:rPr>
          <w:szCs w:val="22"/>
        </w:rPr>
        <w:fldChar w:fldCharType="begin"/>
      </w:r>
      <w:r w:rsidRPr="0057234C">
        <w:rPr>
          <w:szCs w:val="22"/>
        </w:rPr>
        <w:instrText xml:space="preserve"> REF _Ref318786728 \r \h  \* MERGEFORMAT </w:instrText>
      </w:r>
      <w:r w:rsidRPr="0057234C">
        <w:rPr>
          <w:szCs w:val="22"/>
        </w:rPr>
      </w:r>
      <w:r w:rsidRPr="0057234C">
        <w:rPr>
          <w:szCs w:val="22"/>
        </w:rPr>
        <w:fldChar w:fldCharType="separate"/>
      </w:r>
      <w:r>
        <w:rPr>
          <w:szCs w:val="22"/>
        </w:rPr>
        <w:t>22.3</w:t>
      </w:r>
      <w:r w:rsidRPr="0057234C">
        <w:rPr>
          <w:szCs w:val="22"/>
        </w:rPr>
        <w:fldChar w:fldCharType="end"/>
      </w:r>
      <w:r w:rsidRPr="0057234C">
        <w:rPr>
          <w:szCs w:val="22"/>
        </w:rPr>
        <w:t xml:space="preserve"> of th</w:t>
      </w:r>
      <w:bookmarkEnd w:id="163"/>
      <w:bookmarkEnd w:id="164"/>
      <w:r w:rsidRPr="0057234C">
        <w:rPr>
          <w:szCs w:val="22"/>
        </w:rPr>
        <w:t xml:space="preserve">is </w:t>
      </w:r>
      <w:r w:rsidRPr="0057234C">
        <w:rPr>
          <w:szCs w:val="22"/>
        </w:rPr>
        <w:fldChar w:fldCharType="begin"/>
      </w:r>
      <w:r w:rsidRPr="0057234C">
        <w:rPr>
          <w:szCs w:val="22"/>
        </w:rPr>
        <w:instrText xml:space="preserve"> REF _Ref330459256 \r \h  \* MERGEFORMAT </w:instrText>
      </w:r>
      <w:r w:rsidRPr="0057234C">
        <w:rPr>
          <w:szCs w:val="22"/>
        </w:rPr>
      </w:r>
      <w:r w:rsidRPr="0057234C">
        <w:rPr>
          <w:szCs w:val="22"/>
        </w:rPr>
        <w:fldChar w:fldCharType="separate"/>
      </w:r>
      <w:r>
        <w:rPr>
          <w:szCs w:val="22"/>
        </w:rPr>
        <w:t>Schedule 2</w:t>
      </w:r>
      <w:r w:rsidRPr="0057234C">
        <w:rPr>
          <w:szCs w:val="22"/>
        </w:rPr>
        <w:fldChar w:fldCharType="end"/>
      </w:r>
      <w:r w:rsidRPr="0057234C">
        <w:rPr>
          <w:szCs w:val="22"/>
        </w:rPr>
        <w:t>.</w:t>
      </w:r>
    </w:p>
    <w:p w:rsidR="00E70994" w:rsidRPr="0057234C" w:rsidRDefault="0018229B" w:rsidP="00E70994">
      <w:pPr>
        <w:pStyle w:val="MRheading1"/>
        <w:numPr>
          <w:ilvl w:val="0"/>
          <w:numId w:val="2"/>
        </w:numPr>
        <w:spacing w:line="240" w:lineRule="auto"/>
        <w:outlineLvl w:val="1"/>
        <w:rPr>
          <w:szCs w:val="22"/>
        </w:rPr>
      </w:pPr>
      <w:bookmarkStart w:id="165" w:name="_Ref351103404"/>
      <w:r w:rsidRPr="0057234C">
        <w:rPr>
          <w:szCs w:val="22"/>
        </w:rPr>
        <w:t xml:space="preserve">Cooperation with </w:t>
      </w:r>
      <w:bookmarkEnd w:id="165"/>
      <w:r w:rsidRPr="0057234C">
        <w:rPr>
          <w:szCs w:val="22"/>
        </w:rPr>
        <w:t>third parties</w:t>
      </w:r>
    </w:p>
    <w:p w:rsidR="00E70994" w:rsidRPr="0057234C" w:rsidRDefault="0018229B" w:rsidP="00E70994">
      <w:pPr>
        <w:pStyle w:val="MRNumberedHeading2"/>
        <w:spacing w:line="240" w:lineRule="auto"/>
        <w:jc w:val="both"/>
        <w:rPr>
          <w:sz w:val="22"/>
          <w:szCs w:val="22"/>
        </w:rPr>
      </w:pPr>
      <w:r w:rsidRPr="0057234C">
        <w:rPr>
          <w:sz w:val="22"/>
          <w:szCs w:val="22"/>
        </w:rPr>
        <w:t xml:space="preserve">The Supplier shall, as reasonably required by the Authority, cooperate with any other service providers to the Authority and/or any other third parties as may be relevant in the provision of the Services. </w:t>
      </w:r>
    </w:p>
    <w:p w:rsidR="00E70994" w:rsidRPr="0057234C" w:rsidRDefault="0018229B" w:rsidP="00E70994">
      <w:pPr>
        <w:pStyle w:val="MRheading1"/>
        <w:numPr>
          <w:ilvl w:val="0"/>
          <w:numId w:val="2"/>
        </w:numPr>
        <w:spacing w:line="240" w:lineRule="auto"/>
        <w:outlineLvl w:val="1"/>
        <w:rPr>
          <w:szCs w:val="22"/>
        </w:rPr>
      </w:pPr>
      <w:bookmarkStart w:id="166" w:name="_Ref351103414"/>
      <w:r w:rsidRPr="0057234C">
        <w:rPr>
          <w:szCs w:val="22"/>
        </w:rPr>
        <w:t>Use of Authority equipment</w:t>
      </w:r>
      <w:bookmarkEnd w:id="166"/>
    </w:p>
    <w:p w:rsidR="00E70994" w:rsidRPr="0057234C" w:rsidRDefault="0018229B" w:rsidP="00E70994">
      <w:pPr>
        <w:pStyle w:val="MRNumberedHeading2"/>
        <w:spacing w:line="240" w:lineRule="auto"/>
        <w:jc w:val="both"/>
        <w:rPr>
          <w:sz w:val="22"/>
          <w:szCs w:val="22"/>
        </w:rPr>
      </w:pPr>
      <w:r w:rsidRPr="0057234C">
        <w:rPr>
          <w:sz w:val="22"/>
          <w:szCs w:val="22"/>
        </w:rPr>
        <w:t>Unless otherwise set out in the Specification and Tender Response Document or otherwise agreed by the Parties in writing, any equipment or other items provided by the Authority for use by the Supplier:</w:t>
      </w:r>
    </w:p>
    <w:p w:rsidR="00E70994" w:rsidRPr="0057234C" w:rsidRDefault="0018229B" w:rsidP="00E70994">
      <w:pPr>
        <w:pStyle w:val="MRNumberedHeading3"/>
        <w:spacing w:line="240" w:lineRule="auto"/>
        <w:jc w:val="both"/>
        <w:rPr>
          <w:sz w:val="22"/>
          <w:szCs w:val="22"/>
        </w:rPr>
      </w:pPr>
      <w:r w:rsidRPr="0057234C">
        <w:rPr>
          <w:sz w:val="22"/>
          <w:szCs w:val="22"/>
        </w:rPr>
        <w:t xml:space="preserve">shall be provided at the Authority’s sole discretion; </w:t>
      </w:r>
    </w:p>
    <w:p w:rsidR="00E70994" w:rsidRPr="0057234C" w:rsidRDefault="0018229B" w:rsidP="00E70994">
      <w:pPr>
        <w:pStyle w:val="MRNumberedHeading3"/>
        <w:spacing w:line="240" w:lineRule="auto"/>
        <w:jc w:val="both"/>
        <w:rPr>
          <w:sz w:val="22"/>
          <w:szCs w:val="22"/>
        </w:rPr>
      </w:pPr>
      <w:r w:rsidRPr="0057234C">
        <w:rPr>
          <w:sz w:val="22"/>
          <w:szCs w:val="22"/>
        </w:rPr>
        <w:t>shall be inspected by the Supplier in order that the Supplier can confirm to its reasonable satisfaction that such equipment and/or item is fit for its intended use and shall not be used by the Supplier until it has satisfied itself of this;</w:t>
      </w:r>
    </w:p>
    <w:p w:rsidR="00E70994" w:rsidRPr="0057234C" w:rsidRDefault="0018229B" w:rsidP="00E70994">
      <w:pPr>
        <w:pStyle w:val="MRNumberedHeading3"/>
        <w:spacing w:line="240" w:lineRule="auto"/>
        <w:jc w:val="both"/>
        <w:rPr>
          <w:sz w:val="22"/>
          <w:szCs w:val="22"/>
        </w:rPr>
      </w:pPr>
      <w:r w:rsidRPr="0057234C">
        <w:rPr>
          <w:sz w:val="22"/>
          <w:szCs w:val="22"/>
        </w:rPr>
        <w:t>must be returned to the Authority within any agreed timescales for such return or otherwise upon the request of the Authority; and</w:t>
      </w:r>
    </w:p>
    <w:p w:rsidR="00E70994" w:rsidRPr="0057234C" w:rsidRDefault="0018229B" w:rsidP="00E70994">
      <w:pPr>
        <w:pStyle w:val="MRNumberedHeading3"/>
        <w:spacing w:line="240" w:lineRule="auto"/>
        <w:jc w:val="both"/>
        <w:rPr>
          <w:sz w:val="22"/>
          <w:szCs w:val="22"/>
        </w:rPr>
      </w:pPr>
      <w:r w:rsidRPr="0057234C">
        <w:rPr>
          <w:sz w:val="22"/>
          <w:szCs w:val="22"/>
        </w:rPr>
        <w:lastRenderedPageBreak/>
        <w:t xml:space="preserve">shall be used by the Supplier at the Supplier’s risk and the Supplier shall upon written request by the Authority reimburse the Authority for any loss or damage relating to such equipment or other items caused by the Supplier (fair wear and tear exempted). </w:t>
      </w:r>
    </w:p>
    <w:p w:rsidR="00E70994" w:rsidRPr="0057234C" w:rsidRDefault="0018229B" w:rsidP="00E70994">
      <w:pPr>
        <w:pStyle w:val="MRheading1"/>
        <w:numPr>
          <w:ilvl w:val="0"/>
          <w:numId w:val="2"/>
        </w:numPr>
        <w:spacing w:line="240" w:lineRule="auto"/>
        <w:outlineLvl w:val="1"/>
        <w:rPr>
          <w:szCs w:val="22"/>
        </w:rPr>
      </w:pPr>
      <w:bookmarkStart w:id="167" w:name="_Ref358383342"/>
      <w:r w:rsidRPr="0057234C">
        <w:rPr>
          <w:szCs w:val="22"/>
        </w:rPr>
        <w:t>Staff</w:t>
      </w:r>
      <w:bookmarkStart w:id="168" w:name="Page_63"/>
      <w:bookmarkEnd w:id="147"/>
      <w:bookmarkEnd w:id="148"/>
      <w:bookmarkEnd w:id="149"/>
      <w:bookmarkEnd w:id="150"/>
      <w:bookmarkEnd w:id="151"/>
      <w:bookmarkEnd w:id="152"/>
      <w:bookmarkEnd w:id="153"/>
      <w:bookmarkEnd w:id="167"/>
      <w:bookmarkEnd w:id="168"/>
    </w:p>
    <w:p w:rsidR="00E70994" w:rsidRPr="0057234C" w:rsidRDefault="0018229B" w:rsidP="00E70994">
      <w:pPr>
        <w:pStyle w:val="MRheading2"/>
        <w:numPr>
          <w:ilvl w:val="1"/>
          <w:numId w:val="14"/>
        </w:numPr>
        <w:spacing w:line="240" w:lineRule="auto"/>
        <w:rPr>
          <w:szCs w:val="22"/>
        </w:rPr>
      </w:pPr>
      <w:bookmarkStart w:id="169" w:name="_Toc303949074"/>
      <w:bookmarkStart w:id="170" w:name="_Toc303949837"/>
      <w:bookmarkStart w:id="171" w:name="_Toc303950604"/>
      <w:bookmarkStart w:id="172" w:name="_Toc303951384"/>
      <w:bookmarkStart w:id="173" w:name="_Toc304135467"/>
      <w:r w:rsidRPr="0057234C">
        <w:rPr>
          <w:szCs w:val="22"/>
        </w:rPr>
        <w:t xml:space="preserve">Subject to the requirements of this </w:t>
      </w:r>
      <w:r w:rsidRPr="0057234C">
        <w:rPr>
          <w:rFonts w:cs="Arial"/>
          <w:szCs w:val="22"/>
        </w:rPr>
        <w:t>Contract</w:t>
      </w:r>
      <w:r w:rsidRPr="0057234C">
        <w:rPr>
          <w:szCs w:val="22"/>
        </w:rPr>
        <w:t xml:space="preserve"> and any Law, the Supplier shall be entirely responsible for the employment and conditions of service of Staff. The Supplier shall ensure that such conditions of employment are consistent with its obligations under this </w:t>
      </w:r>
      <w:r w:rsidRPr="0057234C">
        <w:rPr>
          <w:rFonts w:cs="Arial"/>
          <w:szCs w:val="22"/>
        </w:rPr>
        <w:t>Contract</w:t>
      </w:r>
      <w:r w:rsidRPr="0057234C">
        <w:rPr>
          <w:szCs w:val="22"/>
        </w:rPr>
        <w:t>.</w:t>
      </w:r>
      <w:bookmarkEnd w:id="169"/>
      <w:bookmarkEnd w:id="170"/>
      <w:bookmarkEnd w:id="171"/>
      <w:bookmarkEnd w:id="172"/>
      <w:bookmarkEnd w:id="173"/>
      <w:r w:rsidRPr="0057234C">
        <w:rPr>
          <w:szCs w:val="22"/>
        </w:rPr>
        <w:t xml:space="preserve"> </w:t>
      </w:r>
    </w:p>
    <w:p w:rsidR="00E70994" w:rsidRPr="0057234C" w:rsidRDefault="0018229B" w:rsidP="00E70994">
      <w:pPr>
        <w:pStyle w:val="MRheading2"/>
        <w:numPr>
          <w:ilvl w:val="1"/>
          <w:numId w:val="2"/>
        </w:numPr>
        <w:spacing w:line="240" w:lineRule="auto"/>
        <w:rPr>
          <w:szCs w:val="22"/>
        </w:rPr>
      </w:pPr>
      <w:bookmarkStart w:id="174" w:name="_Toc303949078"/>
      <w:bookmarkStart w:id="175" w:name="_Toc303949841"/>
      <w:bookmarkStart w:id="176" w:name="_Toc303950608"/>
      <w:bookmarkStart w:id="177" w:name="_Toc303951388"/>
      <w:bookmarkStart w:id="178" w:name="_Toc304135471"/>
      <w:bookmarkStart w:id="179" w:name="_Toc303949075"/>
      <w:bookmarkStart w:id="180" w:name="_Toc303949838"/>
      <w:bookmarkStart w:id="181" w:name="_Toc303950605"/>
      <w:bookmarkStart w:id="182" w:name="_Toc303951385"/>
      <w:bookmarkStart w:id="183" w:name="_Toc304135468"/>
      <w:r w:rsidRPr="0057234C">
        <w:rPr>
          <w:szCs w:val="22"/>
        </w:rPr>
        <w:t xml:space="preserve">The Supplier </w:t>
      </w:r>
      <w:r w:rsidRPr="0057234C">
        <w:rPr>
          <w:rFonts w:cs="Arial"/>
          <w:szCs w:val="22"/>
        </w:rPr>
        <w:t xml:space="preserve">will employ sufficient Staff to ensure that it complies with its obligations under this </w:t>
      </w:r>
      <w:r w:rsidRPr="0057234C">
        <w:rPr>
          <w:szCs w:val="22"/>
        </w:rPr>
        <w:t>Contract</w:t>
      </w:r>
      <w:r w:rsidRPr="0057234C">
        <w:rPr>
          <w:rFonts w:cs="Arial"/>
          <w:szCs w:val="22"/>
        </w:rPr>
        <w:t>.  This will include, but not be limited to, the Supplier providing a sufficient reserve of trained and competent Staff to provide the Services during Staff holidays or absence.</w:t>
      </w:r>
      <w:bookmarkEnd w:id="174"/>
      <w:bookmarkEnd w:id="175"/>
      <w:bookmarkEnd w:id="176"/>
      <w:bookmarkEnd w:id="177"/>
      <w:bookmarkEnd w:id="178"/>
      <w:r w:rsidRPr="0057234C">
        <w:rPr>
          <w:rFonts w:cs="Arial"/>
          <w:szCs w:val="22"/>
        </w:rPr>
        <w:t xml:space="preserve"> </w:t>
      </w:r>
    </w:p>
    <w:p w:rsidR="00E70994" w:rsidRPr="0057234C" w:rsidRDefault="0018229B" w:rsidP="00E70994">
      <w:pPr>
        <w:pStyle w:val="MRheading2"/>
        <w:numPr>
          <w:ilvl w:val="1"/>
          <w:numId w:val="2"/>
        </w:numPr>
        <w:spacing w:line="240" w:lineRule="auto"/>
        <w:rPr>
          <w:szCs w:val="22"/>
        </w:rPr>
      </w:pPr>
      <w:r w:rsidRPr="0057234C">
        <w:rPr>
          <w:szCs w:val="22"/>
        </w:rPr>
        <w:t>The Supplier shall use reasonable endeavours to ensure the continuity of all Staff in the provision of the Services</w:t>
      </w:r>
      <w:bookmarkEnd w:id="179"/>
      <w:bookmarkEnd w:id="180"/>
      <w:bookmarkEnd w:id="181"/>
      <w:bookmarkEnd w:id="182"/>
      <w:bookmarkEnd w:id="183"/>
      <w:r w:rsidRPr="0057234C">
        <w:rPr>
          <w:szCs w:val="22"/>
        </w:rPr>
        <w:t xml:space="preserve"> and, where any member of Staff is designated as key to the provision of the Services as set out in the Specification and Tender Response Document or as otherwise agreed between the Parties in writing, any redeployment and/or replacement of such member of Staff by the Supplier shall be subject to the prior written approval of the Authority, such approval not to be unreasonably withheld or delayed.</w:t>
      </w:r>
    </w:p>
    <w:p w:rsidR="00E70994" w:rsidRPr="0057234C" w:rsidRDefault="0018229B" w:rsidP="00E70994">
      <w:pPr>
        <w:pStyle w:val="MRheading2"/>
        <w:numPr>
          <w:ilvl w:val="1"/>
          <w:numId w:val="2"/>
        </w:numPr>
        <w:spacing w:line="240" w:lineRule="auto"/>
        <w:rPr>
          <w:szCs w:val="22"/>
        </w:rPr>
      </w:pPr>
      <w:bookmarkStart w:id="184" w:name="_Toc303949076"/>
      <w:bookmarkStart w:id="185" w:name="_Toc303949839"/>
      <w:bookmarkStart w:id="186" w:name="_Toc303950606"/>
      <w:bookmarkStart w:id="187" w:name="_Toc303951386"/>
      <w:bookmarkStart w:id="188" w:name="_Toc304135469"/>
      <w:r w:rsidRPr="0057234C">
        <w:rPr>
          <w:rFonts w:cs="Arial"/>
          <w:szCs w:val="22"/>
        </w:rPr>
        <w:t>The Supplier shall ensure that all Staff are aware of, and at all times comply with, the Policies.</w:t>
      </w:r>
      <w:bookmarkEnd w:id="184"/>
      <w:bookmarkEnd w:id="185"/>
      <w:bookmarkEnd w:id="186"/>
      <w:bookmarkEnd w:id="187"/>
      <w:bookmarkEnd w:id="188"/>
    </w:p>
    <w:p w:rsidR="00E70994" w:rsidRPr="0057234C" w:rsidRDefault="0018229B" w:rsidP="00E70994">
      <w:pPr>
        <w:pStyle w:val="MRheading2"/>
        <w:numPr>
          <w:ilvl w:val="1"/>
          <w:numId w:val="2"/>
        </w:numPr>
        <w:spacing w:line="240" w:lineRule="auto"/>
        <w:rPr>
          <w:szCs w:val="22"/>
        </w:rPr>
      </w:pPr>
      <w:bookmarkStart w:id="189" w:name="_Toc303949079"/>
      <w:bookmarkStart w:id="190" w:name="_Toc303949842"/>
      <w:bookmarkStart w:id="191" w:name="_Toc303950609"/>
      <w:bookmarkStart w:id="192" w:name="_Toc303951389"/>
      <w:bookmarkStart w:id="193" w:name="_Toc304135472"/>
      <w:r w:rsidRPr="0057234C">
        <w:rPr>
          <w:szCs w:val="22"/>
        </w:rPr>
        <w:t>The Supplier shall:</w:t>
      </w:r>
    </w:p>
    <w:p w:rsidR="00E70994" w:rsidRPr="0057234C" w:rsidRDefault="0018229B" w:rsidP="00E70994">
      <w:pPr>
        <w:pStyle w:val="MRNumberedHeading3"/>
        <w:spacing w:line="240" w:lineRule="auto"/>
        <w:jc w:val="both"/>
        <w:rPr>
          <w:sz w:val="22"/>
          <w:szCs w:val="22"/>
        </w:rPr>
      </w:pPr>
      <w:r w:rsidRPr="0057234C">
        <w:rPr>
          <w:sz w:val="22"/>
          <w:szCs w:val="22"/>
        </w:rPr>
        <w:t>employ only those Staff who are careful, skilled and experienced in the duties required of them;</w:t>
      </w:r>
    </w:p>
    <w:p w:rsidR="00E70994" w:rsidRPr="0057234C" w:rsidRDefault="0018229B" w:rsidP="00E70994">
      <w:pPr>
        <w:pStyle w:val="MRNumberedHeading3"/>
        <w:spacing w:line="240" w:lineRule="auto"/>
        <w:jc w:val="both"/>
        <w:rPr>
          <w:sz w:val="22"/>
          <w:szCs w:val="22"/>
        </w:rPr>
      </w:pPr>
      <w:r w:rsidRPr="0057234C">
        <w:rPr>
          <w:sz w:val="22"/>
          <w:szCs w:val="22"/>
        </w:rPr>
        <w:t>ensure that every member of Staff is properly and sufficiently trained and instructed;</w:t>
      </w:r>
    </w:p>
    <w:p w:rsidR="00E70994" w:rsidRPr="0057234C" w:rsidRDefault="0018229B" w:rsidP="00E70994">
      <w:pPr>
        <w:pStyle w:val="MRNumberedHeading3"/>
        <w:spacing w:line="240" w:lineRule="auto"/>
        <w:jc w:val="both"/>
        <w:rPr>
          <w:sz w:val="22"/>
          <w:szCs w:val="22"/>
        </w:rPr>
      </w:pPr>
      <w:r w:rsidRPr="0057234C">
        <w:rPr>
          <w:sz w:val="22"/>
          <w:szCs w:val="22"/>
        </w:rPr>
        <w:t xml:space="preserve">ensure all Staff have the qualifications to carry out their duties; </w:t>
      </w:r>
    </w:p>
    <w:p w:rsidR="00E70994" w:rsidRPr="0057234C" w:rsidRDefault="0018229B" w:rsidP="00E70994">
      <w:pPr>
        <w:pStyle w:val="MRNumberedHeading3"/>
        <w:spacing w:line="240" w:lineRule="auto"/>
        <w:jc w:val="both"/>
        <w:rPr>
          <w:sz w:val="22"/>
          <w:szCs w:val="22"/>
        </w:rPr>
      </w:pPr>
      <w:r w:rsidRPr="0057234C">
        <w:rPr>
          <w:w w:val="0"/>
          <w:sz w:val="22"/>
          <w:szCs w:val="22"/>
        </w:rPr>
        <w:t>maintain throughout the Term all appropriate licences and registrations with any relevant bodies</w:t>
      </w:r>
      <w:r w:rsidRPr="0057234C">
        <w:rPr>
          <w:sz w:val="22"/>
          <w:szCs w:val="22"/>
        </w:rPr>
        <w:t xml:space="preserve"> (at the Supplier’s expense) in respect of the Staff; and</w:t>
      </w:r>
    </w:p>
    <w:p w:rsidR="00E70994" w:rsidRPr="0057234C" w:rsidRDefault="0018229B" w:rsidP="00E70994">
      <w:pPr>
        <w:pStyle w:val="MRNumberedHeading3"/>
        <w:spacing w:line="240" w:lineRule="auto"/>
        <w:jc w:val="both"/>
        <w:rPr>
          <w:sz w:val="22"/>
          <w:szCs w:val="22"/>
        </w:rPr>
      </w:pPr>
      <w:proofErr w:type="gramStart"/>
      <w:r w:rsidRPr="0057234C">
        <w:rPr>
          <w:sz w:val="22"/>
          <w:szCs w:val="22"/>
        </w:rPr>
        <w:t>ensure</w:t>
      </w:r>
      <w:proofErr w:type="gramEnd"/>
      <w:r w:rsidRPr="0057234C">
        <w:rPr>
          <w:sz w:val="22"/>
          <w:szCs w:val="22"/>
        </w:rPr>
        <w:t xml:space="preserve"> all Staff comply with such registration, continuing professional development and training requirements or recommendations appropriate to their role including those from time to time issued by the Department of </w:t>
      </w:r>
      <w:r w:rsidRPr="0057234C">
        <w:rPr>
          <w:sz w:val="22"/>
          <w:szCs w:val="22"/>
        </w:rPr>
        <w:lastRenderedPageBreak/>
        <w:t>Health or any relevant regulatory body or any industry body in relation to such Staff.</w:t>
      </w:r>
      <w:bookmarkEnd w:id="189"/>
      <w:bookmarkEnd w:id="190"/>
      <w:bookmarkEnd w:id="191"/>
      <w:bookmarkEnd w:id="192"/>
      <w:bookmarkEnd w:id="193"/>
      <w:r w:rsidRPr="0057234C">
        <w:rPr>
          <w:sz w:val="22"/>
          <w:szCs w:val="22"/>
        </w:rPr>
        <w:t xml:space="preserve"> </w:t>
      </w:r>
    </w:p>
    <w:p w:rsidR="00E70994" w:rsidRPr="0057234C" w:rsidRDefault="0018229B" w:rsidP="00E70994">
      <w:pPr>
        <w:pStyle w:val="MRheading2"/>
        <w:numPr>
          <w:ilvl w:val="1"/>
          <w:numId w:val="2"/>
        </w:numPr>
        <w:spacing w:line="240" w:lineRule="auto"/>
        <w:rPr>
          <w:szCs w:val="22"/>
        </w:rPr>
      </w:pPr>
      <w:r w:rsidRPr="0057234C">
        <w:rPr>
          <w:rFonts w:cs="Arial"/>
          <w:szCs w:val="22"/>
        </w:rPr>
        <w:t xml:space="preserve">The Supplier shall not deploy in the provision of the Services any person who has suffered from, has signs of, is under treatment for, or who is suffering from any medical condition which is known to, or does potentially, place the health and safety of the Authority’s staff, patients, service users or visitors at risk unless otherwise agreed in writing with the Authority. </w:t>
      </w:r>
    </w:p>
    <w:p w:rsidR="00E70994" w:rsidRPr="0057234C" w:rsidRDefault="0018229B" w:rsidP="00E70994">
      <w:pPr>
        <w:pStyle w:val="MRheading2"/>
        <w:numPr>
          <w:ilvl w:val="1"/>
          <w:numId w:val="2"/>
        </w:numPr>
        <w:spacing w:line="240" w:lineRule="auto"/>
        <w:rPr>
          <w:szCs w:val="22"/>
        </w:rPr>
      </w:pPr>
      <w:bookmarkStart w:id="194" w:name="_Ref287960781"/>
      <w:bookmarkStart w:id="195" w:name="_Toc303949080"/>
      <w:bookmarkStart w:id="196" w:name="_Toc303949843"/>
      <w:bookmarkStart w:id="197" w:name="_Toc303950610"/>
      <w:bookmarkStart w:id="198" w:name="_Toc303951390"/>
      <w:bookmarkStart w:id="199" w:name="_Toc304135473"/>
      <w:r w:rsidRPr="0057234C">
        <w:rPr>
          <w:szCs w:val="22"/>
        </w:rPr>
        <w:t xml:space="preserve">The Supplier shall ensure that all potential Staff or persons performing any of the Services during the Term who may reasonably be expected in the course of performing any of the Services under this </w:t>
      </w:r>
      <w:r w:rsidRPr="0057234C">
        <w:rPr>
          <w:rFonts w:cs="Arial"/>
          <w:szCs w:val="22"/>
        </w:rPr>
        <w:t>Contract</w:t>
      </w:r>
      <w:r w:rsidRPr="0057234C">
        <w:rPr>
          <w:szCs w:val="22"/>
        </w:rPr>
        <w:t xml:space="preserve"> to have access to or come into contact with children or other vulnerable persons and/or have access to or come into contact with persons receiving health care services:</w:t>
      </w:r>
      <w:bookmarkEnd w:id="194"/>
      <w:bookmarkEnd w:id="195"/>
      <w:bookmarkEnd w:id="196"/>
      <w:bookmarkEnd w:id="197"/>
      <w:bookmarkEnd w:id="198"/>
      <w:bookmarkEnd w:id="199"/>
    </w:p>
    <w:p w:rsidR="00E70994" w:rsidRPr="0057234C" w:rsidRDefault="0018229B" w:rsidP="00E70994">
      <w:pPr>
        <w:pStyle w:val="MRheading2"/>
        <w:numPr>
          <w:ilvl w:val="2"/>
          <w:numId w:val="2"/>
        </w:numPr>
        <w:spacing w:line="240" w:lineRule="auto"/>
        <w:rPr>
          <w:szCs w:val="22"/>
        </w:rPr>
      </w:pPr>
      <w:bookmarkStart w:id="200" w:name="_Ref15206642"/>
      <w:bookmarkStart w:id="201" w:name="_Toc303949081"/>
      <w:bookmarkStart w:id="202" w:name="_Toc303949844"/>
      <w:bookmarkStart w:id="203" w:name="_Toc303950611"/>
      <w:bookmarkStart w:id="204" w:name="_Toc303951391"/>
      <w:bookmarkStart w:id="205" w:name="_Toc304135474"/>
      <w:r w:rsidRPr="0057234C">
        <w:rPr>
          <w:szCs w:val="22"/>
        </w:rPr>
        <w:t>are questioned concerning their Convictions; and</w:t>
      </w:r>
      <w:bookmarkEnd w:id="200"/>
      <w:bookmarkEnd w:id="201"/>
      <w:bookmarkEnd w:id="202"/>
      <w:bookmarkEnd w:id="203"/>
      <w:bookmarkEnd w:id="204"/>
      <w:bookmarkEnd w:id="205"/>
    </w:p>
    <w:p w:rsidR="00E70994" w:rsidRPr="0057234C" w:rsidRDefault="0018229B" w:rsidP="00E70994">
      <w:pPr>
        <w:pStyle w:val="MRheading2"/>
        <w:numPr>
          <w:ilvl w:val="2"/>
          <w:numId w:val="2"/>
        </w:numPr>
        <w:spacing w:line="240" w:lineRule="auto"/>
        <w:rPr>
          <w:szCs w:val="22"/>
        </w:rPr>
      </w:pPr>
      <w:bookmarkStart w:id="206" w:name="_Ref15267286"/>
      <w:bookmarkStart w:id="207" w:name="_Toc303949082"/>
      <w:bookmarkStart w:id="208" w:name="_Toc303949845"/>
      <w:bookmarkStart w:id="209" w:name="_Toc303950612"/>
      <w:bookmarkStart w:id="210" w:name="_Toc303951392"/>
      <w:bookmarkStart w:id="211" w:name="_Toc304135475"/>
      <w:proofErr w:type="gramStart"/>
      <w:r w:rsidRPr="0057234C">
        <w:rPr>
          <w:szCs w:val="22"/>
        </w:rPr>
        <w:t>obtain</w:t>
      </w:r>
      <w:proofErr w:type="gramEnd"/>
      <w:r w:rsidRPr="0057234C">
        <w:rPr>
          <w:szCs w:val="22"/>
        </w:rPr>
        <w:t xml:space="preserve"> appropriate disclosures from the Disclosure and Barring Service (or other appropriate body) as required by Law and/or the Policies before the Supplier engages the potential staff or persons in the provision of the Services.  </w:t>
      </w:r>
    </w:p>
    <w:p w:rsidR="00E70994" w:rsidRPr="0057234C" w:rsidRDefault="0018229B" w:rsidP="00E70994">
      <w:pPr>
        <w:pStyle w:val="MRheading2"/>
        <w:numPr>
          <w:ilvl w:val="1"/>
          <w:numId w:val="2"/>
        </w:numPr>
        <w:spacing w:line="240" w:lineRule="auto"/>
        <w:rPr>
          <w:szCs w:val="22"/>
        </w:rPr>
      </w:pPr>
      <w:r w:rsidRPr="0057234C">
        <w:rPr>
          <w:szCs w:val="22"/>
        </w:rPr>
        <w:t>The Supplier shall take all necessary steps to ensure that such potential staff or persons obtain standard and enhanced disclosures from the Disclosure and Barring Service (or other appropriate body) and shall ensure all such disclosures are kept up to date.</w:t>
      </w:r>
      <w:bookmarkEnd w:id="206"/>
      <w:r w:rsidRPr="0057234C">
        <w:rPr>
          <w:szCs w:val="22"/>
        </w:rPr>
        <w:t xml:space="preserve">  The obtaining of such disclosures shall be at the Supplier’s cost and expense.</w:t>
      </w:r>
      <w:bookmarkEnd w:id="207"/>
      <w:bookmarkEnd w:id="208"/>
      <w:bookmarkEnd w:id="209"/>
      <w:bookmarkEnd w:id="210"/>
      <w:bookmarkEnd w:id="211"/>
      <w:r w:rsidRPr="0057234C">
        <w:rPr>
          <w:szCs w:val="22"/>
        </w:rPr>
        <w:t xml:space="preserve"> </w:t>
      </w:r>
    </w:p>
    <w:p w:rsidR="00E70994" w:rsidRPr="0057234C" w:rsidRDefault="0018229B" w:rsidP="00E70994">
      <w:pPr>
        <w:pStyle w:val="MRheading2"/>
        <w:numPr>
          <w:ilvl w:val="1"/>
          <w:numId w:val="2"/>
        </w:numPr>
        <w:spacing w:line="240" w:lineRule="auto"/>
        <w:rPr>
          <w:szCs w:val="22"/>
        </w:rPr>
      </w:pPr>
      <w:bookmarkStart w:id="212" w:name="_Ref326923687"/>
      <w:bookmarkStart w:id="213" w:name="_Toc303949083"/>
      <w:bookmarkStart w:id="214" w:name="_Toc303949846"/>
      <w:bookmarkStart w:id="215" w:name="_Toc303950613"/>
      <w:bookmarkStart w:id="216" w:name="_Toc303951393"/>
      <w:bookmarkStart w:id="217" w:name="_Toc304135476"/>
      <w:r w:rsidRPr="0057234C">
        <w:rPr>
          <w:szCs w:val="22"/>
        </w:rPr>
        <w:t>The Supplier shall ensure that no person is employed or otherwise engaged in the provision of the Services without the Authority’s prior written consent if:</w:t>
      </w:r>
      <w:bookmarkEnd w:id="212"/>
    </w:p>
    <w:p w:rsidR="00E70994" w:rsidRPr="0057234C" w:rsidRDefault="0018229B" w:rsidP="00E70994">
      <w:pPr>
        <w:pStyle w:val="MRNumberedHeading3"/>
        <w:spacing w:line="240" w:lineRule="auto"/>
        <w:jc w:val="both"/>
        <w:rPr>
          <w:sz w:val="22"/>
          <w:szCs w:val="22"/>
        </w:rPr>
      </w:pPr>
      <w:r w:rsidRPr="0057234C">
        <w:rPr>
          <w:sz w:val="22"/>
          <w:szCs w:val="22"/>
        </w:rPr>
        <w:t xml:space="preserve">the person has disclosed any Convictions upon being questioned about their Convictions in accordance with Clause </w:t>
      </w:r>
      <w:r w:rsidRPr="0057234C">
        <w:rPr>
          <w:sz w:val="22"/>
          <w:szCs w:val="22"/>
        </w:rPr>
        <w:fldChar w:fldCharType="begin"/>
      </w:r>
      <w:r w:rsidRPr="0057234C">
        <w:rPr>
          <w:sz w:val="22"/>
          <w:szCs w:val="22"/>
        </w:rPr>
        <w:instrText xml:space="preserve"> REF _Ref15206642 \r \h  \* MERGEFORMAT </w:instrText>
      </w:r>
      <w:r w:rsidRPr="0057234C">
        <w:rPr>
          <w:sz w:val="22"/>
          <w:szCs w:val="22"/>
        </w:rPr>
      </w:r>
      <w:r w:rsidRPr="0057234C">
        <w:rPr>
          <w:sz w:val="22"/>
          <w:szCs w:val="22"/>
        </w:rPr>
        <w:fldChar w:fldCharType="separate"/>
      </w:r>
      <w:r>
        <w:rPr>
          <w:sz w:val="22"/>
          <w:szCs w:val="22"/>
        </w:rPr>
        <w:t>5.7.1</w:t>
      </w:r>
      <w:r w:rsidRPr="0057234C">
        <w:rPr>
          <w:sz w:val="22"/>
          <w:szCs w:val="22"/>
        </w:rPr>
        <w:fldChar w:fldCharType="end"/>
      </w:r>
      <w:r w:rsidRPr="0057234C">
        <w:rPr>
          <w:sz w:val="22"/>
          <w:szCs w:val="22"/>
        </w:rPr>
        <w:t xml:space="preserve"> of this </w:t>
      </w:r>
      <w:r w:rsidRPr="0057234C">
        <w:rPr>
          <w:sz w:val="22"/>
          <w:szCs w:val="22"/>
        </w:rPr>
        <w:fldChar w:fldCharType="begin"/>
      </w:r>
      <w:r w:rsidRPr="0057234C">
        <w:rPr>
          <w:sz w:val="22"/>
          <w:szCs w:val="22"/>
        </w:rPr>
        <w:instrText xml:space="preserve"> REF _Ref330459256 \r \h  \* MERGEFORMAT </w:instrText>
      </w:r>
      <w:r w:rsidRPr="0057234C">
        <w:rPr>
          <w:sz w:val="22"/>
          <w:szCs w:val="22"/>
        </w:rPr>
      </w:r>
      <w:r w:rsidRPr="0057234C">
        <w:rPr>
          <w:sz w:val="22"/>
          <w:szCs w:val="22"/>
        </w:rPr>
        <w:fldChar w:fldCharType="separate"/>
      </w:r>
      <w:r>
        <w:rPr>
          <w:sz w:val="22"/>
          <w:szCs w:val="22"/>
        </w:rPr>
        <w:t>Schedule 2</w:t>
      </w:r>
      <w:r w:rsidRPr="0057234C">
        <w:rPr>
          <w:sz w:val="22"/>
          <w:szCs w:val="22"/>
        </w:rPr>
        <w:fldChar w:fldCharType="end"/>
      </w:r>
      <w:r w:rsidRPr="0057234C">
        <w:rPr>
          <w:sz w:val="22"/>
          <w:szCs w:val="22"/>
        </w:rPr>
        <w:t xml:space="preserve">; </w:t>
      </w:r>
    </w:p>
    <w:p w:rsidR="00E70994" w:rsidRPr="0057234C" w:rsidRDefault="0018229B" w:rsidP="00E70994">
      <w:pPr>
        <w:pStyle w:val="MRNumberedHeading3"/>
        <w:spacing w:line="240" w:lineRule="auto"/>
        <w:jc w:val="both"/>
        <w:rPr>
          <w:sz w:val="22"/>
          <w:szCs w:val="22"/>
        </w:rPr>
      </w:pPr>
      <w:r w:rsidRPr="0057234C">
        <w:rPr>
          <w:sz w:val="22"/>
          <w:szCs w:val="22"/>
        </w:rPr>
        <w:t xml:space="preserve">the person is found to have any Convictions following receipt of standard and/or enhanced disclosures from the Disclosure and Barring Service (or other appropriate body) in accordance with Clause </w:t>
      </w:r>
      <w:r w:rsidRPr="0057234C">
        <w:rPr>
          <w:sz w:val="22"/>
          <w:szCs w:val="22"/>
        </w:rPr>
        <w:fldChar w:fldCharType="begin"/>
      </w:r>
      <w:r w:rsidRPr="0057234C">
        <w:rPr>
          <w:sz w:val="22"/>
          <w:szCs w:val="22"/>
        </w:rPr>
        <w:instrText xml:space="preserve"> REF _Ref15267286 \r \h  \* MERGEFORMAT </w:instrText>
      </w:r>
      <w:r w:rsidRPr="0057234C">
        <w:rPr>
          <w:sz w:val="22"/>
          <w:szCs w:val="22"/>
        </w:rPr>
      </w:r>
      <w:r w:rsidRPr="0057234C">
        <w:rPr>
          <w:sz w:val="22"/>
          <w:szCs w:val="22"/>
        </w:rPr>
        <w:fldChar w:fldCharType="separate"/>
      </w:r>
      <w:r>
        <w:rPr>
          <w:sz w:val="22"/>
          <w:szCs w:val="22"/>
        </w:rPr>
        <w:t>5.7.2</w:t>
      </w:r>
      <w:r w:rsidRPr="0057234C">
        <w:rPr>
          <w:sz w:val="22"/>
          <w:szCs w:val="22"/>
        </w:rPr>
        <w:fldChar w:fldCharType="end"/>
      </w:r>
      <w:r w:rsidRPr="0057234C">
        <w:rPr>
          <w:sz w:val="22"/>
          <w:szCs w:val="22"/>
        </w:rPr>
        <w:t xml:space="preserve"> of this </w:t>
      </w:r>
      <w:r w:rsidRPr="0057234C">
        <w:rPr>
          <w:sz w:val="22"/>
          <w:szCs w:val="22"/>
        </w:rPr>
        <w:fldChar w:fldCharType="begin"/>
      </w:r>
      <w:r w:rsidRPr="0057234C">
        <w:rPr>
          <w:sz w:val="22"/>
          <w:szCs w:val="22"/>
        </w:rPr>
        <w:instrText xml:space="preserve"> REF _Ref330459256 \r \h  \* MERGEFORMAT </w:instrText>
      </w:r>
      <w:r w:rsidRPr="0057234C">
        <w:rPr>
          <w:sz w:val="22"/>
          <w:szCs w:val="22"/>
        </w:rPr>
      </w:r>
      <w:r w:rsidRPr="0057234C">
        <w:rPr>
          <w:sz w:val="22"/>
          <w:szCs w:val="22"/>
        </w:rPr>
        <w:fldChar w:fldCharType="separate"/>
      </w:r>
      <w:r>
        <w:rPr>
          <w:sz w:val="22"/>
          <w:szCs w:val="22"/>
        </w:rPr>
        <w:t>Schedule 2</w:t>
      </w:r>
      <w:r w:rsidRPr="0057234C">
        <w:rPr>
          <w:sz w:val="22"/>
          <w:szCs w:val="22"/>
        </w:rPr>
        <w:fldChar w:fldCharType="end"/>
      </w:r>
      <w:r w:rsidRPr="0057234C">
        <w:rPr>
          <w:sz w:val="22"/>
          <w:szCs w:val="22"/>
        </w:rPr>
        <w:t>; or</w:t>
      </w:r>
    </w:p>
    <w:p w:rsidR="00E70994" w:rsidRPr="0057234C" w:rsidRDefault="0018229B" w:rsidP="00E70994">
      <w:pPr>
        <w:pStyle w:val="MRNumberedHeading3"/>
        <w:spacing w:line="240" w:lineRule="auto"/>
        <w:jc w:val="both"/>
        <w:rPr>
          <w:sz w:val="22"/>
          <w:szCs w:val="22"/>
        </w:rPr>
      </w:pPr>
      <w:proofErr w:type="gramStart"/>
      <w:r w:rsidRPr="0057234C">
        <w:rPr>
          <w:sz w:val="22"/>
          <w:szCs w:val="22"/>
        </w:rPr>
        <w:lastRenderedPageBreak/>
        <w:t>the</w:t>
      </w:r>
      <w:proofErr w:type="gramEnd"/>
      <w:r w:rsidRPr="0057234C">
        <w:rPr>
          <w:sz w:val="22"/>
          <w:szCs w:val="22"/>
        </w:rPr>
        <w:t xml:space="preserve"> person fails to obtain standard and/or enhanced disclosures from the Disclosure and Barring Service (or other appropriate body) upon request by the Supplier in accordance with Clause </w:t>
      </w:r>
      <w:r w:rsidRPr="0057234C">
        <w:rPr>
          <w:sz w:val="22"/>
          <w:szCs w:val="22"/>
        </w:rPr>
        <w:fldChar w:fldCharType="begin"/>
      </w:r>
      <w:r w:rsidRPr="0057234C">
        <w:rPr>
          <w:sz w:val="22"/>
          <w:szCs w:val="22"/>
        </w:rPr>
        <w:instrText xml:space="preserve"> REF _Ref15267286 \r \h  \* MERGEFORMAT </w:instrText>
      </w:r>
      <w:r w:rsidRPr="0057234C">
        <w:rPr>
          <w:sz w:val="22"/>
          <w:szCs w:val="22"/>
        </w:rPr>
      </w:r>
      <w:r w:rsidRPr="0057234C">
        <w:rPr>
          <w:sz w:val="22"/>
          <w:szCs w:val="22"/>
        </w:rPr>
        <w:fldChar w:fldCharType="separate"/>
      </w:r>
      <w:r>
        <w:rPr>
          <w:sz w:val="22"/>
          <w:szCs w:val="22"/>
        </w:rPr>
        <w:t>5.7.2</w:t>
      </w:r>
      <w:r w:rsidRPr="0057234C">
        <w:rPr>
          <w:sz w:val="22"/>
          <w:szCs w:val="22"/>
        </w:rPr>
        <w:fldChar w:fldCharType="end"/>
      </w:r>
      <w:r w:rsidRPr="0057234C">
        <w:rPr>
          <w:sz w:val="22"/>
          <w:szCs w:val="22"/>
        </w:rPr>
        <w:t xml:space="preserve"> of this </w:t>
      </w:r>
      <w:r w:rsidRPr="0057234C">
        <w:rPr>
          <w:sz w:val="22"/>
          <w:szCs w:val="22"/>
        </w:rPr>
        <w:fldChar w:fldCharType="begin"/>
      </w:r>
      <w:r w:rsidRPr="0057234C">
        <w:rPr>
          <w:sz w:val="22"/>
          <w:szCs w:val="22"/>
        </w:rPr>
        <w:instrText xml:space="preserve"> REF _Ref330459256 \r \h  \* MERGEFORMAT </w:instrText>
      </w:r>
      <w:r w:rsidRPr="0057234C">
        <w:rPr>
          <w:sz w:val="22"/>
          <w:szCs w:val="22"/>
        </w:rPr>
      </w:r>
      <w:r w:rsidRPr="0057234C">
        <w:rPr>
          <w:sz w:val="22"/>
          <w:szCs w:val="22"/>
        </w:rPr>
        <w:fldChar w:fldCharType="separate"/>
      </w:r>
      <w:r>
        <w:rPr>
          <w:sz w:val="22"/>
          <w:szCs w:val="22"/>
        </w:rPr>
        <w:t>Schedule 2</w:t>
      </w:r>
      <w:r w:rsidRPr="0057234C">
        <w:rPr>
          <w:sz w:val="22"/>
          <w:szCs w:val="22"/>
        </w:rPr>
        <w:fldChar w:fldCharType="end"/>
      </w:r>
      <w:r w:rsidRPr="0057234C">
        <w:rPr>
          <w:sz w:val="22"/>
          <w:szCs w:val="22"/>
        </w:rPr>
        <w:t>.</w:t>
      </w:r>
      <w:bookmarkEnd w:id="213"/>
      <w:bookmarkEnd w:id="214"/>
      <w:bookmarkEnd w:id="215"/>
      <w:bookmarkEnd w:id="216"/>
      <w:bookmarkEnd w:id="217"/>
    </w:p>
    <w:p w:rsidR="00E70994" w:rsidRPr="0057234C" w:rsidRDefault="0018229B" w:rsidP="00E70994">
      <w:pPr>
        <w:pStyle w:val="MRheading2"/>
        <w:numPr>
          <w:ilvl w:val="1"/>
          <w:numId w:val="2"/>
        </w:numPr>
        <w:spacing w:line="240" w:lineRule="auto"/>
        <w:rPr>
          <w:szCs w:val="22"/>
        </w:rPr>
      </w:pPr>
      <w:bookmarkStart w:id="218" w:name="_Ref326922809"/>
      <w:bookmarkStart w:id="219" w:name="_Ref287960506"/>
      <w:bookmarkStart w:id="220" w:name="_Toc303949085"/>
      <w:bookmarkStart w:id="221" w:name="_Toc303949848"/>
      <w:bookmarkStart w:id="222" w:name="_Toc303950615"/>
      <w:bookmarkStart w:id="223" w:name="_Toc303951395"/>
      <w:bookmarkStart w:id="224" w:name="_Toc304135478"/>
      <w:r w:rsidRPr="0057234C">
        <w:rPr>
          <w:szCs w:val="22"/>
        </w:rPr>
        <w:t xml:space="preserve">In addition to the requirements of Clause </w:t>
      </w:r>
      <w:r w:rsidRPr="0057234C">
        <w:rPr>
          <w:szCs w:val="22"/>
        </w:rPr>
        <w:fldChar w:fldCharType="begin"/>
      </w:r>
      <w:r w:rsidRPr="0057234C">
        <w:rPr>
          <w:szCs w:val="22"/>
        </w:rPr>
        <w:instrText xml:space="preserve"> REF _Ref287960781 \r \h  \* MERGEFORMAT </w:instrText>
      </w:r>
      <w:r w:rsidRPr="0057234C">
        <w:rPr>
          <w:szCs w:val="22"/>
        </w:rPr>
      </w:r>
      <w:r w:rsidRPr="0057234C">
        <w:rPr>
          <w:szCs w:val="22"/>
        </w:rPr>
        <w:fldChar w:fldCharType="separate"/>
      </w:r>
      <w:r>
        <w:rPr>
          <w:szCs w:val="22"/>
        </w:rPr>
        <w:t>5.7</w:t>
      </w:r>
      <w:r w:rsidRPr="0057234C">
        <w:rPr>
          <w:szCs w:val="22"/>
        </w:rPr>
        <w:fldChar w:fldCharType="end"/>
      </w:r>
      <w:r w:rsidRPr="0057234C">
        <w:rPr>
          <w:szCs w:val="22"/>
        </w:rPr>
        <w:t xml:space="preserve"> to Clause </w:t>
      </w:r>
      <w:r w:rsidRPr="0057234C">
        <w:rPr>
          <w:szCs w:val="22"/>
        </w:rPr>
        <w:fldChar w:fldCharType="begin"/>
      </w:r>
      <w:r w:rsidRPr="0057234C">
        <w:rPr>
          <w:szCs w:val="22"/>
        </w:rPr>
        <w:instrText xml:space="preserve"> REF _Ref326923687 \r \h  \* MERGEFORMAT </w:instrText>
      </w:r>
      <w:r w:rsidRPr="0057234C">
        <w:rPr>
          <w:szCs w:val="22"/>
        </w:rPr>
      </w:r>
      <w:r w:rsidRPr="0057234C">
        <w:rPr>
          <w:szCs w:val="22"/>
        </w:rPr>
        <w:fldChar w:fldCharType="separate"/>
      </w:r>
      <w:r>
        <w:rPr>
          <w:szCs w:val="22"/>
        </w:rPr>
        <w:t>5.9</w:t>
      </w:r>
      <w:r w:rsidRPr="0057234C">
        <w:rPr>
          <w:szCs w:val="22"/>
        </w:rPr>
        <w:fldChar w:fldCharType="end"/>
      </w:r>
      <w:r w:rsidRPr="0057234C">
        <w:rPr>
          <w:szCs w:val="22"/>
        </w:rPr>
        <w:t xml:space="preserve"> of this </w:t>
      </w:r>
      <w:r w:rsidRPr="0057234C">
        <w:rPr>
          <w:szCs w:val="22"/>
        </w:rPr>
        <w:fldChar w:fldCharType="begin"/>
      </w:r>
      <w:r w:rsidRPr="0057234C">
        <w:rPr>
          <w:szCs w:val="22"/>
        </w:rPr>
        <w:instrText xml:space="preserve"> REF _Ref330459256 \r \h  \* MERGEFORMAT </w:instrText>
      </w:r>
      <w:r w:rsidRPr="0057234C">
        <w:rPr>
          <w:szCs w:val="22"/>
        </w:rPr>
      </w:r>
      <w:r w:rsidRPr="0057234C">
        <w:rPr>
          <w:szCs w:val="22"/>
        </w:rPr>
        <w:fldChar w:fldCharType="separate"/>
      </w:r>
      <w:r>
        <w:rPr>
          <w:szCs w:val="22"/>
        </w:rPr>
        <w:t>Schedule 2</w:t>
      </w:r>
      <w:r w:rsidRPr="0057234C">
        <w:rPr>
          <w:szCs w:val="22"/>
        </w:rPr>
        <w:fldChar w:fldCharType="end"/>
      </w:r>
      <w:r w:rsidRPr="0057234C">
        <w:rPr>
          <w:szCs w:val="22"/>
        </w:rPr>
        <w:t>, where the Services are or include regulated activities as defined by the Safeguarding Vulnerable Groups Act 2006 the Supplier:</w:t>
      </w:r>
      <w:bookmarkEnd w:id="218"/>
    </w:p>
    <w:p w:rsidR="00E70994" w:rsidRPr="0057234C" w:rsidRDefault="0018229B" w:rsidP="00E70994">
      <w:pPr>
        <w:pStyle w:val="MRNumberedHeading3"/>
        <w:spacing w:line="240" w:lineRule="auto"/>
        <w:jc w:val="both"/>
        <w:rPr>
          <w:sz w:val="22"/>
          <w:szCs w:val="22"/>
        </w:rPr>
      </w:pPr>
      <w:r w:rsidRPr="0057234C">
        <w:rPr>
          <w:sz w:val="22"/>
          <w:szCs w:val="22"/>
        </w:rPr>
        <w:t>warrants that it shall comply with all requirements placed on it by the Safeguarding Vulnerable Groups Act 2006;</w:t>
      </w:r>
    </w:p>
    <w:p w:rsidR="00E70994" w:rsidRPr="0057234C" w:rsidRDefault="0018229B" w:rsidP="00E70994">
      <w:pPr>
        <w:pStyle w:val="MRNumberedHeading3"/>
        <w:spacing w:line="240" w:lineRule="auto"/>
        <w:jc w:val="both"/>
        <w:rPr>
          <w:sz w:val="22"/>
          <w:szCs w:val="22"/>
        </w:rPr>
      </w:pPr>
      <w:r w:rsidRPr="0057234C">
        <w:rPr>
          <w:sz w:val="22"/>
          <w:szCs w:val="22"/>
        </w:rPr>
        <w:t>warrants that at all times it has and will have no reason to believe that any member of Staff is barred in accordance with the Safeguarding Vulnerable Groups Act 2006; and</w:t>
      </w:r>
    </w:p>
    <w:p w:rsidR="00E70994" w:rsidRPr="0057234C" w:rsidRDefault="0018229B" w:rsidP="00E70994">
      <w:pPr>
        <w:pStyle w:val="MRNumberedHeading3"/>
        <w:spacing w:line="240" w:lineRule="auto"/>
        <w:jc w:val="both"/>
        <w:rPr>
          <w:sz w:val="22"/>
          <w:szCs w:val="22"/>
        </w:rPr>
      </w:pPr>
      <w:r w:rsidRPr="0057234C">
        <w:rPr>
          <w:sz w:val="22"/>
          <w:szCs w:val="22"/>
        </w:rPr>
        <w:t>shall ensure that no person is employed or otherwise engaged in the provision of the Services if that person is barred from carrying out, or whose previous conduct or records indicate that they would not be suitable to carry out, any regulated activities as defined by the Safeguarding Vulnerable Groups Act 2006 or may present a risk to patients, service users or any other person.</w:t>
      </w:r>
    </w:p>
    <w:p w:rsidR="00E70994" w:rsidRPr="0057234C" w:rsidRDefault="0018229B" w:rsidP="00E70994">
      <w:pPr>
        <w:pStyle w:val="MRheading2"/>
        <w:numPr>
          <w:ilvl w:val="1"/>
          <w:numId w:val="2"/>
        </w:numPr>
        <w:spacing w:line="240" w:lineRule="auto"/>
        <w:rPr>
          <w:szCs w:val="22"/>
        </w:rPr>
      </w:pPr>
      <w:bookmarkStart w:id="225" w:name="_Ref286220413"/>
      <w:bookmarkStart w:id="226" w:name="_Toc303949084"/>
      <w:bookmarkStart w:id="227" w:name="_Toc303949847"/>
      <w:bookmarkStart w:id="228" w:name="_Toc303950614"/>
      <w:bookmarkStart w:id="229" w:name="_Toc303951394"/>
      <w:bookmarkStart w:id="230" w:name="_Toc304135477"/>
      <w:r w:rsidRPr="0057234C">
        <w:rPr>
          <w:szCs w:val="22"/>
        </w:rPr>
        <w:t xml:space="preserve">The Supplier shall ensure that the Authority is kept advised at all times of any member of Staff who, subsequent to their commencement of employment as a member of Staff receives a Conviction or whose previous Convictions become known to the Supplier or whose conduct or records indicate that they are not suitable to carry out any regulated activities as defined by the Safeguarding Vulnerable Groups Act 2006 or may present a risk to patients, service users or any other person.  The Supplier shall only be entitled to continue to engage or employ </w:t>
      </w:r>
      <w:proofErr w:type="gramStart"/>
      <w:r w:rsidRPr="0057234C">
        <w:rPr>
          <w:szCs w:val="22"/>
        </w:rPr>
        <w:t>such  member</w:t>
      </w:r>
      <w:proofErr w:type="gramEnd"/>
      <w:r w:rsidRPr="0057234C">
        <w:rPr>
          <w:szCs w:val="22"/>
        </w:rPr>
        <w:t xml:space="preserve"> of Staff with the Authority’s written consent and with such safeguards being put in place as the Authority may reasonably request.  Should the Authority withhold consent the Supplier shall remove such member of Staff from the provision of the Services forthwith.</w:t>
      </w:r>
      <w:bookmarkEnd w:id="225"/>
      <w:bookmarkEnd w:id="226"/>
      <w:bookmarkEnd w:id="227"/>
      <w:bookmarkEnd w:id="228"/>
      <w:bookmarkEnd w:id="229"/>
      <w:bookmarkEnd w:id="230"/>
      <w:r w:rsidRPr="0057234C">
        <w:rPr>
          <w:szCs w:val="22"/>
        </w:rPr>
        <w:t xml:space="preserve"> </w:t>
      </w:r>
    </w:p>
    <w:p w:rsidR="00E70994" w:rsidRPr="0057234C" w:rsidRDefault="0018229B" w:rsidP="00E70994">
      <w:pPr>
        <w:pStyle w:val="MRheading2"/>
        <w:numPr>
          <w:ilvl w:val="1"/>
          <w:numId w:val="2"/>
        </w:numPr>
        <w:spacing w:line="240" w:lineRule="auto"/>
        <w:rPr>
          <w:szCs w:val="22"/>
        </w:rPr>
      </w:pPr>
      <w:r w:rsidRPr="0057234C">
        <w:rPr>
          <w:szCs w:val="22"/>
        </w:rPr>
        <w:t xml:space="preserve">The Supplier shall immediately provide to the Authority any information that the Authority reasonably requests to enable the Authority to satisfy itself that the obligations set out in Clause </w:t>
      </w:r>
      <w:r w:rsidRPr="0057234C">
        <w:rPr>
          <w:szCs w:val="22"/>
        </w:rPr>
        <w:fldChar w:fldCharType="begin"/>
      </w:r>
      <w:r w:rsidRPr="0057234C">
        <w:rPr>
          <w:szCs w:val="22"/>
        </w:rPr>
        <w:instrText xml:space="preserve"> REF _Ref287960781 \r \h  \* MERGEFORMAT </w:instrText>
      </w:r>
      <w:r w:rsidRPr="0057234C">
        <w:rPr>
          <w:szCs w:val="22"/>
        </w:rPr>
      </w:r>
      <w:r w:rsidRPr="0057234C">
        <w:rPr>
          <w:szCs w:val="22"/>
        </w:rPr>
        <w:fldChar w:fldCharType="separate"/>
      </w:r>
      <w:r>
        <w:rPr>
          <w:szCs w:val="22"/>
        </w:rPr>
        <w:t>5.7</w:t>
      </w:r>
      <w:r w:rsidRPr="0057234C">
        <w:rPr>
          <w:szCs w:val="22"/>
        </w:rPr>
        <w:fldChar w:fldCharType="end"/>
      </w:r>
      <w:r w:rsidRPr="0057234C">
        <w:rPr>
          <w:szCs w:val="22"/>
        </w:rPr>
        <w:t xml:space="preserve"> to Clause </w:t>
      </w:r>
      <w:r w:rsidRPr="0057234C">
        <w:rPr>
          <w:szCs w:val="22"/>
        </w:rPr>
        <w:fldChar w:fldCharType="begin"/>
      </w:r>
      <w:r w:rsidRPr="0057234C">
        <w:rPr>
          <w:szCs w:val="22"/>
        </w:rPr>
        <w:instrText xml:space="preserve"> REF _Ref286220413 \r \h  \* MERGEFORMAT </w:instrText>
      </w:r>
      <w:r w:rsidRPr="0057234C">
        <w:rPr>
          <w:szCs w:val="22"/>
        </w:rPr>
      </w:r>
      <w:r w:rsidRPr="0057234C">
        <w:rPr>
          <w:szCs w:val="22"/>
        </w:rPr>
        <w:fldChar w:fldCharType="separate"/>
      </w:r>
      <w:r>
        <w:rPr>
          <w:szCs w:val="22"/>
        </w:rPr>
        <w:t>5.11</w:t>
      </w:r>
      <w:r w:rsidRPr="0057234C">
        <w:rPr>
          <w:szCs w:val="22"/>
        </w:rPr>
        <w:fldChar w:fldCharType="end"/>
      </w:r>
      <w:r w:rsidRPr="0057234C">
        <w:rPr>
          <w:szCs w:val="22"/>
        </w:rPr>
        <w:t xml:space="preserve"> of this </w:t>
      </w:r>
      <w:r w:rsidRPr="0057234C">
        <w:rPr>
          <w:szCs w:val="22"/>
        </w:rPr>
        <w:fldChar w:fldCharType="begin"/>
      </w:r>
      <w:r w:rsidRPr="0057234C">
        <w:rPr>
          <w:szCs w:val="22"/>
        </w:rPr>
        <w:instrText xml:space="preserve"> REF _Ref330459256 \r \h  \* MERGEFORMAT </w:instrText>
      </w:r>
      <w:r w:rsidRPr="0057234C">
        <w:rPr>
          <w:szCs w:val="22"/>
        </w:rPr>
      </w:r>
      <w:r w:rsidRPr="0057234C">
        <w:rPr>
          <w:szCs w:val="22"/>
        </w:rPr>
        <w:fldChar w:fldCharType="separate"/>
      </w:r>
      <w:r>
        <w:rPr>
          <w:szCs w:val="22"/>
        </w:rPr>
        <w:t>Schedule 2</w:t>
      </w:r>
      <w:r w:rsidRPr="0057234C">
        <w:rPr>
          <w:szCs w:val="22"/>
        </w:rPr>
        <w:fldChar w:fldCharType="end"/>
      </w:r>
      <w:r w:rsidRPr="0057234C">
        <w:rPr>
          <w:szCs w:val="22"/>
        </w:rPr>
        <w:t xml:space="preserve"> have been met. </w:t>
      </w:r>
    </w:p>
    <w:p w:rsidR="00E70994" w:rsidRPr="0057234C" w:rsidRDefault="0018229B" w:rsidP="00E70994">
      <w:pPr>
        <w:pStyle w:val="MRheading2"/>
        <w:numPr>
          <w:ilvl w:val="1"/>
          <w:numId w:val="2"/>
        </w:numPr>
        <w:spacing w:line="240" w:lineRule="auto"/>
        <w:rPr>
          <w:szCs w:val="22"/>
        </w:rPr>
      </w:pPr>
      <w:r w:rsidRPr="0057234C">
        <w:rPr>
          <w:szCs w:val="22"/>
        </w:rPr>
        <w:t xml:space="preserve">The Authority </w:t>
      </w:r>
      <w:proofErr w:type="gramStart"/>
      <w:r w:rsidRPr="0057234C">
        <w:rPr>
          <w:szCs w:val="22"/>
        </w:rPr>
        <w:t xml:space="preserve">may at any time request that the Supplier remove and replace any member of Staff from the provision of the Services, provided always </w:t>
      </w:r>
      <w:r w:rsidRPr="0057234C">
        <w:rPr>
          <w:szCs w:val="22"/>
        </w:rPr>
        <w:lastRenderedPageBreak/>
        <w:t>that the Authority will</w:t>
      </w:r>
      <w:proofErr w:type="gramEnd"/>
      <w:r w:rsidRPr="0057234C">
        <w:rPr>
          <w:szCs w:val="22"/>
        </w:rPr>
        <w:t xml:space="preserve"> act reasonably in making such a request.  Prior to making any such request the Authority shall raise with the Supplier the Authority’s concerns regarding the member of Staff in question with the aim of seeking a mutually agreeable resolution.</w:t>
      </w:r>
      <w:bookmarkEnd w:id="219"/>
      <w:r w:rsidRPr="0057234C">
        <w:rPr>
          <w:szCs w:val="22"/>
        </w:rPr>
        <w:t xml:space="preserve">  The Authority shall be under no obligation to have such prior discussion should the Authority have concerns regarding patient or service user safety.</w:t>
      </w:r>
      <w:bookmarkEnd w:id="220"/>
      <w:bookmarkEnd w:id="221"/>
      <w:bookmarkEnd w:id="222"/>
      <w:bookmarkEnd w:id="223"/>
      <w:bookmarkEnd w:id="224"/>
      <w:r w:rsidRPr="0057234C">
        <w:rPr>
          <w:szCs w:val="22"/>
        </w:rPr>
        <w:t xml:space="preserve"> </w:t>
      </w:r>
    </w:p>
    <w:p w:rsidR="00E70994" w:rsidRPr="0057234C" w:rsidRDefault="0018229B" w:rsidP="00E70994">
      <w:pPr>
        <w:pStyle w:val="MRheading1"/>
        <w:numPr>
          <w:ilvl w:val="0"/>
          <w:numId w:val="2"/>
        </w:numPr>
        <w:spacing w:line="240" w:lineRule="auto"/>
        <w:outlineLvl w:val="1"/>
        <w:rPr>
          <w:szCs w:val="22"/>
        </w:rPr>
      </w:pPr>
      <w:bookmarkStart w:id="231" w:name="_Ref323649368"/>
      <w:bookmarkStart w:id="232" w:name="_Ref286215238"/>
      <w:bookmarkStart w:id="233" w:name="_Toc290398294"/>
      <w:bookmarkStart w:id="234" w:name="_Toc303949849"/>
      <w:bookmarkStart w:id="235" w:name="_Toc303950616"/>
      <w:bookmarkStart w:id="236" w:name="_Toc303951396"/>
      <w:bookmarkStart w:id="237" w:name="_Toc304135479"/>
      <w:bookmarkStart w:id="238" w:name="_Toc312422908"/>
      <w:r w:rsidRPr="0057234C">
        <w:rPr>
          <w:szCs w:val="22"/>
        </w:rPr>
        <w:t>Business continuity</w:t>
      </w:r>
      <w:bookmarkEnd w:id="231"/>
      <w:r w:rsidRPr="0057234C">
        <w:rPr>
          <w:szCs w:val="22"/>
        </w:rPr>
        <w:t xml:space="preserve"> </w:t>
      </w:r>
      <w:bookmarkStart w:id="239" w:name="Page_65"/>
      <w:bookmarkEnd w:id="232"/>
      <w:bookmarkEnd w:id="233"/>
      <w:bookmarkEnd w:id="234"/>
      <w:bookmarkEnd w:id="235"/>
      <w:bookmarkEnd w:id="236"/>
      <w:bookmarkEnd w:id="237"/>
      <w:bookmarkEnd w:id="238"/>
      <w:bookmarkEnd w:id="239"/>
    </w:p>
    <w:p w:rsidR="00E70994" w:rsidRPr="0057234C" w:rsidRDefault="0018229B" w:rsidP="00E70994">
      <w:pPr>
        <w:pStyle w:val="MRNumberedHeading2"/>
        <w:numPr>
          <w:ilvl w:val="1"/>
          <w:numId w:val="21"/>
        </w:numPr>
        <w:spacing w:line="240" w:lineRule="auto"/>
        <w:rPr>
          <w:rStyle w:val="DeltaViewInsertion"/>
          <w:color w:val="auto"/>
          <w:sz w:val="22"/>
          <w:szCs w:val="22"/>
          <w:u w:val="none"/>
        </w:rPr>
      </w:pPr>
      <w:bookmarkStart w:id="240" w:name="_Toc303949086"/>
      <w:bookmarkStart w:id="241" w:name="_Toc303949850"/>
      <w:bookmarkStart w:id="242" w:name="_Toc303950617"/>
      <w:bookmarkStart w:id="243" w:name="_Toc303951397"/>
      <w:bookmarkStart w:id="244" w:name="_Toc304135480"/>
      <w:bookmarkStart w:id="245" w:name="_Ref261973035"/>
      <w:r w:rsidRPr="0057234C">
        <w:rPr>
          <w:rStyle w:val="DeltaViewInsertion"/>
          <w:color w:val="auto"/>
          <w:sz w:val="22"/>
          <w:szCs w:val="22"/>
          <w:u w:val="none"/>
        </w:rPr>
        <w:t>The Supplier shall use reasonable endeavours to ensure its Business Continuity Plan operates effectively alongside the Authority’s business continuity plan where relevant to the provision of the Services.</w:t>
      </w:r>
      <w:bookmarkEnd w:id="240"/>
      <w:bookmarkEnd w:id="241"/>
      <w:bookmarkEnd w:id="242"/>
      <w:bookmarkEnd w:id="243"/>
      <w:bookmarkEnd w:id="244"/>
      <w:r w:rsidRPr="0057234C">
        <w:rPr>
          <w:sz w:val="22"/>
          <w:szCs w:val="22"/>
        </w:rPr>
        <w:t xml:space="preserve"> </w:t>
      </w:r>
      <w:r w:rsidRPr="0057234C">
        <w:rPr>
          <w:rStyle w:val="DeltaViewInsertion"/>
          <w:color w:val="auto"/>
          <w:sz w:val="22"/>
          <w:szCs w:val="22"/>
          <w:u w:val="none"/>
        </w:rPr>
        <w:t>The Supplier shall also ensure that its Business Continuity Plan complies on an ongoing basis with any specific business continuity requirements, as may be set out in the Specification and Tender Response Document.</w:t>
      </w:r>
    </w:p>
    <w:p w:rsidR="00E70994" w:rsidRPr="0057234C" w:rsidRDefault="0018229B" w:rsidP="00E70994">
      <w:pPr>
        <w:pStyle w:val="MRheading2"/>
        <w:numPr>
          <w:ilvl w:val="1"/>
          <w:numId w:val="21"/>
        </w:numPr>
        <w:spacing w:line="240" w:lineRule="auto"/>
        <w:rPr>
          <w:rStyle w:val="DeltaViewInsertion"/>
          <w:color w:val="auto"/>
          <w:szCs w:val="22"/>
          <w:u w:val="none"/>
        </w:rPr>
      </w:pPr>
      <w:bookmarkStart w:id="246" w:name="_Toc303949087"/>
      <w:bookmarkStart w:id="247" w:name="_Toc303949851"/>
      <w:bookmarkStart w:id="248" w:name="_Toc303950618"/>
      <w:bookmarkStart w:id="249" w:name="_Toc303951398"/>
      <w:bookmarkStart w:id="250" w:name="_Toc304135481"/>
      <w:r w:rsidRPr="0057234C">
        <w:rPr>
          <w:rStyle w:val="DeltaViewInsertion"/>
          <w:color w:val="auto"/>
          <w:szCs w:val="22"/>
          <w:u w:val="none"/>
        </w:rPr>
        <w:t>Throughout the Term, the Supplier will ensure its Business Continuity Plan provides for continuity during a Business Continuity Event.  The Supplier confirms and agrees such Business Continuity Plan details and will continue to detail robust arrangements that are reasonable and proportionate to:</w:t>
      </w:r>
    </w:p>
    <w:p w:rsidR="00E70994" w:rsidRPr="0057234C" w:rsidRDefault="0018229B" w:rsidP="00E70994">
      <w:pPr>
        <w:pStyle w:val="MRNumberedHeading3"/>
        <w:numPr>
          <w:ilvl w:val="2"/>
          <w:numId w:val="21"/>
        </w:numPr>
        <w:tabs>
          <w:tab w:val="num" w:pos="1704"/>
        </w:tabs>
        <w:spacing w:line="240" w:lineRule="auto"/>
        <w:ind w:left="1704" w:hanging="924"/>
        <w:rPr>
          <w:rStyle w:val="DeltaViewInsertion"/>
          <w:color w:val="auto"/>
          <w:sz w:val="22"/>
          <w:szCs w:val="22"/>
          <w:u w:val="none"/>
        </w:rPr>
      </w:pPr>
      <w:r w:rsidRPr="0057234C">
        <w:rPr>
          <w:rStyle w:val="DeltaViewInsertion"/>
          <w:color w:val="auto"/>
          <w:sz w:val="22"/>
          <w:szCs w:val="22"/>
          <w:u w:val="none"/>
        </w:rPr>
        <w:t>the criticality of this Contract to the Authority; and</w:t>
      </w:r>
    </w:p>
    <w:p w:rsidR="00E70994" w:rsidRPr="0057234C" w:rsidRDefault="0018229B" w:rsidP="00E70994">
      <w:pPr>
        <w:pStyle w:val="MRNumberedHeading3"/>
        <w:numPr>
          <w:ilvl w:val="2"/>
          <w:numId w:val="21"/>
        </w:numPr>
        <w:tabs>
          <w:tab w:val="num" w:pos="1704"/>
        </w:tabs>
        <w:spacing w:line="240" w:lineRule="auto"/>
        <w:ind w:left="1704" w:hanging="924"/>
        <w:rPr>
          <w:rStyle w:val="DeltaViewInsertion"/>
          <w:color w:val="auto"/>
          <w:sz w:val="22"/>
          <w:szCs w:val="22"/>
          <w:u w:val="none"/>
        </w:rPr>
      </w:pPr>
      <w:r w:rsidRPr="0057234C">
        <w:rPr>
          <w:rStyle w:val="DeltaViewInsertion"/>
          <w:color w:val="auto"/>
          <w:sz w:val="22"/>
          <w:szCs w:val="22"/>
          <w:u w:val="none"/>
        </w:rPr>
        <w:t xml:space="preserve">the size and scope of the Supplier’s business operations, </w:t>
      </w:r>
    </w:p>
    <w:p w:rsidR="00E70994" w:rsidRPr="0057234C" w:rsidRDefault="0018229B" w:rsidP="00E70994">
      <w:pPr>
        <w:pStyle w:val="MRNumberedHeading3"/>
        <w:numPr>
          <w:ilvl w:val="0"/>
          <w:numId w:val="0"/>
        </w:numPr>
        <w:spacing w:line="240" w:lineRule="auto"/>
        <w:ind w:left="780"/>
        <w:rPr>
          <w:rStyle w:val="DeltaViewInsertion"/>
          <w:color w:val="auto"/>
          <w:sz w:val="22"/>
          <w:szCs w:val="22"/>
          <w:u w:val="none"/>
        </w:rPr>
      </w:pPr>
      <w:proofErr w:type="gramStart"/>
      <w:r w:rsidRPr="0057234C">
        <w:rPr>
          <w:rStyle w:val="DeltaViewInsertion"/>
          <w:color w:val="auto"/>
          <w:sz w:val="22"/>
          <w:szCs w:val="22"/>
          <w:u w:val="none"/>
        </w:rPr>
        <w:t>regarding</w:t>
      </w:r>
      <w:proofErr w:type="gramEnd"/>
      <w:r w:rsidRPr="0057234C">
        <w:rPr>
          <w:rStyle w:val="DeltaViewInsertion"/>
          <w:color w:val="auto"/>
          <w:sz w:val="22"/>
          <w:szCs w:val="22"/>
          <w:u w:val="none"/>
        </w:rPr>
        <w:t xml:space="preserve"> continuity of the provision of the Services during and following a Business Continuity Event. </w:t>
      </w:r>
    </w:p>
    <w:p w:rsidR="00E70994" w:rsidRPr="0057234C" w:rsidRDefault="0018229B" w:rsidP="00E70994">
      <w:pPr>
        <w:pStyle w:val="MRheading2"/>
        <w:numPr>
          <w:ilvl w:val="1"/>
          <w:numId w:val="2"/>
        </w:numPr>
        <w:spacing w:line="240" w:lineRule="auto"/>
        <w:rPr>
          <w:rStyle w:val="DeltaViewInsertion"/>
          <w:color w:val="auto"/>
          <w:szCs w:val="22"/>
          <w:u w:val="none"/>
        </w:rPr>
      </w:pPr>
      <w:bookmarkStart w:id="251" w:name="_Ref261973052"/>
      <w:bookmarkStart w:id="252" w:name="_Toc303949088"/>
      <w:bookmarkStart w:id="253" w:name="_Toc303949852"/>
      <w:bookmarkStart w:id="254" w:name="_Toc303950619"/>
      <w:bookmarkStart w:id="255" w:name="_Toc303951399"/>
      <w:bookmarkStart w:id="256" w:name="_Toc304135482"/>
      <w:bookmarkStart w:id="257" w:name="_Ref318704368"/>
      <w:bookmarkEnd w:id="245"/>
      <w:bookmarkEnd w:id="246"/>
      <w:bookmarkEnd w:id="247"/>
      <w:bookmarkEnd w:id="248"/>
      <w:bookmarkEnd w:id="249"/>
      <w:bookmarkEnd w:id="250"/>
      <w:r w:rsidRPr="0057234C">
        <w:rPr>
          <w:rStyle w:val="DeltaViewInsertion"/>
          <w:color w:val="auto"/>
          <w:szCs w:val="22"/>
          <w:u w:val="none"/>
        </w:rPr>
        <w:t xml:space="preserve">The Supplier shall test its Business Continuity Plan at reasonable intervals, and in any event no less than once every twelve (12) months or such other period as may be agreed between the Parties taking into account the criticality of this Contract to the Authority and the size and scope of the Supplier’s business operations.  The Supplier shall promptly provide to the Authority, at the Authority’s written request, copies of its Business Continuity Plan, reasonable and proportionate documentary evidence that the Supplier tests its Business Continuity Plan in accordance with the requirements of this Clause </w:t>
      </w:r>
      <w:r w:rsidRPr="0057234C">
        <w:rPr>
          <w:rStyle w:val="DeltaViewInsertion"/>
          <w:color w:val="auto"/>
          <w:szCs w:val="22"/>
          <w:u w:val="none"/>
        </w:rPr>
        <w:fldChar w:fldCharType="begin"/>
      </w:r>
      <w:r w:rsidRPr="0057234C">
        <w:rPr>
          <w:rStyle w:val="DeltaViewInsertion"/>
          <w:color w:val="auto"/>
          <w:szCs w:val="22"/>
          <w:u w:val="none"/>
        </w:rPr>
        <w:instrText xml:space="preserve"> REF _Ref318704368 \r \h </w:instrText>
      </w:r>
      <w:r w:rsidRPr="0057234C">
        <w:rPr>
          <w:szCs w:val="22"/>
        </w:rPr>
        <w:instrText xml:space="preserve"> \* MERGEFORMAT </w:instrText>
      </w:r>
      <w:r w:rsidRPr="0057234C">
        <w:rPr>
          <w:rStyle w:val="DeltaViewInsertion"/>
          <w:color w:val="auto"/>
          <w:szCs w:val="22"/>
          <w:u w:val="none"/>
        </w:rPr>
      </w:r>
      <w:r w:rsidRPr="0057234C">
        <w:rPr>
          <w:rStyle w:val="DeltaViewInsertion"/>
          <w:color w:val="auto"/>
          <w:szCs w:val="22"/>
          <w:u w:val="none"/>
        </w:rPr>
        <w:fldChar w:fldCharType="separate"/>
      </w:r>
      <w:r>
        <w:rPr>
          <w:rStyle w:val="DeltaViewInsertion"/>
          <w:color w:val="auto"/>
          <w:szCs w:val="22"/>
          <w:u w:val="none"/>
        </w:rPr>
        <w:t>6.3</w:t>
      </w:r>
      <w:r w:rsidRPr="0057234C">
        <w:rPr>
          <w:rStyle w:val="DeltaViewInsertion"/>
          <w:color w:val="auto"/>
          <w:szCs w:val="22"/>
          <w:u w:val="none"/>
        </w:rPr>
        <w:fldChar w:fldCharType="end"/>
      </w:r>
      <w:r w:rsidRPr="0057234C">
        <w:rPr>
          <w:rStyle w:val="DeltaViewInsertion"/>
          <w:color w:val="auto"/>
          <w:szCs w:val="22"/>
          <w:u w:val="none"/>
        </w:rPr>
        <w:t xml:space="preserve"> of this </w:t>
      </w:r>
      <w:r w:rsidRPr="0057234C">
        <w:rPr>
          <w:rStyle w:val="DeltaViewInsertion"/>
          <w:color w:val="auto"/>
          <w:szCs w:val="22"/>
          <w:u w:val="none"/>
        </w:rPr>
        <w:fldChar w:fldCharType="begin"/>
      </w:r>
      <w:r w:rsidRPr="0057234C">
        <w:rPr>
          <w:rStyle w:val="DeltaViewInsertion"/>
          <w:color w:val="auto"/>
          <w:szCs w:val="22"/>
          <w:u w:val="none"/>
        </w:rPr>
        <w:instrText xml:space="preserve"> REF _Ref330459256 \r \h </w:instrText>
      </w:r>
      <w:r w:rsidRPr="0057234C">
        <w:rPr>
          <w:szCs w:val="22"/>
        </w:rPr>
        <w:instrText xml:space="preserve"> \* MERGEFORMAT </w:instrText>
      </w:r>
      <w:r w:rsidRPr="0057234C">
        <w:rPr>
          <w:rStyle w:val="DeltaViewInsertion"/>
          <w:color w:val="auto"/>
          <w:szCs w:val="22"/>
          <w:u w:val="none"/>
        </w:rPr>
      </w:r>
      <w:r w:rsidRPr="0057234C">
        <w:rPr>
          <w:rStyle w:val="DeltaViewInsertion"/>
          <w:color w:val="auto"/>
          <w:szCs w:val="22"/>
          <w:u w:val="none"/>
        </w:rPr>
        <w:fldChar w:fldCharType="separate"/>
      </w:r>
      <w:r>
        <w:rPr>
          <w:rStyle w:val="DeltaViewInsertion"/>
          <w:color w:val="auto"/>
          <w:szCs w:val="22"/>
          <w:u w:val="none"/>
        </w:rPr>
        <w:t>Schedule 2</w:t>
      </w:r>
      <w:r w:rsidRPr="0057234C">
        <w:rPr>
          <w:rStyle w:val="DeltaViewInsertion"/>
          <w:color w:val="auto"/>
          <w:szCs w:val="22"/>
          <w:u w:val="none"/>
        </w:rPr>
        <w:fldChar w:fldCharType="end"/>
      </w:r>
      <w:r w:rsidRPr="0057234C">
        <w:rPr>
          <w:rStyle w:val="DeltaViewInsertion"/>
          <w:color w:val="auto"/>
          <w:szCs w:val="22"/>
          <w:u w:val="none"/>
        </w:rPr>
        <w:t xml:space="preserve"> and reasonable and proportionate information regarding the outcome of such tests.  The Supplier </w:t>
      </w:r>
      <w:r w:rsidRPr="0057234C">
        <w:rPr>
          <w:rStyle w:val="DeltaViewInsertion"/>
          <w:color w:val="auto"/>
          <w:szCs w:val="22"/>
          <w:u w:val="none"/>
        </w:rPr>
        <w:lastRenderedPageBreak/>
        <w:t xml:space="preserve">shall provide to the Authority a copy of any updated or revised Business Continuity Plan within fourteen (14) Business Days of any material update or revision to the Business Continuity Plan. </w:t>
      </w:r>
    </w:p>
    <w:p w:rsidR="00E70994" w:rsidRPr="0057234C" w:rsidRDefault="0018229B" w:rsidP="00E70994">
      <w:pPr>
        <w:pStyle w:val="MRheading2"/>
        <w:numPr>
          <w:ilvl w:val="1"/>
          <w:numId w:val="2"/>
        </w:numPr>
        <w:spacing w:line="240" w:lineRule="auto"/>
        <w:rPr>
          <w:rStyle w:val="DeltaViewInsertion"/>
          <w:color w:val="auto"/>
          <w:szCs w:val="22"/>
          <w:u w:val="none"/>
        </w:rPr>
      </w:pPr>
      <w:r w:rsidRPr="0057234C">
        <w:rPr>
          <w:rStyle w:val="DeltaViewInsertion"/>
          <w:color w:val="auto"/>
          <w:szCs w:val="22"/>
          <w:u w:val="none"/>
        </w:rPr>
        <w:t xml:space="preserve">The Authority may suggest reasonable and proportionate amendments to the Supplier regarding the Business Continuity Plan at any time.  Where the Supplier, acting reasonably, deems such suggestions made by the Authority to be relevant and appropriate, the Supplier will incorporate into the Business Continuity Plan all such suggestions made by the Authority in respect of such Business Continuity Plan.  Should the Supplier not incorporate any suggestion made by the Authority into such Business Continuity Plan it will explain the reasons for not doing so to the Authority. </w:t>
      </w:r>
    </w:p>
    <w:p w:rsidR="00E70994" w:rsidRPr="0057234C" w:rsidRDefault="0018229B" w:rsidP="00E70994">
      <w:pPr>
        <w:pStyle w:val="MRheading2"/>
        <w:numPr>
          <w:ilvl w:val="1"/>
          <w:numId w:val="2"/>
        </w:numPr>
        <w:spacing w:line="240" w:lineRule="auto"/>
        <w:rPr>
          <w:rStyle w:val="DeltaViewInsertion"/>
          <w:color w:val="auto"/>
          <w:szCs w:val="22"/>
          <w:u w:val="none"/>
        </w:rPr>
      </w:pPr>
      <w:bookmarkStart w:id="258" w:name="_Ref261973077"/>
      <w:bookmarkStart w:id="259" w:name="_Toc303949089"/>
      <w:bookmarkStart w:id="260" w:name="_Toc303949853"/>
      <w:bookmarkStart w:id="261" w:name="_Toc303950620"/>
      <w:bookmarkStart w:id="262" w:name="_Toc303951400"/>
      <w:bookmarkStart w:id="263" w:name="_Toc304135483"/>
      <w:bookmarkEnd w:id="251"/>
      <w:bookmarkEnd w:id="252"/>
      <w:bookmarkEnd w:id="253"/>
      <w:bookmarkEnd w:id="254"/>
      <w:bookmarkEnd w:id="255"/>
      <w:bookmarkEnd w:id="256"/>
      <w:bookmarkEnd w:id="257"/>
      <w:r w:rsidRPr="0057234C">
        <w:rPr>
          <w:rStyle w:val="DeltaViewInsertion"/>
          <w:color w:val="auto"/>
          <w:szCs w:val="22"/>
          <w:u w:val="none"/>
        </w:rPr>
        <w:t xml:space="preserve">Should a Business Continuity Event occur at any time, the Supplier shall implement and comply with its Business Continuity Plan and provide regular written reports to the Authority on such </w:t>
      </w:r>
      <w:proofErr w:type="gramStart"/>
      <w:r w:rsidRPr="0057234C">
        <w:rPr>
          <w:rStyle w:val="DeltaViewInsertion"/>
          <w:color w:val="auto"/>
          <w:szCs w:val="22"/>
          <w:u w:val="none"/>
        </w:rPr>
        <w:t>implementation.</w:t>
      </w:r>
      <w:bookmarkStart w:id="264" w:name="_Ref260041074"/>
      <w:bookmarkEnd w:id="258"/>
      <w:bookmarkEnd w:id="259"/>
      <w:bookmarkEnd w:id="260"/>
      <w:bookmarkEnd w:id="261"/>
      <w:bookmarkEnd w:id="262"/>
      <w:bookmarkEnd w:id="263"/>
      <w:proofErr w:type="gramEnd"/>
    </w:p>
    <w:bookmarkEnd w:id="264"/>
    <w:p w:rsidR="00E70994" w:rsidRPr="0057234C" w:rsidRDefault="0018229B" w:rsidP="00E70994">
      <w:pPr>
        <w:pStyle w:val="MRheading2"/>
        <w:numPr>
          <w:ilvl w:val="1"/>
          <w:numId w:val="2"/>
        </w:numPr>
        <w:spacing w:line="240" w:lineRule="auto"/>
        <w:rPr>
          <w:rStyle w:val="DeltaViewInsertion"/>
          <w:color w:val="auto"/>
          <w:szCs w:val="22"/>
          <w:u w:val="none"/>
        </w:rPr>
      </w:pPr>
      <w:r w:rsidRPr="0057234C">
        <w:rPr>
          <w:rStyle w:val="DeltaViewInsertion"/>
          <w:color w:val="auto"/>
          <w:szCs w:val="22"/>
          <w:u w:val="none"/>
        </w:rPr>
        <w:t xml:space="preserve">During and following a Business Continuity Event, the Supplier shall use reasonable endeavours to continue to provide the Services in accordance with this Contract. </w:t>
      </w:r>
    </w:p>
    <w:p w:rsidR="00E70994" w:rsidRPr="0057234C" w:rsidRDefault="0018229B" w:rsidP="00E70994">
      <w:pPr>
        <w:pStyle w:val="MRheading1"/>
        <w:numPr>
          <w:ilvl w:val="0"/>
          <w:numId w:val="2"/>
        </w:numPr>
        <w:spacing w:line="240" w:lineRule="auto"/>
        <w:outlineLvl w:val="1"/>
        <w:rPr>
          <w:szCs w:val="22"/>
        </w:rPr>
      </w:pPr>
      <w:bookmarkStart w:id="265" w:name="_Toc290398295"/>
      <w:bookmarkStart w:id="266" w:name="_Toc303949856"/>
      <w:bookmarkStart w:id="267" w:name="_Toc303950623"/>
      <w:bookmarkStart w:id="268" w:name="_Toc303951403"/>
      <w:bookmarkStart w:id="269" w:name="_Toc304135486"/>
      <w:bookmarkStart w:id="270" w:name="_Toc312422909"/>
      <w:bookmarkStart w:id="271" w:name="_Ref323649379"/>
      <w:r w:rsidRPr="0057234C">
        <w:rPr>
          <w:szCs w:val="22"/>
        </w:rPr>
        <w:t>The Authority’s obligations</w:t>
      </w:r>
      <w:bookmarkStart w:id="272" w:name="Page_66"/>
      <w:bookmarkEnd w:id="265"/>
      <w:bookmarkEnd w:id="266"/>
      <w:bookmarkEnd w:id="267"/>
      <w:bookmarkEnd w:id="268"/>
      <w:bookmarkEnd w:id="269"/>
      <w:bookmarkEnd w:id="270"/>
      <w:bookmarkEnd w:id="271"/>
      <w:bookmarkEnd w:id="272"/>
    </w:p>
    <w:p w:rsidR="00E70994" w:rsidRPr="0057234C" w:rsidRDefault="0018229B" w:rsidP="00E70994">
      <w:pPr>
        <w:pStyle w:val="MRheading2"/>
        <w:numPr>
          <w:ilvl w:val="1"/>
          <w:numId w:val="22"/>
        </w:numPr>
        <w:spacing w:line="240" w:lineRule="auto"/>
        <w:rPr>
          <w:szCs w:val="22"/>
        </w:rPr>
      </w:pPr>
      <w:bookmarkStart w:id="273" w:name="_Toc303949092"/>
      <w:bookmarkStart w:id="274" w:name="_Toc303949857"/>
      <w:bookmarkStart w:id="275" w:name="_Toc303950624"/>
      <w:bookmarkStart w:id="276" w:name="_Toc303951404"/>
      <w:bookmarkStart w:id="277" w:name="_Toc304135487"/>
      <w:r w:rsidRPr="0057234C">
        <w:rPr>
          <w:szCs w:val="22"/>
        </w:rPr>
        <w:t xml:space="preserve">Subject to the Supplier providing the Services in accordance with this </w:t>
      </w:r>
      <w:r w:rsidRPr="0057234C">
        <w:rPr>
          <w:rFonts w:cs="Arial"/>
          <w:szCs w:val="22"/>
        </w:rPr>
        <w:t>Contract,</w:t>
      </w:r>
      <w:r w:rsidRPr="0057234C">
        <w:rPr>
          <w:szCs w:val="22"/>
        </w:rPr>
        <w:t xml:space="preserve"> the Authority will pay the Supplier for the Services in accordance with Clause </w:t>
      </w:r>
      <w:r w:rsidRPr="0057234C">
        <w:rPr>
          <w:szCs w:val="22"/>
        </w:rPr>
        <w:fldChar w:fldCharType="begin"/>
      </w:r>
      <w:r w:rsidRPr="0057234C">
        <w:rPr>
          <w:szCs w:val="22"/>
        </w:rPr>
        <w:instrText xml:space="preserve"> REF _Ref392159426 \r \h  \* MERGEFORMAT </w:instrText>
      </w:r>
      <w:r w:rsidRPr="0057234C">
        <w:rPr>
          <w:szCs w:val="22"/>
        </w:rPr>
      </w:r>
      <w:r w:rsidRPr="0057234C">
        <w:rPr>
          <w:szCs w:val="22"/>
        </w:rPr>
        <w:fldChar w:fldCharType="separate"/>
      </w:r>
      <w:r>
        <w:rPr>
          <w:szCs w:val="22"/>
        </w:rPr>
        <w:t>9</w:t>
      </w:r>
      <w:r w:rsidRPr="0057234C">
        <w:rPr>
          <w:szCs w:val="22"/>
        </w:rPr>
        <w:fldChar w:fldCharType="end"/>
      </w:r>
      <w:r w:rsidRPr="0057234C">
        <w:rPr>
          <w:szCs w:val="22"/>
        </w:rPr>
        <w:t xml:space="preserve"> of this </w:t>
      </w:r>
      <w:r w:rsidRPr="0057234C">
        <w:rPr>
          <w:szCs w:val="22"/>
        </w:rPr>
        <w:fldChar w:fldCharType="begin"/>
      </w:r>
      <w:r w:rsidRPr="0057234C">
        <w:rPr>
          <w:szCs w:val="22"/>
        </w:rPr>
        <w:instrText xml:space="preserve"> REF _Ref330459256 \r \h  \* MERGEFORMAT </w:instrText>
      </w:r>
      <w:r w:rsidRPr="0057234C">
        <w:rPr>
          <w:szCs w:val="22"/>
        </w:rPr>
      </w:r>
      <w:r w:rsidRPr="0057234C">
        <w:rPr>
          <w:szCs w:val="22"/>
        </w:rPr>
        <w:fldChar w:fldCharType="separate"/>
      </w:r>
      <w:r>
        <w:rPr>
          <w:szCs w:val="22"/>
        </w:rPr>
        <w:t>Schedule 2</w:t>
      </w:r>
      <w:r w:rsidRPr="0057234C">
        <w:rPr>
          <w:szCs w:val="22"/>
        </w:rPr>
        <w:fldChar w:fldCharType="end"/>
      </w:r>
      <w:r w:rsidRPr="0057234C">
        <w:rPr>
          <w:szCs w:val="22"/>
        </w:rPr>
        <w:t>.</w:t>
      </w:r>
      <w:bookmarkEnd w:id="273"/>
      <w:bookmarkEnd w:id="274"/>
      <w:bookmarkEnd w:id="275"/>
      <w:bookmarkEnd w:id="276"/>
      <w:bookmarkEnd w:id="277"/>
    </w:p>
    <w:p w:rsidR="00E70994" w:rsidRPr="0057234C" w:rsidRDefault="0018229B" w:rsidP="00E70994">
      <w:pPr>
        <w:pStyle w:val="MRheading2"/>
        <w:numPr>
          <w:ilvl w:val="1"/>
          <w:numId w:val="2"/>
        </w:numPr>
        <w:spacing w:line="240" w:lineRule="auto"/>
        <w:rPr>
          <w:szCs w:val="22"/>
        </w:rPr>
      </w:pPr>
      <w:bookmarkStart w:id="278" w:name="_Toc303949098"/>
      <w:bookmarkStart w:id="279" w:name="_Toc303949863"/>
      <w:bookmarkStart w:id="280" w:name="_Toc303950630"/>
      <w:bookmarkStart w:id="281" w:name="_Toc303951410"/>
      <w:bookmarkStart w:id="282" w:name="_Toc304135493"/>
      <w:r w:rsidRPr="0057234C">
        <w:rPr>
          <w:szCs w:val="22"/>
        </w:rPr>
        <w:t>The Authority shall, as appropriate, provide copies of or give the Supplier access to such of the Policies that are relevant to the provision of the Services.</w:t>
      </w:r>
      <w:bookmarkEnd w:id="278"/>
      <w:bookmarkEnd w:id="279"/>
      <w:bookmarkEnd w:id="280"/>
      <w:bookmarkEnd w:id="281"/>
      <w:bookmarkEnd w:id="282"/>
    </w:p>
    <w:p w:rsidR="00E70994" w:rsidRPr="0057234C" w:rsidRDefault="0018229B" w:rsidP="00E70994">
      <w:pPr>
        <w:pStyle w:val="MRheading2"/>
        <w:numPr>
          <w:ilvl w:val="1"/>
          <w:numId w:val="2"/>
        </w:numPr>
        <w:spacing w:line="240" w:lineRule="auto"/>
        <w:rPr>
          <w:szCs w:val="22"/>
        </w:rPr>
      </w:pPr>
      <w:r w:rsidRPr="0057234C">
        <w:rPr>
          <w:szCs w:val="22"/>
        </w:rPr>
        <w:t>The Authority shall comply with the Authority’s Obligations, as may be referred to in the Key Provisions.</w:t>
      </w:r>
    </w:p>
    <w:p w:rsidR="00E70994" w:rsidRPr="001D488E" w:rsidRDefault="0018229B" w:rsidP="00E70994">
      <w:pPr>
        <w:pStyle w:val="MRheading2"/>
        <w:numPr>
          <w:ilvl w:val="1"/>
          <w:numId w:val="2"/>
        </w:numPr>
        <w:spacing w:line="240" w:lineRule="auto"/>
        <w:rPr>
          <w:szCs w:val="22"/>
        </w:rPr>
      </w:pPr>
      <w:r w:rsidRPr="0057234C">
        <w:rPr>
          <w:szCs w:val="22"/>
        </w:rPr>
        <w:t>The Authority shall provide the Supplier with any reasonable and proportionate</w:t>
      </w:r>
      <w:r>
        <w:rPr>
          <w:szCs w:val="22"/>
        </w:rPr>
        <w:t xml:space="preserve"> </w:t>
      </w:r>
      <w:r w:rsidRPr="001D488E">
        <w:rPr>
          <w:szCs w:val="22"/>
        </w:rPr>
        <w:t>cooperation necessary to enable the Supplier to comply with its obligations under</w:t>
      </w:r>
      <w:r>
        <w:rPr>
          <w:szCs w:val="22"/>
        </w:rPr>
        <w:t xml:space="preserve"> </w:t>
      </w:r>
      <w:r w:rsidRPr="001D488E">
        <w:rPr>
          <w:szCs w:val="22"/>
        </w:rPr>
        <w:t>this Contract. The Supplier shall at all times provide reasonable advance written</w:t>
      </w:r>
      <w:r>
        <w:rPr>
          <w:szCs w:val="22"/>
        </w:rPr>
        <w:t xml:space="preserve"> </w:t>
      </w:r>
      <w:r w:rsidRPr="001D488E">
        <w:rPr>
          <w:szCs w:val="22"/>
        </w:rPr>
        <w:t>notification to the Authority of any such cooperation necessary in circumstances where</w:t>
      </w:r>
      <w:r>
        <w:rPr>
          <w:szCs w:val="22"/>
        </w:rPr>
        <w:t xml:space="preserve"> </w:t>
      </w:r>
      <w:r w:rsidRPr="001D488E">
        <w:rPr>
          <w:szCs w:val="22"/>
        </w:rPr>
        <w:t xml:space="preserve">such </w:t>
      </w:r>
      <w:r w:rsidRPr="001D488E">
        <w:rPr>
          <w:szCs w:val="22"/>
        </w:rPr>
        <w:lastRenderedPageBreak/>
        <w:t>cooperation will require the Authority to plan for and/or allocate specific resources in order to provide such cooperation.</w:t>
      </w:r>
    </w:p>
    <w:p w:rsidR="00E70994" w:rsidRPr="0057234C" w:rsidRDefault="0018229B" w:rsidP="00E70994">
      <w:pPr>
        <w:pStyle w:val="MRheading1"/>
        <w:numPr>
          <w:ilvl w:val="0"/>
          <w:numId w:val="2"/>
        </w:numPr>
        <w:spacing w:line="240" w:lineRule="auto"/>
        <w:outlineLvl w:val="1"/>
        <w:rPr>
          <w:szCs w:val="22"/>
          <w:lang w:val="en-US"/>
        </w:rPr>
      </w:pPr>
      <w:bookmarkStart w:id="283" w:name="_Ref287356627"/>
      <w:bookmarkStart w:id="284" w:name="_Toc290398297"/>
      <w:bookmarkStart w:id="285" w:name="_Toc303949877"/>
      <w:bookmarkStart w:id="286" w:name="_Toc303950644"/>
      <w:bookmarkStart w:id="287" w:name="_Toc303951424"/>
      <w:bookmarkStart w:id="288" w:name="_Toc304135507"/>
      <w:bookmarkStart w:id="289" w:name="_Toc312422911"/>
      <w:r w:rsidRPr="0057234C">
        <w:rPr>
          <w:w w:val="0"/>
          <w:szCs w:val="22"/>
        </w:rPr>
        <w:t>Contract management</w:t>
      </w:r>
      <w:bookmarkEnd w:id="283"/>
      <w:bookmarkEnd w:id="284"/>
      <w:bookmarkEnd w:id="285"/>
      <w:bookmarkEnd w:id="286"/>
      <w:bookmarkEnd w:id="287"/>
      <w:bookmarkEnd w:id="288"/>
      <w:bookmarkEnd w:id="289"/>
      <w:r w:rsidRPr="0057234C">
        <w:rPr>
          <w:szCs w:val="22"/>
          <w:lang w:val="en-US"/>
        </w:rPr>
        <w:t xml:space="preserve"> </w:t>
      </w:r>
      <w:bookmarkStart w:id="290" w:name="Page_67"/>
      <w:bookmarkEnd w:id="290"/>
    </w:p>
    <w:p w:rsidR="00E70994" w:rsidRPr="0057234C" w:rsidRDefault="0018229B" w:rsidP="00E70994">
      <w:pPr>
        <w:pStyle w:val="MRheading2"/>
        <w:numPr>
          <w:ilvl w:val="1"/>
          <w:numId w:val="15"/>
        </w:numPr>
        <w:spacing w:line="240" w:lineRule="auto"/>
        <w:rPr>
          <w:szCs w:val="22"/>
          <w:lang w:val="en-US"/>
        </w:rPr>
      </w:pPr>
      <w:bookmarkStart w:id="291" w:name="_Ref282590785"/>
      <w:bookmarkStart w:id="292" w:name="_Toc303949111"/>
      <w:bookmarkStart w:id="293" w:name="_Toc303949878"/>
      <w:bookmarkStart w:id="294" w:name="_Toc303950645"/>
      <w:bookmarkStart w:id="295" w:name="_Toc303951425"/>
      <w:bookmarkStart w:id="296" w:name="_Toc304135508"/>
      <w:bookmarkStart w:id="297" w:name="_Ref351371988"/>
      <w:r w:rsidRPr="0057234C">
        <w:rPr>
          <w:szCs w:val="22"/>
          <w:lang w:val="en-US"/>
        </w:rPr>
        <w:t xml:space="preserve">Each Party shall appoint and retain a Contract Manager who shall be the primary point of contact for the other Party in relation to matters arising from this </w:t>
      </w:r>
      <w:r w:rsidRPr="0057234C">
        <w:rPr>
          <w:rFonts w:cs="Arial"/>
          <w:szCs w:val="22"/>
        </w:rPr>
        <w:t>Contract</w:t>
      </w:r>
      <w:r w:rsidRPr="0057234C">
        <w:rPr>
          <w:szCs w:val="22"/>
          <w:lang w:val="en-US"/>
        </w:rPr>
        <w:t>.</w:t>
      </w:r>
      <w:bookmarkEnd w:id="291"/>
      <w:r w:rsidRPr="0057234C">
        <w:rPr>
          <w:szCs w:val="22"/>
          <w:lang w:val="en-US"/>
        </w:rPr>
        <w:t xml:space="preserve">  Should the Contract Manager be replaced, the Party replacing the Contract Manager shall promptly inform the other Party in writing of the name and contact details for the new Contract Manager.  Any Contract Manager appointed shall be of sufficient seniority and experience to be able to make decisions on the day to day operation of the </w:t>
      </w:r>
      <w:r w:rsidRPr="0057234C">
        <w:rPr>
          <w:rFonts w:cs="Arial"/>
          <w:szCs w:val="22"/>
        </w:rPr>
        <w:t>Contract</w:t>
      </w:r>
      <w:r w:rsidRPr="0057234C">
        <w:rPr>
          <w:szCs w:val="22"/>
          <w:lang w:val="en-US"/>
        </w:rPr>
        <w:t>.  The Supplier confirms and agrees that it will be expected to work closely and cooperate fully with the Authority’s Contract Manager.</w:t>
      </w:r>
      <w:bookmarkEnd w:id="292"/>
      <w:bookmarkEnd w:id="293"/>
      <w:bookmarkEnd w:id="294"/>
      <w:bookmarkEnd w:id="295"/>
      <w:bookmarkEnd w:id="296"/>
      <w:bookmarkEnd w:id="297"/>
      <w:r w:rsidRPr="0057234C">
        <w:rPr>
          <w:szCs w:val="22"/>
          <w:lang w:val="en-US"/>
        </w:rPr>
        <w:t xml:space="preserve"> </w:t>
      </w:r>
    </w:p>
    <w:p w:rsidR="00E70994" w:rsidRPr="0057234C" w:rsidRDefault="0018229B" w:rsidP="00E70994">
      <w:pPr>
        <w:pStyle w:val="MRheading2"/>
        <w:numPr>
          <w:ilvl w:val="1"/>
          <w:numId w:val="2"/>
        </w:numPr>
        <w:spacing w:line="240" w:lineRule="auto"/>
        <w:rPr>
          <w:szCs w:val="22"/>
          <w:lang w:val="en-US"/>
        </w:rPr>
      </w:pPr>
      <w:bookmarkStart w:id="298" w:name="_Toc303949116"/>
      <w:bookmarkStart w:id="299" w:name="_Toc303949883"/>
      <w:bookmarkStart w:id="300" w:name="_Toc303950650"/>
      <w:bookmarkStart w:id="301" w:name="_Toc303951430"/>
      <w:bookmarkStart w:id="302" w:name="_Toc304135513"/>
      <w:bookmarkStart w:id="303" w:name="_Toc303949113"/>
      <w:bookmarkStart w:id="304" w:name="_Toc303949880"/>
      <w:bookmarkStart w:id="305" w:name="_Toc303950647"/>
      <w:bookmarkStart w:id="306" w:name="_Toc303951427"/>
      <w:bookmarkStart w:id="307" w:name="_Toc304135510"/>
      <w:r w:rsidRPr="0057234C">
        <w:rPr>
          <w:szCs w:val="22"/>
          <w:lang w:val="en-US"/>
        </w:rPr>
        <w:t xml:space="preserve">Each Party shall ensure that its representatives (to include, without limitation, </w:t>
      </w:r>
      <w:proofErr w:type="gramStart"/>
      <w:r w:rsidRPr="0057234C">
        <w:rPr>
          <w:szCs w:val="22"/>
          <w:lang w:val="en-US"/>
        </w:rPr>
        <w:t>its</w:t>
      </w:r>
      <w:proofErr w:type="gramEnd"/>
      <w:r w:rsidRPr="0057234C">
        <w:rPr>
          <w:szCs w:val="22"/>
          <w:lang w:val="en-US"/>
        </w:rPr>
        <w:t xml:space="preserve"> Contract Manager) shall attend review meetings on a regular basis to review the performance of the Supplier under this </w:t>
      </w:r>
      <w:r w:rsidRPr="0057234C">
        <w:rPr>
          <w:rFonts w:cs="Arial"/>
          <w:szCs w:val="22"/>
        </w:rPr>
        <w:t>Contract</w:t>
      </w:r>
      <w:r w:rsidRPr="0057234C">
        <w:rPr>
          <w:szCs w:val="22"/>
          <w:lang w:val="en-US"/>
        </w:rPr>
        <w:t xml:space="preserve"> and to discuss matters arising generally under this </w:t>
      </w:r>
      <w:r w:rsidRPr="0057234C">
        <w:rPr>
          <w:rFonts w:cs="Arial"/>
          <w:szCs w:val="22"/>
        </w:rPr>
        <w:t>Contract</w:t>
      </w:r>
      <w:r w:rsidRPr="0057234C">
        <w:rPr>
          <w:szCs w:val="22"/>
          <w:lang w:val="en-US"/>
        </w:rPr>
        <w:t xml:space="preserve">.  Each Party shall ensure that those attending such meetings have the authority to make decisions regarding the day to day operation of the </w:t>
      </w:r>
      <w:r w:rsidRPr="0057234C">
        <w:rPr>
          <w:rFonts w:cs="Arial"/>
          <w:szCs w:val="22"/>
        </w:rPr>
        <w:t>Contract</w:t>
      </w:r>
      <w:r w:rsidRPr="0057234C">
        <w:rPr>
          <w:szCs w:val="22"/>
          <w:lang w:val="en-US"/>
        </w:rPr>
        <w:t>.  Review meetings shall take place at the frequency specified in the Specification and Tender Response Document.  Should the Specification and Tender Response Document not state the frequency, then the first such meeting shall take place on a date to be agreed on or around the end of the first month after the Commencement Date.  Subsequent meetings shall take place at monthly intervals or as may otherwise be agreed in writing between the Parties.</w:t>
      </w:r>
      <w:bookmarkEnd w:id="298"/>
      <w:bookmarkEnd w:id="299"/>
      <w:bookmarkEnd w:id="300"/>
      <w:bookmarkEnd w:id="301"/>
      <w:bookmarkEnd w:id="302"/>
    </w:p>
    <w:p w:rsidR="00E70994" w:rsidRPr="0057234C" w:rsidRDefault="0018229B" w:rsidP="00E70994">
      <w:pPr>
        <w:pStyle w:val="MRheading2"/>
        <w:numPr>
          <w:ilvl w:val="1"/>
          <w:numId w:val="2"/>
        </w:numPr>
        <w:spacing w:line="240" w:lineRule="auto"/>
        <w:rPr>
          <w:szCs w:val="22"/>
          <w:lang w:val="en-US"/>
        </w:rPr>
      </w:pPr>
      <w:bookmarkStart w:id="308" w:name="_Toc303949117"/>
      <w:bookmarkStart w:id="309" w:name="_Toc303949884"/>
      <w:bookmarkStart w:id="310" w:name="_Toc303950651"/>
      <w:bookmarkStart w:id="311" w:name="_Toc303951431"/>
      <w:bookmarkStart w:id="312" w:name="_Toc304135514"/>
      <w:bookmarkEnd w:id="303"/>
      <w:bookmarkEnd w:id="304"/>
      <w:bookmarkEnd w:id="305"/>
      <w:bookmarkEnd w:id="306"/>
      <w:bookmarkEnd w:id="307"/>
      <w:r w:rsidRPr="0057234C">
        <w:rPr>
          <w:szCs w:val="22"/>
          <w:lang w:val="en-US"/>
        </w:rPr>
        <w:t xml:space="preserve">Two weeks prior to each review meeting (or at such time and frequency as may be specified in the Specification and Tender Response Document) the Supplier shall provide a written contract management report to the Authority regarding the provision of the Services and the operation of this Contract. </w:t>
      </w:r>
      <w:bookmarkEnd w:id="308"/>
      <w:bookmarkEnd w:id="309"/>
      <w:bookmarkEnd w:id="310"/>
      <w:bookmarkEnd w:id="311"/>
      <w:bookmarkEnd w:id="312"/>
      <w:r w:rsidRPr="0057234C">
        <w:rPr>
          <w:szCs w:val="22"/>
          <w:lang w:val="en-US"/>
        </w:rPr>
        <w:t xml:space="preserve">Unless otherwise agreed by the Parties in writing, such contract management report shall contain: </w:t>
      </w:r>
    </w:p>
    <w:p w:rsidR="00E70994" w:rsidRPr="0057234C" w:rsidRDefault="0018229B" w:rsidP="00E70994">
      <w:pPr>
        <w:pStyle w:val="MRheading2"/>
        <w:numPr>
          <w:ilvl w:val="2"/>
          <w:numId w:val="2"/>
        </w:numPr>
        <w:spacing w:line="240" w:lineRule="auto"/>
        <w:rPr>
          <w:szCs w:val="22"/>
          <w:lang w:val="en-US"/>
        </w:rPr>
      </w:pPr>
      <w:bookmarkStart w:id="313" w:name="_Toc303949121"/>
      <w:bookmarkStart w:id="314" w:name="_Toc303949888"/>
      <w:bookmarkStart w:id="315" w:name="_Toc303950655"/>
      <w:bookmarkStart w:id="316" w:name="_Toc303951435"/>
      <w:bookmarkStart w:id="317" w:name="_Toc304135518"/>
      <w:r w:rsidRPr="0057234C">
        <w:rPr>
          <w:szCs w:val="22"/>
          <w:lang w:val="en-US"/>
        </w:rPr>
        <w:t>details of the performance of the Supplier when assessed in accordance with the KPIs since the last such performance report;</w:t>
      </w:r>
      <w:bookmarkEnd w:id="313"/>
      <w:bookmarkEnd w:id="314"/>
      <w:bookmarkEnd w:id="315"/>
      <w:bookmarkEnd w:id="316"/>
      <w:bookmarkEnd w:id="317"/>
      <w:r w:rsidRPr="0057234C">
        <w:rPr>
          <w:szCs w:val="22"/>
          <w:lang w:val="en-US"/>
        </w:rPr>
        <w:t xml:space="preserve"> </w:t>
      </w:r>
    </w:p>
    <w:p w:rsidR="00E70994" w:rsidRPr="0057234C" w:rsidRDefault="0018229B" w:rsidP="00E70994">
      <w:pPr>
        <w:pStyle w:val="MRheading2"/>
        <w:numPr>
          <w:ilvl w:val="2"/>
          <w:numId w:val="2"/>
        </w:numPr>
        <w:spacing w:line="240" w:lineRule="auto"/>
        <w:rPr>
          <w:szCs w:val="22"/>
          <w:lang w:val="en-US"/>
        </w:rPr>
      </w:pPr>
      <w:bookmarkStart w:id="318" w:name="_Toc303949124"/>
      <w:bookmarkStart w:id="319" w:name="_Toc303949891"/>
      <w:bookmarkStart w:id="320" w:name="_Toc303950658"/>
      <w:bookmarkStart w:id="321" w:name="_Toc303951438"/>
      <w:bookmarkStart w:id="322" w:name="_Toc304135521"/>
      <w:r w:rsidRPr="0057234C">
        <w:rPr>
          <w:szCs w:val="22"/>
          <w:lang w:val="en-US"/>
        </w:rPr>
        <w:lastRenderedPageBreak/>
        <w:t xml:space="preserve">details of any complaints from or on behalf of patients or other service users, their nature and the way in which the Supplier has responded to such complaints since the last review meeting written report; </w:t>
      </w:r>
      <w:bookmarkEnd w:id="318"/>
      <w:bookmarkEnd w:id="319"/>
      <w:bookmarkEnd w:id="320"/>
      <w:bookmarkEnd w:id="321"/>
      <w:bookmarkEnd w:id="322"/>
    </w:p>
    <w:p w:rsidR="00E70994" w:rsidRPr="0057234C" w:rsidRDefault="0018229B" w:rsidP="00E70994">
      <w:pPr>
        <w:pStyle w:val="MRheading2"/>
        <w:numPr>
          <w:ilvl w:val="2"/>
          <w:numId w:val="2"/>
        </w:numPr>
        <w:spacing w:line="240" w:lineRule="auto"/>
        <w:rPr>
          <w:szCs w:val="22"/>
          <w:lang w:val="en-US"/>
        </w:rPr>
      </w:pPr>
      <w:r w:rsidRPr="0057234C">
        <w:rPr>
          <w:szCs w:val="22"/>
          <w:lang w:val="en-US"/>
        </w:rPr>
        <w:t xml:space="preserve">the information specified in the Specification and Tender Response Document; </w:t>
      </w:r>
    </w:p>
    <w:p w:rsidR="00E70994" w:rsidRPr="0057234C" w:rsidRDefault="0018229B" w:rsidP="00E70994">
      <w:pPr>
        <w:pStyle w:val="MRheading2"/>
        <w:numPr>
          <w:ilvl w:val="2"/>
          <w:numId w:val="2"/>
        </w:numPr>
        <w:spacing w:line="240" w:lineRule="auto"/>
        <w:rPr>
          <w:szCs w:val="22"/>
          <w:lang w:val="en-US"/>
        </w:rPr>
      </w:pPr>
      <w:r w:rsidRPr="0057234C">
        <w:rPr>
          <w:szCs w:val="22"/>
          <w:lang w:val="en-US"/>
        </w:rPr>
        <w:t>a status report in relation to the implementation of any current Remedial Proposals by either Party; and</w:t>
      </w:r>
    </w:p>
    <w:p w:rsidR="00E70994" w:rsidRPr="0057234C" w:rsidRDefault="0018229B" w:rsidP="00E70994">
      <w:pPr>
        <w:pStyle w:val="MRheading2"/>
        <w:numPr>
          <w:ilvl w:val="2"/>
          <w:numId w:val="2"/>
        </w:numPr>
        <w:spacing w:line="240" w:lineRule="auto"/>
        <w:rPr>
          <w:szCs w:val="22"/>
          <w:lang w:val="en-US"/>
        </w:rPr>
      </w:pPr>
      <w:bookmarkStart w:id="323" w:name="_Toc303949125"/>
      <w:bookmarkStart w:id="324" w:name="_Toc303949892"/>
      <w:bookmarkStart w:id="325" w:name="_Toc303950659"/>
      <w:bookmarkStart w:id="326" w:name="_Toc303951439"/>
      <w:bookmarkStart w:id="327" w:name="_Toc304135522"/>
      <w:proofErr w:type="gramStart"/>
      <w:r w:rsidRPr="0057234C">
        <w:rPr>
          <w:szCs w:val="22"/>
          <w:lang w:val="en-US"/>
        </w:rPr>
        <w:t>such</w:t>
      </w:r>
      <w:proofErr w:type="gramEnd"/>
      <w:r w:rsidRPr="0057234C">
        <w:rPr>
          <w:szCs w:val="22"/>
          <w:lang w:val="en-US"/>
        </w:rPr>
        <w:t xml:space="preserve"> other information as reasonably required by the Authority.</w:t>
      </w:r>
      <w:bookmarkEnd w:id="323"/>
      <w:bookmarkEnd w:id="324"/>
      <w:bookmarkEnd w:id="325"/>
      <w:bookmarkEnd w:id="326"/>
      <w:bookmarkEnd w:id="327"/>
    </w:p>
    <w:p w:rsidR="00E70994" w:rsidRPr="0057234C" w:rsidRDefault="0018229B" w:rsidP="00E70994">
      <w:pPr>
        <w:pStyle w:val="MRheading2"/>
        <w:numPr>
          <w:ilvl w:val="1"/>
          <w:numId w:val="2"/>
        </w:numPr>
        <w:spacing w:line="240" w:lineRule="auto"/>
        <w:rPr>
          <w:szCs w:val="22"/>
          <w:u w:val="single"/>
        </w:rPr>
      </w:pPr>
      <w:bookmarkStart w:id="328" w:name="_Toc303949126"/>
      <w:bookmarkStart w:id="329" w:name="_Toc303949893"/>
      <w:bookmarkStart w:id="330" w:name="_Toc303950660"/>
      <w:bookmarkStart w:id="331" w:name="_Toc303951440"/>
      <w:bookmarkStart w:id="332" w:name="_Toc304135523"/>
      <w:r w:rsidRPr="0057234C">
        <w:rPr>
          <w:szCs w:val="22"/>
          <w:lang w:val="en-US"/>
        </w:rPr>
        <w:t xml:space="preserve">Unless specified otherwise in the Specification and Tender Response Document, the Authority shall take minutes of each review meeting and shall circulate draft minutes to the Supplier within a reasonable time following such review meeting.  The Supplier shall inform the Authority in writing of any suggested amendments to the minutes within five (5) Business Days of receipt of the draft minutes.  If the Supplier does not respond to the Authority within such five (5) Business Days the minutes will be deemed to be approved.  Where there are any differences in interpretation of the minutes, the Parties will use their reasonable </w:t>
      </w:r>
      <w:proofErr w:type="spellStart"/>
      <w:r w:rsidRPr="0057234C">
        <w:rPr>
          <w:szCs w:val="22"/>
          <w:lang w:val="en-US"/>
        </w:rPr>
        <w:t>endeavours</w:t>
      </w:r>
      <w:proofErr w:type="spellEnd"/>
      <w:r w:rsidRPr="0057234C">
        <w:rPr>
          <w:szCs w:val="22"/>
          <w:lang w:val="en-US"/>
        </w:rPr>
        <w:t xml:space="preserve"> to reach agreement.</w:t>
      </w:r>
      <w:bookmarkStart w:id="333" w:name="_Ref284336930"/>
      <w:bookmarkEnd w:id="328"/>
      <w:bookmarkEnd w:id="329"/>
      <w:bookmarkEnd w:id="330"/>
      <w:bookmarkEnd w:id="331"/>
      <w:bookmarkEnd w:id="332"/>
      <w:r w:rsidRPr="0057234C">
        <w:rPr>
          <w:szCs w:val="22"/>
          <w:lang w:val="en-US"/>
        </w:rPr>
        <w:t xml:space="preserve">  If agreement cannot be reached the matter shall be referred to, and resolved in accordance with, the dispute resolution process set out in Clause </w:t>
      </w:r>
      <w:r w:rsidRPr="0057234C">
        <w:rPr>
          <w:szCs w:val="22"/>
          <w:lang w:val="en-US"/>
        </w:rPr>
        <w:fldChar w:fldCharType="begin"/>
      </w:r>
      <w:r w:rsidRPr="0057234C">
        <w:rPr>
          <w:szCs w:val="22"/>
          <w:lang w:val="en-US"/>
        </w:rPr>
        <w:instrText xml:space="preserve"> REF _Ref318698498 \r \h  \* MERGEFORMAT </w:instrText>
      </w:r>
      <w:r w:rsidRPr="0057234C">
        <w:rPr>
          <w:szCs w:val="22"/>
          <w:lang w:val="en-US"/>
        </w:rPr>
      </w:r>
      <w:r w:rsidRPr="0057234C">
        <w:rPr>
          <w:szCs w:val="22"/>
          <w:lang w:val="en-US"/>
        </w:rPr>
        <w:fldChar w:fldCharType="separate"/>
      </w:r>
      <w:r>
        <w:rPr>
          <w:szCs w:val="22"/>
          <w:lang w:val="en-US"/>
        </w:rPr>
        <w:t>5</w:t>
      </w:r>
      <w:r w:rsidRPr="0057234C">
        <w:rPr>
          <w:szCs w:val="22"/>
          <w:lang w:val="en-US"/>
        </w:rPr>
        <w:fldChar w:fldCharType="end"/>
      </w:r>
      <w:r w:rsidRPr="0057234C">
        <w:rPr>
          <w:szCs w:val="22"/>
          <w:lang w:val="en-US"/>
        </w:rPr>
        <w:t xml:space="preserve"> of the Key Provisions and Clause </w:t>
      </w:r>
      <w:r w:rsidRPr="0057234C">
        <w:rPr>
          <w:szCs w:val="22"/>
          <w:lang w:val="en-US"/>
        </w:rPr>
        <w:fldChar w:fldCharType="begin"/>
      </w:r>
      <w:r w:rsidRPr="0057234C">
        <w:rPr>
          <w:szCs w:val="22"/>
          <w:lang w:val="en-US"/>
        </w:rPr>
        <w:instrText xml:space="preserve"> REF _Ref318786728 \r \h  \* MERGEFORMAT </w:instrText>
      </w:r>
      <w:r w:rsidRPr="0057234C">
        <w:rPr>
          <w:szCs w:val="22"/>
          <w:lang w:val="en-US"/>
        </w:rPr>
      </w:r>
      <w:r w:rsidRPr="0057234C">
        <w:rPr>
          <w:szCs w:val="22"/>
          <w:lang w:val="en-US"/>
        </w:rPr>
        <w:fldChar w:fldCharType="separate"/>
      </w:r>
      <w:r>
        <w:rPr>
          <w:szCs w:val="22"/>
          <w:lang w:val="en-US"/>
        </w:rPr>
        <w:t>22.3</w:t>
      </w:r>
      <w:r w:rsidRPr="0057234C">
        <w:rPr>
          <w:szCs w:val="22"/>
          <w:lang w:val="en-US"/>
        </w:rPr>
        <w:fldChar w:fldCharType="end"/>
      </w:r>
      <w:r w:rsidRPr="0057234C">
        <w:rPr>
          <w:szCs w:val="22"/>
          <w:lang w:val="en-US"/>
        </w:rPr>
        <w:t xml:space="preserve"> of this </w:t>
      </w:r>
      <w:r w:rsidRPr="0057234C">
        <w:rPr>
          <w:szCs w:val="22"/>
          <w:lang w:val="en-US"/>
        </w:rPr>
        <w:fldChar w:fldCharType="begin"/>
      </w:r>
      <w:r w:rsidRPr="0057234C">
        <w:rPr>
          <w:szCs w:val="22"/>
          <w:lang w:val="en-US"/>
        </w:rPr>
        <w:instrText xml:space="preserve"> REF _Ref330459256 \r \h  \* MERGEFORMAT </w:instrText>
      </w:r>
      <w:r w:rsidRPr="0057234C">
        <w:rPr>
          <w:szCs w:val="22"/>
          <w:lang w:val="en-US"/>
        </w:rPr>
      </w:r>
      <w:r w:rsidRPr="0057234C">
        <w:rPr>
          <w:szCs w:val="22"/>
          <w:lang w:val="en-US"/>
        </w:rPr>
        <w:fldChar w:fldCharType="separate"/>
      </w:r>
      <w:r>
        <w:rPr>
          <w:szCs w:val="22"/>
          <w:lang w:val="en-US"/>
        </w:rPr>
        <w:t>Schedule 2</w:t>
      </w:r>
      <w:r w:rsidRPr="0057234C">
        <w:rPr>
          <w:szCs w:val="22"/>
          <w:lang w:val="en-US"/>
        </w:rPr>
        <w:fldChar w:fldCharType="end"/>
      </w:r>
      <w:r w:rsidRPr="0057234C">
        <w:rPr>
          <w:szCs w:val="22"/>
          <w:lang w:val="en-US"/>
        </w:rPr>
        <w:t>.</w:t>
      </w:r>
    </w:p>
    <w:p w:rsidR="00E70994" w:rsidRPr="0057234C" w:rsidRDefault="0018229B" w:rsidP="00E70994">
      <w:pPr>
        <w:pStyle w:val="MRheading2"/>
        <w:numPr>
          <w:ilvl w:val="1"/>
          <w:numId w:val="2"/>
        </w:numPr>
        <w:spacing w:line="240" w:lineRule="auto"/>
        <w:rPr>
          <w:rFonts w:cs="Arial"/>
          <w:w w:val="0"/>
          <w:szCs w:val="22"/>
        </w:rPr>
      </w:pPr>
      <w:bookmarkStart w:id="334" w:name="_Ref263771960"/>
      <w:bookmarkStart w:id="335" w:name="_Ref313021196"/>
      <w:bookmarkStart w:id="336" w:name="_Ref289953324"/>
      <w:bookmarkStart w:id="337" w:name="_Toc303949896"/>
      <w:bookmarkStart w:id="338" w:name="_Toc303950663"/>
      <w:bookmarkStart w:id="339" w:name="_Toc303951443"/>
      <w:bookmarkStart w:id="340" w:name="_Toc304135526"/>
      <w:r w:rsidRPr="0057234C">
        <w:rPr>
          <w:szCs w:val="22"/>
          <w:lang w:val="en-US"/>
        </w:rPr>
        <w:t xml:space="preserve">The Supplier shall provide such management information as the Authority may request from time to time within seven (7) Business Days of the date of the request.  The Supplier shall supply the management information to the Authority in such form as may be specified by the Authority and, where requested to do so, the Supplier shall also provide such management information to another Contracting Authority, whose role it is to </w:t>
      </w:r>
      <w:proofErr w:type="spellStart"/>
      <w:r w:rsidRPr="0057234C">
        <w:rPr>
          <w:szCs w:val="22"/>
          <w:lang w:val="en-US"/>
        </w:rPr>
        <w:t>analyse</w:t>
      </w:r>
      <w:proofErr w:type="spellEnd"/>
      <w:r w:rsidRPr="0057234C">
        <w:rPr>
          <w:szCs w:val="22"/>
          <w:lang w:val="en-US"/>
        </w:rPr>
        <w:t xml:space="preserve"> such management information in accordance with UK government policy (to include, without limitation, for the purposes of </w:t>
      </w:r>
      <w:proofErr w:type="spellStart"/>
      <w:r w:rsidRPr="0057234C">
        <w:rPr>
          <w:szCs w:val="22"/>
          <w:lang w:val="en-US"/>
        </w:rPr>
        <w:t>analysing</w:t>
      </w:r>
      <w:proofErr w:type="spellEnd"/>
      <w:r w:rsidRPr="0057234C">
        <w:rPr>
          <w:szCs w:val="22"/>
          <w:lang w:val="en-US"/>
        </w:rPr>
        <w:t xml:space="preserve"> public sector expenditure and planning future procurement activities) (“</w:t>
      </w:r>
      <w:r w:rsidRPr="0057234C">
        <w:rPr>
          <w:b/>
          <w:bCs/>
          <w:szCs w:val="22"/>
          <w:lang w:val="en-US"/>
        </w:rPr>
        <w:t>Third Party Body”</w:t>
      </w:r>
      <w:r w:rsidRPr="0057234C">
        <w:rPr>
          <w:szCs w:val="22"/>
          <w:lang w:val="en-US"/>
        </w:rPr>
        <w:t>). The Supplier confirms and agrees that the Authority may itself provide the Third Party Body with management information relating to the Services purchased, any payments made under this Contract, and any other information relevant to the operation of this Contract.</w:t>
      </w:r>
      <w:bookmarkStart w:id="341" w:name="_Ref263840209"/>
      <w:bookmarkEnd w:id="334"/>
    </w:p>
    <w:p w:rsidR="00E70994" w:rsidRPr="0057234C" w:rsidRDefault="0018229B" w:rsidP="00E70994">
      <w:pPr>
        <w:pStyle w:val="MRheading2"/>
        <w:numPr>
          <w:ilvl w:val="1"/>
          <w:numId w:val="2"/>
        </w:numPr>
        <w:spacing w:line="240" w:lineRule="auto"/>
        <w:rPr>
          <w:rFonts w:cs="Arial"/>
          <w:w w:val="0"/>
          <w:szCs w:val="22"/>
        </w:rPr>
      </w:pPr>
      <w:bookmarkStart w:id="342" w:name="_Ref390152250"/>
      <w:r w:rsidRPr="0057234C">
        <w:rPr>
          <w:szCs w:val="22"/>
          <w:lang w:val="en-US"/>
        </w:rPr>
        <w:lastRenderedPageBreak/>
        <w:t>Upon receipt of management information supplied by the Supplier to the Authority and/or the Third Party Body, or by the Authority to the Third Party Body, the Parties hereby consent to the Third Party Body and the Authority:</w:t>
      </w:r>
      <w:bookmarkEnd w:id="342"/>
    </w:p>
    <w:p w:rsidR="00E70994" w:rsidRPr="0057234C" w:rsidRDefault="0018229B" w:rsidP="00E70994">
      <w:pPr>
        <w:pStyle w:val="MRheading2"/>
        <w:numPr>
          <w:ilvl w:val="2"/>
          <w:numId w:val="2"/>
        </w:numPr>
        <w:spacing w:line="240" w:lineRule="auto"/>
        <w:rPr>
          <w:rFonts w:cs="Arial"/>
          <w:w w:val="0"/>
          <w:szCs w:val="22"/>
        </w:rPr>
      </w:pPr>
      <w:r w:rsidRPr="0057234C">
        <w:rPr>
          <w:rFonts w:cs="Arial"/>
          <w:w w:val="0"/>
          <w:szCs w:val="22"/>
        </w:rPr>
        <w:t>storing and analysing the management information and producing statistics; and</w:t>
      </w:r>
    </w:p>
    <w:p w:rsidR="00E70994" w:rsidRPr="0057234C" w:rsidRDefault="0018229B" w:rsidP="00E70994">
      <w:pPr>
        <w:pStyle w:val="MRheading2"/>
        <w:numPr>
          <w:ilvl w:val="2"/>
          <w:numId w:val="2"/>
        </w:numPr>
        <w:spacing w:line="240" w:lineRule="auto"/>
        <w:rPr>
          <w:rFonts w:cs="Arial"/>
          <w:w w:val="0"/>
          <w:szCs w:val="22"/>
        </w:rPr>
      </w:pPr>
      <w:proofErr w:type="gramStart"/>
      <w:r w:rsidRPr="0057234C">
        <w:rPr>
          <w:rFonts w:cs="Arial"/>
          <w:w w:val="0"/>
          <w:szCs w:val="22"/>
        </w:rPr>
        <w:t>sharing</w:t>
      </w:r>
      <w:proofErr w:type="gramEnd"/>
      <w:r w:rsidRPr="0057234C">
        <w:rPr>
          <w:rFonts w:cs="Arial"/>
          <w:w w:val="0"/>
          <w:szCs w:val="22"/>
        </w:rPr>
        <w:t xml:space="preserve"> the management information or any statistics produced using the management information with any other Contracting Authority.</w:t>
      </w:r>
    </w:p>
    <w:bookmarkEnd w:id="341"/>
    <w:p w:rsidR="00E70994" w:rsidRPr="0057234C" w:rsidRDefault="0018229B" w:rsidP="00E70994">
      <w:pPr>
        <w:pStyle w:val="MRheading2"/>
        <w:numPr>
          <w:ilvl w:val="1"/>
          <w:numId w:val="2"/>
        </w:numPr>
        <w:spacing w:line="240" w:lineRule="auto"/>
        <w:rPr>
          <w:szCs w:val="22"/>
        </w:rPr>
      </w:pPr>
      <w:r w:rsidRPr="0057234C">
        <w:rPr>
          <w:rFonts w:cs="Arial"/>
          <w:szCs w:val="22"/>
          <w:lang w:val="en-US"/>
        </w:rPr>
        <w:t xml:space="preserve">If the Third Party Body and/or the Authority shares the management information or any other information provided under Clause </w:t>
      </w:r>
      <w:r w:rsidRPr="0057234C">
        <w:rPr>
          <w:rFonts w:cs="Arial"/>
          <w:szCs w:val="22"/>
          <w:lang w:val="en-US"/>
        </w:rPr>
        <w:fldChar w:fldCharType="begin"/>
      </w:r>
      <w:r w:rsidRPr="0057234C">
        <w:rPr>
          <w:rFonts w:cs="Arial"/>
          <w:szCs w:val="22"/>
          <w:lang w:val="en-US"/>
        </w:rPr>
        <w:instrText xml:space="preserve"> REF _Ref390152250 \r \h  \* MERGEFORMAT </w:instrText>
      </w:r>
      <w:r w:rsidRPr="0057234C">
        <w:rPr>
          <w:rFonts w:cs="Arial"/>
          <w:szCs w:val="22"/>
          <w:lang w:val="en-US"/>
        </w:rPr>
      </w:r>
      <w:r w:rsidRPr="0057234C">
        <w:rPr>
          <w:rFonts w:cs="Arial"/>
          <w:szCs w:val="22"/>
          <w:lang w:val="en-US"/>
        </w:rPr>
        <w:fldChar w:fldCharType="separate"/>
      </w:r>
      <w:r>
        <w:rPr>
          <w:rFonts w:cs="Arial"/>
          <w:szCs w:val="22"/>
          <w:lang w:val="en-US"/>
        </w:rPr>
        <w:t>8.6</w:t>
      </w:r>
      <w:r w:rsidRPr="0057234C">
        <w:rPr>
          <w:rFonts w:cs="Arial"/>
          <w:szCs w:val="22"/>
          <w:lang w:val="en-US"/>
        </w:rPr>
        <w:fldChar w:fldCharType="end"/>
      </w:r>
      <w:r w:rsidRPr="0057234C">
        <w:rPr>
          <w:rFonts w:cs="Arial"/>
          <w:szCs w:val="22"/>
          <w:lang w:val="en-US"/>
        </w:rPr>
        <w:t xml:space="preserve"> of this </w:t>
      </w:r>
      <w:r w:rsidRPr="0057234C">
        <w:rPr>
          <w:rFonts w:cs="Arial"/>
          <w:szCs w:val="22"/>
          <w:lang w:val="en-US"/>
        </w:rPr>
        <w:fldChar w:fldCharType="begin"/>
      </w:r>
      <w:r w:rsidRPr="0057234C">
        <w:rPr>
          <w:rFonts w:cs="Arial"/>
          <w:szCs w:val="22"/>
          <w:lang w:val="en-US"/>
        </w:rPr>
        <w:instrText xml:space="preserve"> REF _Ref330459256 \r \h  \* MERGEFORMAT </w:instrText>
      </w:r>
      <w:r w:rsidRPr="0057234C">
        <w:rPr>
          <w:rFonts w:cs="Arial"/>
          <w:szCs w:val="22"/>
          <w:lang w:val="en-US"/>
        </w:rPr>
      </w:r>
      <w:r w:rsidRPr="0057234C">
        <w:rPr>
          <w:rFonts w:cs="Arial"/>
          <w:szCs w:val="22"/>
          <w:lang w:val="en-US"/>
        </w:rPr>
        <w:fldChar w:fldCharType="separate"/>
      </w:r>
      <w:r>
        <w:rPr>
          <w:rFonts w:cs="Arial"/>
          <w:szCs w:val="22"/>
          <w:lang w:val="en-US"/>
        </w:rPr>
        <w:t>Schedule 2</w:t>
      </w:r>
      <w:r w:rsidRPr="0057234C">
        <w:rPr>
          <w:rFonts w:cs="Arial"/>
          <w:szCs w:val="22"/>
          <w:lang w:val="en-US"/>
        </w:rPr>
        <w:fldChar w:fldCharType="end"/>
      </w:r>
      <w:r w:rsidRPr="0057234C">
        <w:rPr>
          <w:rFonts w:cs="Arial"/>
          <w:szCs w:val="22"/>
          <w:lang w:val="en-US"/>
        </w:rPr>
        <w:t xml:space="preserve">, any Contracting Authority receiving the management information shall, where such management information is subject to obligations of confidence under this Contract and such management information is provided direct by the Authority to such Contracting Authority, be informed of the confidential nature of that information by the Authority and shall be requested by the Authority not to disclose it to </w:t>
      </w:r>
      <w:proofErr w:type="spellStart"/>
      <w:r w:rsidRPr="0057234C">
        <w:rPr>
          <w:rFonts w:cs="Arial"/>
          <w:szCs w:val="22"/>
          <w:lang w:val="en-US"/>
        </w:rPr>
        <w:t>any body</w:t>
      </w:r>
      <w:proofErr w:type="spellEnd"/>
      <w:r w:rsidRPr="0057234C">
        <w:rPr>
          <w:rFonts w:cs="Arial"/>
          <w:szCs w:val="22"/>
          <w:lang w:val="en-US"/>
        </w:rPr>
        <w:t xml:space="preserve"> that is not a Contracting Authority (unless required to do so by Law). </w:t>
      </w:r>
    </w:p>
    <w:p w:rsidR="00E70994" w:rsidRPr="0057234C" w:rsidRDefault="0018229B" w:rsidP="00E70994">
      <w:pPr>
        <w:pStyle w:val="MRheading2"/>
        <w:numPr>
          <w:ilvl w:val="1"/>
          <w:numId w:val="2"/>
        </w:numPr>
        <w:spacing w:line="240" w:lineRule="auto"/>
        <w:rPr>
          <w:szCs w:val="22"/>
        </w:rPr>
      </w:pPr>
      <w:r w:rsidRPr="0057234C">
        <w:rPr>
          <w:rFonts w:cs="Arial"/>
          <w:szCs w:val="22"/>
          <w:lang w:val="en-US"/>
        </w:rPr>
        <w:t>The Authority may make changes to the type of management information which the Supplier is required to supply and shall give the Supplier at least one (1) month’s written notice of any changes.</w:t>
      </w:r>
    </w:p>
    <w:p w:rsidR="00E70994" w:rsidRPr="0057234C" w:rsidRDefault="0018229B" w:rsidP="00E70994">
      <w:pPr>
        <w:pStyle w:val="MRheading1"/>
        <w:numPr>
          <w:ilvl w:val="0"/>
          <w:numId w:val="2"/>
        </w:numPr>
        <w:spacing w:line="240" w:lineRule="auto"/>
        <w:outlineLvl w:val="1"/>
        <w:rPr>
          <w:szCs w:val="22"/>
          <w:lang w:val="en-US"/>
        </w:rPr>
      </w:pPr>
      <w:bookmarkStart w:id="343" w:name="_Ref392159426"/>
      <w:r w:rsidRPr="0057234C">
        <w:rPr>
          <w:szCs w:val="22"/>
          <w:lang w:val="en-US"/>
        </w:rPr>
        <w:t>Price and payment</w:t>
      </w:r>
      <w:bookmarkEnd w:id="335"/>
      <w:bookmarkEnd w:id="343"/>
    </w:p>
    <w:p w:rsidR="00E70994" w:rsidRPr="0057234C" w:rsidRDefault="0018229B" w:rsidP="00E70994">
      <w:pPr>
        <w:pStyle w:val="MRheading2"/>
        <w:numPr>
          <w:ilvl w:val="1"/>
          <w:numId w:val="2"/>
        </w:numPr>
        <w:spacing w:line="240" w:lineRule="auto"/>
        <w:rPr>
          <w:w w:val="0"/>
          <w:szCs w:val="22"/>
        </w:rPr>
      </w:pPr>
      <w:r w:rsidRPr="0057234C">
        <w:rPr>
          <w:w w:val="0"/>
          <w:szCs w:val="22"/>
        </w:rPr>
        <w:t>The Contract Price shall be calculated as set out in the Commercial Schedule.</w:t>
      </w:r>
    </w:p>
    <w:p w:rsidR="00E70994" w:rsidRPr="0057234C" w:rsidRDefault="0018229B" w:rsidP="00E70994">
      <w:pPr>
        <w:pStyle w:val="MRheading2"/>
        <w:numPr>
          <w:ilvl w:val="1"/>
          <w:numId w:val="2"/>
        </w:numPr>
        <w:spacing w:line="240" w:lineRule="auto"/>
        <w:rPr>
          <w:w w:val="0"/>
          <w:szCs w:val="22"/>
        </w:rPr>
      </w:pPr>
      <w:r w:rsidRPr="0057234C">
        <w:rPr>
          <w:w w:val="0"/>
          <w:szCs w:val="22"/>
        </w:rPr>
        <w:t>Unless otherwise stated in the Commercial Schedule the Contract Price:</w:t>
      </w:r>
    </w:p>
    <w:p w:rsidR="00E70994" w:rsidRPr="0057234C" w:rsidRDefault="0018229B" w:rsidP="00E70994">
      <w:pPr>
        <w:pStyle w:val="MRNumberedHeading3"/>
        <w:spacing w:line="240" w:lineRule="auto"/>
        <w:jc w:val="both"/>
        <w:rPr>
          <w:w w:val="0"/>
          <w:sz w:val="22"/>
          <w:szCs w:val="22"/>
        </w:rPr>
      </w:pPr>
      <w:r w:rsidRPr="0057234C">
        <w:rPr>
          <w:w w:val="0"/>
          <w:sz w:val="22"/>
          <w:szCs w:val="22"/>
        </w:rPr>
        <w:t>shall be payable from the Actual Services Commencement Date;</w:t>
      </w:r>
    </w:p>
    <w:p w:rsidR="00E70994" w:rsidRPr="0057234C" w:rsidRDefault="0018229B" w:rsidP="00E70994">
      <w:pPr>
        <w:pStyle w:val="MRNumberedHeading3"/>
        <w:spacing w:line="240" w:lineRule="auto"/>
        <w:jc w:val="both"/>
        <w:rPr>
          <w:w w:val="0"/>
          <w:sz w:val="22"/>
          <w:szCs w:val="22"/>
        </w:rPr>
      </w:pPr>
      <w:r w:rsidRPr="0057234C">
        <w:rPr>
          <w:w w:val="0"/>
          <w:sz w:val="22"/>
          <w:szCs w:val="22"/>
        </w:rPr>
        <w:t xml:space="preserve">shall remain fixed during the Term; and </w:t>
      </w:r>
    </w:p>
    <w:p w:rsidR="00E70994" w:rsidRPr="0057234C" w:rsidRDefault="0018229B" w:rsidP="00E70994">
      <w:pPr>
        <w:pStyle w:val="MRNumberedHeading3"/>
        <w:spacing w:line="240" w:lineRule="auto"/>
        <w:jc w:val="both"/>
        <w:rPr>
          <w:w w:val="0"/>
          <w:sz w:val="22"/>
          <w:szCs w:val="22"/>
        </w:rPr>
      </w:pPr>
      <w:proofErr w:type="gramStart"/>
      <w:r w:rsidRPr="0057234C">
        <w:rPr>
          <w:w w:val="0"/>
          <w:sz w:val="22"/>
          <w:szCs w:val="22"/>
        </w:rPr>
        <w:t>is</w:t>
      </w:r>
      <w:proofErr w:type="gramEnd"/>
      <w:r w:rsidRPr="0057234C">
        <w:rPr>
          <w:w w:val="0"/>
          <w:sz w:val="22"/>
          <w:szCs w:val="22"/>
        </w:rPr>
        <w:t xml:space="preserve"> the entire price payable by the Authority to the Supplier in respect of the Services and includes, without limitation, any royalties, licence fees, supplies and all consumables used by the Supplier, travel costs, accommodation expenses and the cost of Staff.</w:t>
      </w:r>
    </w:p>
    <w:p w:rsidR="00E70994" w:rsidRPr="0057234C" w:rsidRDefault="0018229B" w:rsidP="00E70994">
      <w:pPr>
        <w:pStyle w:val="MRheading2"/>
        <w:numPr>
          <w:ilvl w:val="1"/>
          <w:numId w:val="2"/>
        </w:numPr>
        <w:spacing w:line="240" w:lineRule="auto"/>
        <w:rPr>
          <w:szCs w:val="22"/>
        </w:rPr>
      </w:pPr>
      <w:bookmarkStart w:id="344" w:name="_Ref351042225"/>
      <w:bookmarkStart w:id="345" w:name="_Ref323550735"/>
      <w:bookmarkStart w:id="346" w:name="_Ref260046684"/>
      <w:r w:rsidRPr="0057234C">
        <w:rPr>
          <w:rFonts w:cs="Arial"/>
          <w:w w:val="0"/>
          <w:szCs w:val="22"/>
        </w:rPr>
        <w:t>Unless stated otherwise in the Commercial Schedule:</w:t>
      </w:r>
      <w:bookmarkEnd w:id="344"/>
      <w:r w:rsidRPr="0057234C">
        <w:rPr>
          <w:rFonts w:cs="Arial"/>
          <w:w w:val="0"/>
          <w:szCs w:val="22"/>
        </w:rPr>
        <w:t xml:space="preserve"> </w:t>
      </w:r>
    </w:p>
    <w:p w:rsidR="00E70994" w:rsidRPr="0057234C" w:rsidRDefault="0018229B" w:rsidP="00E70994">
      <w:pPr>
        <w:pStyle w:val="MRNumberedHeading3"/>
        <w:tabs>
          <w:tab w:val="num" w:pos="1704"/>
        </w:tabs>
        <w:spacing w:line="240" w:lineRule="auto"/>
        <w:ind w:left="1704" w:hanging="924"/>
        <w:jc w:val="both"/>
        <w:rPr>
          <w:sz w:val="22"/>
          <w:szCs w:val="22"/>
        </w:rPr>
      </w:pPr>
      <w:bookmarkStart w:id="347" w:name="_Ref350337421"/>
      <w:r w:rsidRPr="0057234C">
        <w:rPr>
          <w:sz w:val="22"/>
          <w:szCs w:val="22"/>
        </w:rPr>
        <w:lastRenderedPageBreak/>
        <w:t>where the Key Provisions confirm that the payment profile for this Contract  is monthly in arrears, the Supplier shall invoice the Authority, within fourteen (14) days of the end of each calendar month, the Contract Price in respect of the Services provided in compliance with this Contract in the preceding calendar month</w:t>
      </w:r>
      <w:bookmarkEnd w:id="347"/>
      <w:r w:rsidRPr="0057234C">
        <w:rPr>
          <w:sz w:val="22"/>
          <w:szCs w:val="22"/>
        </w:rPr>
        <w:t>; or</w:t>
      </w:r>
    </w:p>
    <w:p w:rsidR="00E70994" w:rsidRPr="0057234C" w:rsidRDefault="0018229B" w:rsidP="00E70994">
      <w:pPr>
        <w:pStyle w:val="MRNumberedHeading3"/>
        <w:tabs>
          <w:tab w:val="num" w:pos="1704"/>
        </w:tabs>
        <w:spacing w:line="240" w:lineRule="auto"/>
        <w:ind w:left="1704" w:hanging="924"/>
        <w:jc w:val="both"/>
        <w:rPr>
          <w:sz w:val="22"/>
          <w:szCs w:val="22"/>
        </w:rPr>
      </w:pPr>
      <w:proofErr w:type="gramStart"/>
      <w:r w:rsidRPr="0057234C">
        <w:rPr>
          <w:sz w:val="22"/>
          <w:szCs w:val="22"/>
        </w:rPr>
        <w:t>where</w:t>
      </w:r>
      <w:proofErr w:type="gramEnd"/>
      <w:r w:rsidRPr="0057234C">
        <w:rPr>
          <w:sz w:val="22"/>
          <w:szCs w:val="22"/>
        </w:rPr>
        <w:t xml:space="preserve"> Clause </w:t>
      </w:r>
      <w:r w:rsidRPr="0057234C">
        <w:rPr>
          <w:sz w:val="22"/>
          <w:szCs w:val="22"/>
        </w:rPr>
        <w:fldChar w:fldCharType="begin"/>
      </w:r>
      <w:r w:rsidRPr="0057234C">
        <w:rPr>
          <w:sz w:val="22"/>
          <w:szCs w:val="22"/>
        </w:rPr>
        <w:instrText xml:space="preserve"> REF _Ref350337421 \r \h  \* MERGEFORMAT </w:instrText>
      </w:r>
      <w:r w:rsidRPr="0057234C">
        <w:rPr>
          <w:sz w:val="22"/>
          <w:szCs w:val="22"/>
        </w:rPr>
      </w:r>
      <w:r w:rsidRPr="0057234C">
        <w:rPr>
          <w:sz w:val="22"/>
          <w:szCs w:val="22"/>
        </w:rPr>
        <w:fldChar w:fldCharType="separate"/>
      </w:r>
      <w:r>
        <w:rPr>
          <w:sz w:val="22"/>
          <w:szCs w:val="22"/>
        </w:rPr>
        <w:t>9.3.1</w:t>
      </w:r>
      <w:r w:rsidRPr="0057234C">
        <w:rPr>
          <w:sz w:val="22"/>
          <w:szCs w:val="22"/>
        </w:rPr>
        <w:fldChar w:fldCharType="end"/>
      </w:r>
      <w:r w:rsidRPr="0057234C">
        <w:rPr>
          <w:sz w:val="22"/>
          <w:szCs w:val="22"/>
        </w:rPr>
        <w:t xml:space="preserve"> of this </w:t>
      </w:r>
      <w:r w:rsidRPr="0057234C">
        <w:rPr>
          <w:sz w:val="22"/>
          <w:szCs w:val="22"/>
        </w:rPr>
        <w:fldChar w:fldCharType="begin"/>
      </w:r>
      <w:r w:rsidRPr="0057234C">
        <w:rPr>
          <w:sz w:val="22"/>
          <w:szCs w:val="22"/>
        </w:rPr>
        <w:instrText xml:space="preserve"> REF _Ref330459256 \r \h  \* MERGEFORMAT </w:instrText>
      </w:r>
      <w:r w:rsidRPr="0057234C">
        <w:rPr>
          <w:sz w:val="22"/>
          <w:szCs w:val="22"/>
        </w:rPr>
      </w:r>
      <w:r w:rsidRPr="0057234C">
        <w:rPr>
          <w:sz w:val="22"/>
          <w:szCs w:val="22"/>
        </w:rPr>
        <w:fldChar w:fldCharType="separate"/>
      </w:r>
      <w:r>
        <w:rPr>
          <w:sz w:val="22"/>
          <w:szCs w:val="22"/>
        </w:rPr>
        <w:t>Schedule 2</w:t>
      </w:r>
      <w:r w:rsidRPr="0057234C">
        <w:rPr>
          <w:sz w:val="22"/>
          <w:szCs w:val="22"/>
        </w:rPr>
        <w:fldChar w:fldCharType="end"/>
      </w:r>
      <w:r w:rsidRPr="0057234C">
        <w:rPr>
          <w:sz w:val="22"/>
          <w:szCs w:val="22"/>
          <w:lang w:val="en-US"/>
        </w:rPr>
        <w:t xml:space="preserve"> </w:t>
      </w:r>
      <w:r w:rsidRPr="0057234C">
        <w:rPr>
          <w:sz w:val="22"/>
          <w:szCs w:val="22"/>
        </w:rPr>
        <w:t xml:space="preserve">does not apply, the Supplier shall invoice the Authority for Services at any time following completion of the provision of the Services in compliance with this Contract. </w:t>
      </w:r>
    </w:p>
    <w:p w:rsidR="00E70994" w:rsidRPr="0057234C" w:rsidRDefault="0018229B" w:rsidP="00E70994">
      <w:pPr>
        <w:pStyle w:val="MRNumberedHeading3"/>
        <w:numPr>
          <w:ilvl w:val="0"/>
          <w:numId w:val="0"/>
        </w:numPr>
        <w:spacing w:line="240" w:lineRule="auto"/>
        <w:ind w:left="780"/>
        <w:rPr>
          <w:sz w:val="22"/>
          <w:szCs w:val="22"/>
        </w:rPr>
      </w:pPr>
      <w:r w:rsidRPr="0057234C">
        <w:rPr>
          <w:sz w:val="22"/>
          <w:szCs w:val="22"/>
        </w:rPr>
        <w:t>Each invoice shall contain such information and be addressed to such individual as the Authority may inform the Supplier from time to time.</w:t>
      </w:r>
    </w:p>
    <w:bookmarkEnd w:id="345"/>
    <w:p w:rsidR="00E70994" w:rsidRPr="0057234C" w:rsidRDefault="0018229B" w:rsidP="00E70994">
      <w:pPr>
        <w:pStyle w:val="MRheading2"/>
        <w:numPr>
          <w:ilvl w:val="1"/>
          <w:numId w:val="2"/>
        </w:numPr>
        <w:spacing w:line="240" w:lineRule="auto"/>
        <w:rPr>
          <w:szCs w:val="22"/>
        </w:rPr>
      </w:pPr>
      <w:r w:rsidRPr="0057234C">
        <w:rPr>
          <w:szCs w:val="22"/>
        </w:rPr>
        <w:t xml:space="preserve">The Contract Price is exclusive of VAT, which, if properly chargeable, the Authority shall pay at the prevailing rate subject to receipt from the Supplier of a valid and accurate VAT invoice. Such VAT invoices shall show the VAT calculations as a separate line item. </w:t>
      </w:r>
    </w:p>
    <w:p w:rsidR="00E70994" w:rsidRPr="00896A8E" w:rsidRDefault="0018229B" w:rsidP="00E70994">
      <w:pPr>
        <w:pStyle w:val="MRNumberedHeading2"/>
        <w:spacing w:line="240" w:lineRule="auto"/>
        <w:rPr>
          <w:rFonts w:cs="Arial"/>
          <w:w w:val="0"/>
          <w:sz w:val="22"/>
          <w:szCs w:val="22"/>
        </w:rPr>
      </w:pPr>
      <w:bookmarkStart w:id="348" w:name="_Ref318704820"/>
      <w:r w:rsidRPr="00896A8E">
        <w:rPr>
          <w:rFonts w:cs="Arial"/>
          <w:w w:val="0"/>
          <w:sz w:val="22"/>
          <w:szCs w:val="22"/>
        </w:rPr>
        <w:t>The Authority shall verify and pay each valid and undisputed invoice received in accordance with Clause 9.3 of this Schedule 2 within thirty (30) days of receipt of such invoice at the latest. However, the Authority shall use its reasonable endeavours to pay such undisputed invoices sooner in accordance with any applicable government prompt payment targets. If there is undue delay in verifying the invoice in</w:t>
      </w:r>
      <w:r>
        <w:rPr>
          <w:rFonts w:cs="Arial"/>
          <w:w w:val="0"/>
          <w:sz w:val="22"/>
          <w:szCs w:val="22"/>
        </w:rPr>
        <w:t xml:space="preserve"> accordance with this Clause 9.5</w:t>
      </w:r>
      <w:r w:rsidRPr="00896A8E">
        <w:rPr>
          <w:rFonts w:cs="Arial"/>
          <w:w w:val="0"/>
          <w:sz w:val="22"/>
          <w:szCs w:val="22"/>
        </w:rPr>
        <w:t xml:space="preserve"> of this Schedule 2, the invoice shall be regarded as valid and undisputed for the purposes this Clause 9.</w:t>
      </w:r>
      <w:r>
        <w:rPr>
          <w:rFonts w:cs="Arial"/>
          <w:w w:val="0"/>
          <w:sz w:val="22"/>
          <w:szCs w:val="22"/>
        </w:rPr>
        <w:t>5</w:t>
      </w:r>
      <w:r w:rsidRPr="00896A8E">
        <w:rPr>
          <w:rFonts w:cs="Arial"/>
          <w:w w:val="0"/>
          <w:sz w:val="22"/>
          <w:szCs w:val="22"/>
        </w:rPr>
        <w:t xml:space="preserve"> after a reasonable time has passed.  </w:t>
      </w:r>
    </w:p>
    <w:p w:rsidR="00E70994" w:rsidRPr="00896A8E" w:rsidRDefault="0018229B" w:rsidP="00E70994">
      <w:pPr>
        <w:pStyle w:val="MRNumberedHeading2"/>
        <w:spacing w:line="240" w:lineRule="auto"/>
        <w:rPr>
          <w:rFonts w:cs="Arial"/>
          <w:w w:val="0"/>
          <w:sz w:val="22"/>
          <w:szCs w:val="22"/>
        </w:rPr>
      </w:pPr>
      <w:r w:rsidRPr="00896A8E">
        <w:rPr>
          <w:rFonts w:cs="Arial"/>
          <w:w w:val="0"/>
          <w:sz w:val="22"/>
          <w:szCs w:val="22"/>
        </w:rPr>
        <w:t>Where the Authority raises a query with respect to an invoice the Parties shall liaise with each other and agree a resolution to such query within thirty (30) days of the query being raised.  If the Parties are unable to agree a resolution within thirty (30) days the query shall be referred to dispute resolution in accordance with Clause 22 of this Schedule 2. For the avoidance of doubt, the Authority shall not be in breach of any of any of its payment obligations under this Contract in relation to any queried or disputed invoice sums unless the proces</w:t>
      </w:r>
      <w:r>
        <w:rPr>
          <w:rFonts w:cs="Arial"/>
          <w:w w:val="0"/>
          <w:sz w:val="22"/>
          <w:szCs w:val="22"/>
        </w:rPr>
        <w:t>s referred to in this Clause 9.6</w:t>
      </w:r>
      <w:r w:rsidRPr="00896A8E">
        <w:rPr>
          <w:rFonts w:cs="Arial"/>
          <w:w w:val="0"/>
          <w:sz w:val="22"/>
          <w:szCs w:val="22"/>
        </w:rPr>
        <w:t xml:space="preserve"> of this Schedule 2 has been followed and it has been determined that the queried or disputed invoice amount is properly due to the Supplier and the Authority has then failed to pay such sum within a reasonable period following such determination.</w:t>
      </w:r>
    </w:p>
    <w:p w:rsidR="00E70994" w:rsidRPr="0057234C" w:rsidRDefault="0018229B" w:rsidP="00E70994">
      <w:pPr>
        <w:pStyle w:val="MRheading2"/>
        <w:numPr>
          <w:ilvl w:val="1"/>
          <w:numId w:val="2"/>
        </w:numPr>
        <w:spacing w:line="240" w:lineRule="auto"/>
        <w:rPr>
          <w:rFonts w:cs="Arial"/>
          <w:w w:val="0"/>
          <w:szCs w:val="22"/>
        </w:rPr>
      </w:pPr>
      <w:r w:rsidRPr="0057234C">
        <w:rPr>
          <w:rFonts w:cs="Arial"/>
          <w:w w:val="0"/>
          <w:szCs w:val="22"/>
        </w:rPr>
        <w:t xml:space="preserve">The Supplier shall pay to the Authority any service credits that may become due in accordance with the provisions of the Specification and Tender Response Document. </w:t>
      </w:r>
    </w:p>
    <w:p w:rsidR="00E70994" w:rsidRPr="0057234C" w:rsidRDefault="0018229B" w:rsidP="00E70994">
      <w:pPr>
        <w:pStyle w:val="MRheading2"/>
        <w:numPr>
          <w:ilvl w:val="1"/>
          <w:numId w:val="2"/>
        </w:numPr>
        <w:spacing w:line="240" w:lineRule="auto"/>
        <w:rPr>
          <w:szCs w:val="22"/>
        </w:rPr>
      </w:pPr>
      <w:bookmarkStart w:id="349" w:name="_Ref289955369"/>
      <w:bookmarkStart w:id="350" w:name="_Toc303949929"/>
      <w:bookmarkStart w:id="351" w:name="_Toc303950696"/>
      <w:bookmarkStart w:id="352" w:name="_Toc303951476"/>
      <w:bookmarkStart w:id="353" w:name="_Toc304135559"/>
      <w:bookmarkEnd w:id="336"/>
      <w:bookmarkEnd w:id="337"/>
      <w:bookmarkEnd w:id="338"/>
      <w:bookmarkEnd w:id="339"/>
      <w:bookmarkEnd w:id="340"/>
      <w:bookmarkEnd w:id="346"/>
      <w:bookmarkEnd w:id="348"/>
      <w:r w:rsidRPr="0057234C">
        <w:rPr>
          <w:szCs w:val="22"/>
        </w:rPr>
        <w:t>The Authority reserves the right to set-off:</w:t>
      </w:r>
    </w:p>
    <w:p w:rsidR="00E70994" w:rsidRPr="0057234C" w:rsidRDefault="0018229B" w:rsidP="00E70994">
      <w:pPr>
        <w:pStyle w:val="MRNumberedHeading3"/>
        <w:rPr>
          <w:sz w:val="22"/>
          <w:szCs w:val="22"/>
        </w:rPr>
      </w:pPr>
      <w:r w:rsidRPr="0057234C">
        <w:rPr>
          <w:sz w:val="22"/>
          <w:szCs w:val="22"/>
        </w:rPr>
        <w:t xml:space="preserve">any monies due to the Supplier from the Authority as against any monies due to the Authority from the Supplier under this </w:t>
      </w:r>
      <w:r w:rsidRPr="0057234C">
        <w:rPr>
          <w:rFonts w:cs="Arial"/>
          <w:sz w:val="22"/>
          <w:szCs w:val="22"/>
        </w:rPr>
        <w:t>Contract</w:t>
      </w:r>
      <w:bookmarkEnd w:id="349"/>
      <w:bookmarkEnd w:id="350"/>
      <w:bookmarkEnd w:id="351"/>
      <w:bookmarkEnd w:id="352"/>
      <w:bookmarkEnd w:id="353"/>
      <w:r>
        <w:rPr>
          <w:rFonts w:cs="Arial"/>
          <w:sz w:val="22"/>
          <w:szCs w:val="22"/>
        </w:rPr>
        <w:t>;</w:t>
      </w:r>
      <w:r>
        <w:rPr>
          <w:sz w:val="22"/>
          <w:szCs w:val="22"/>
        </w:rPr>
        <w:t xml:space="preserve"> and</w:t>
      </w:r>
    </w:p>
    <w:p w:rsidR="00E70994" w:rsidRPr="0057234C" w:rsidRDefault="0018229B" w:rsidP="00E70994">
      <w:pPr>
        <w:pStyle w:val="MRNumberedHeading3"/>
        <w:rPr>
          <w:sz w:val="22"/>
          <w:szCs w:val="22"/>
        </w:rPr>
      </w:pPr>
      <w:proofErr w:type="gramStart"/>
      <w:r w:rsidRPr="0057234C">
        <w:rPr>
          <w:sz w:val="22"/>
          <w:szCs w:val="22"/>
        </w:rPr>
        <w:lastRenderedPageBreak/>
        <w:t>any</w:t>
      </w:r>
      <w:proofErr w:type="gramEnd"/>
      <w:r w:rsidRPr="0057234C">
        <w:rPr>
          <w:sz w:val="22"/>
          <w:szCs w:val="22"/>
        </w:rPr>
        <w:t xml:space="preserve"> monies due to the Authority from the Supplier as against any monies due to the Supplier from the Authority under this Contract.</w:t>
      </w:r>
    </w:p>
    <w:p w:rsidR="00E70994" w:rsidRPr="0057234C" w:rsidRDefault="0018229B" w:rsidP="00E70994">
      <w:pPr>
        <w:pStyle w:val="MRheading1"/>
        <w:numPr>
          <w:ilvl w:val="0"/>
          <w:numId w:val="2"/>
        </w:numPr>
        <w:spacing w:line="240" w:lineRule="auto"/>
        <w:rPr>
          <w:w w:val="0"/>
          <w:szCs w:val="22"/>
        </w:rPr>
      </w:pPr>
      <w:bookmarkStart w:id="354" w:name="_Ref286220426"/>
      <w:bookmarkStart w:id="355" w:name="_Toc290398299"/>
      <w:bookmarkStart w:id="356" w:name="_Toc312422913"/>
      <w:bookmarkEnd w:id="333"/>
      <w:r w:rsidRPr="0057234C">
        <w:rPr>
          <w:w w:val="0"/>
          <w:szCs w:val="22"/>
        </w:rPr>
        <w:t>Warranties</w:t>
      </w:r>
      <w:bookmarkStart w:id="357" w:name="Page_73a"/>
      <w:bookmarkEnd w:id="354"/>
      <w:bookmarkEnd w:id="355"/>
      <w:bookmarkEnd w:id="356"/>
      <w:bookmarkEnd w:id="357"/>
    </w:p>
    <w:p w:rsidR="00E70994" w:rsidRPr="0057234C" w:rsidRDefault="0018229B" w:rsidP="00E70994">
      <w:pPr>
        <w:pStyle w:val="MRheading2"/>
        <w:numPr>
          <w:ilvl w:val="1"/>
          <w:numId w:val="16"/>
        </w:numPr>
        <w:spacing w:line="240" w:lineRule="auto"/>
        <w:rPr>
          <w:w w:val="0"/>
          <w:szCs w:val="22"/>
        </w:rPr>
      </w:pPr>
      <w:bookmarkStart w:id="358" w:name="_Toc303949931"/>
      <w:bookmarkStart w:id="359" w:name="_Toc303950698"/>
      <w:bookmarkStart w:id="360" w:name="_Toc303951478"/>
      <w:bookmarkStart w:id="361" w:name="_Toc304135561"/>
      <w:bookmarkStart w:id="362" w:name="_Ref318706724"/>
      <w:r w:rsidRPr="0057234C">
        <w:rPr>
          <w:w w:val="0"/>
          <w:szCs w:val="22"/>
        </w:rPr>
        <w:t>The Supplier warrants and undertakes that:</w:t>
      </w:r>
      <w:bookmarkEnd w:id="358"/>
      <w:bookmarkEnd w:id="359"/>
      <w:bookmarkEnd w:id="360"/>
      <w:bookmarkEnd w:id="361"/>
      <w:bookmarkEnd w:id="362"/>
    </w:p>
    <w:p w:rsidR="00E70994" w:rsidRPr="0057234C" w:rsidRDefault="0018229B" w:rsidP="00E70994">
      <w:pPr>
        <w:pStyle w:val="MRheading2"/>
        <w:numPr>
          <w:ilvl w:val="2"/>
          <w:numId w:val="2"/>
        </w:numPr>
        <w:tabs>
          <w:tab w:val="num" w:pos="1704"/>
        </w:tabs>
        <w:spacing w:line="240" w:lineRule="auto"/>
        <w:ind w:left="1704"/>
        <w:rPr>
          <w:w w:val="0"/>
          <w:szCs w:val="22"/>
        </w:rPr>
      </w:pPr>
      <w:bookmarkStart w:id="363" w:name="_Toc303949933"/>
      <w:bookmarkStart w:id="364" w:name="_Toc303950700"/>
      <w:bookmarkStart w:id="365" w:name="_Toc303951480"/>
      <w:bookmarkStart w:id="366" w:name="_Toc304135563"/>
      <w:r w:rsidRPr="0057234C">
        <w:rPr>
          <w:w w:val="0"/>
          <w:szCs w:val="22"/>
        </w:rPr>
        <w:t xml:space="preserve">it has, and shall ensure its Staff shall have, and shall maintain throughout the Term, all appropriate licences and registrations with the relevant bodies to fulfil its obligations under this </w:t>
      </w:r>
      <w:r w:rsidRPr="0057234C">
        <w:rPr>
          <w:rFonts w:cs="Arial"/>
          <w:szCs w:val="22"/>
        </w:rPr>
        <w:t>Contract</w:t>
      </w:r>
      <w:r w:rsidRPr="0057234C">
        <w:rPr>
          <w:w w:val="0"/>
          <w:szCs w:val="22"/>
        </w:rPr>
        <w:t>;</w:t>
      </w:r>
      <w:bookmarkEnd w:id="363"/>
      <w:bookmarkEnd w:id="364"/>
      <w:bookmarkEnd w:id="365"/>
      <w:bookmarkEnd w:id="366"/>
      <w:r w:rsidRPr="0057234C">
        <w:rPr>
          <w:w w:val="0"/>
          <w:szCs w:val="22"/>
        </w:rPr>
        <w:t xml:space="preserve"> </w:t>
      </w:r>
    </w:p>
    <w:p w:rsidR="00E70994" w:rsidRPr="0057234C" w:rsidRDefault="0018229B" w:rsidP="00E70994">
      <w:pPr>
        <w:pStyle w:val="MRheading2"/>
        <w:numPr>
          <w:ilvl w:val="2"/>
          <w:numId w:val="2"/>
        </w:numPr>
        <w:tabs>
          <w:tab w:val="num" w:pos="1704"/>
        </w:tabs>
        <w:spacing w:line="240" w:lineRule="auto"/>
        <w:ind w:left="1704"/>
        <w:rPr>
          <w:w w:val="0"/>
          <w:szCs w:val="22"/>
        </w:rPr>
      </w:pPr>
      <w:bookmarkStart w:id="367" w:name="_Toc303949934"/>
      <w:bookmarkStart w:id="368" w:name="_Toc303950701"/>
      <w:bookmarkStart w:id="369" w:name="_Toc303951481"/>
      <w:bookmarkStart w:id="370" w:name="_Toc304135564"/>
      <w:r w:rsidRPr="0057234C">
        <w:rPr>
          <w:szCs w:val="22"/>
        </w:rPr>
        <w:t>it has all rights, consents, authorisations, licences and accreditations required to provide the Services and shall maintain such consents, authorisations, licences and accreditations throughout the Term;</w:t>
      </w:r>
    </w:p>
    <w:p w:rsidR="00E70994" w:rsidRPr="0057234C" w:rsidRDefault="0018229B" w:rsidP="00E70994">
      <w:pPr>
        <w:pStyle w:val="MRheading2"/>
        <w:numPr>
          <w:ilvl w:val="2"/>
          <w:numId w:val="2"/>
        </w:numPr>
        <w:tabs>
          <w:tab w:val="num" w:pos="1704"/>
        </w:tabs>
        <w:spacing w:line="240" w:lineRule="auto"/>
        <w:ind w:left="1704"/>
        <w:rPr>
          <w:w w:val="0"/>
          <w:szCs w:val="22"/>
        </w:rPr>
      </w:pPr>
      <w:r w:rsidRPr="0057234C">
        <w:rPr>
          <w:szCs w:val="22"/>
        </w:rPr>
        <w:t xml:space="preserve">it has and shall maintain a properly documented system of quality </w:t>
      </w:r>
      <w:r>
        <w:rPr>
          <w:szCs w:val="22"/>
        </w:rPr>
        <w:t xml:space="preserve">controls and </w:t>
      </w:r>
      <w:r w:rsidRPr="0057234C">
        <w:rPr>
          <w:szCs w:val="22"/>
        </w:rPr>
        <w:t xml:space="preserve">processes covering all aspects of its obligations under this Contract and/or under Law and/or Guidance and shall at all times comply with such quality </w:t>
      </w:r>
      <w:r>
        <w:rPr>
          <w:szCs w:val="22"/>
        </w:rPr>
        <w:t xml:space="preserve">controls and </w:t>
      </w:r>
      <w:r w:rsidRPr="0057234C">
        <w:rPr>
          <w:szCs w:val="22"/>
        </w:rPr>
        <w:t xml:space="preserve">processes; </w:t>
      </w:r>
    </w:p>
    <w:p w:rsidR="00E70994" w:rsidRPr="0057234C" w:rsidRDefault="0018229B" w:rsidP="00E70994">
      <w:pPr>
        <w:pStyle w:val="MRheading2"/>
        <w:numPr>
          <w:ilvl w:val="2"/>
          <w:numId w:val="2"/>
        </w:numPr>
        <w:tabs>
          <w:tab w:val="num" w:pos="1704"/>
        </w:tabs>
        <w:spacing w:line="240" w:lineRule="auto"/>
        <w:ind w:left="1704"/>
        <w:rPr>
          <w:w w:val="0"/>
          <w:szCs w:val="22"/>
        </w:rPr>
      </w:pPr>
      <w:r w:rsidRPr="0057234C">
        <w:rPr>
          <w:szCs w:val="22"/>
        </w:rPr>
        <w:t>it shall not make any significant changes to its system of quality</w:t>
      </w:r>
      <w:r>
        <w:rPr>
          <w:szCs w:val="22"/>
        </w:rPr>
        <w:t xml:space="preserve"> controls and</w:t>
      </w:r>
      <w:r w:rsidRPr="0057234C">
        <w:rPr>
          <w:szCs w:val="22"/>
        </w:rPr>
        <w:t xml:space="preserve"> processes in relation to the Services without notifying the Authority in writing at least twenty one (21) days in advance of such change (such notice to include the details of the consequences which follow such change being implemented);</w:t>
      </w:r>
    </w:p>
    <w:p w:rsidR="00E70994" w:rsidRPr="0057234C" w:rsidRDefault="0018229B" w:rsidP="00E70994">
      <w:pPr>
        <w:pStyle w:val="MRheading2"/>
        <w:numPr>
          <w:ilvl w:val="2"/>
          <w:numId w:val="2"/>
        </w:numPr>
        <w:tabs>
          <w:tab w:val="num" w:pos="1704"/>
        </w:tabs>
        <w:spacing w:line="240" w:lineRule="auto"/>
        <w:ind w:left="1704"/>
        <w:rPr>
          <w:w w:val="0"/>
          <w:szCs w:val="22"/>
        </w:rPr>
      </w:pPr>
      <w:r w:rsidRPr="0057234C">
        <w:rPr>
          <w:szCs w:val="22"/>
        </w:rPr>
        <w:t>where any act of the Supplier requires the notification to and/or approval by any regulatory or other competent body in accordance with any Law and Guidance, the Supplier shall comply fully with such notification and/or approval requirements;</w:t>
      </w:r>
    </w:p>
    <w:p w:rsidR="00E70994" w:rsidRPr="0057234C" w:rsidRDefault="0018229B" w:rsidP="00E70994">
      <w:pPr>
        <w:pStyle w:val="MRheading2"/>
        <w:numPr>
          <w:ilvl w:val="2"/>
          <w:numId w:val="2"/>
        </w:numPr>
        <w:tabs>
          <w:tab w:val="num" w:pos="1704"/>
        </w:tabs>
        <w:spacing w:line="240" w:lineRule="auto"/>
        <w:ind w:left="1704"/>
        <w:rPr>
          <w:w w:val="0"/>
          <w:szCs w:val="22"/>
        </w:rPr>
      </w:pPr>
      <w:bookmarkStart w:id="371" w:name="_Ref326770790"/>
      <w:r w:rsidRPr="0057234C">
        <w:rPr>
          <w:w w:val="0"/>
          <w:szCs w:val="22"/>
        </w:rPr>
        <w:t xml:space="preserve">receipt of the Services by or on behalf of the Authority and use of the </w:t>
      </w:r>
      <w:r w:rsidRPr="0057234C">
        <w:rPr>
          <w:rFonts w:cs="Arial"/>
          <w:w w:val="0"/>
          <w:szCs w:val="22"/>
        </w:rPr>
        <w:t>deliverables or of any other item or information supplied or made available to the Authority as part of the Services will not infringe any third party rights</w:t>
      </w:r>
      <w:bookmarkEnd w:id="371"/>
      <w:r w:rsidRPr="0057234C">
        <w:rPr>
          <w:rFonts w:cs="Arial"/>
          <w:w w:val="0"/>
          <w:szCs w:val="22"/>
        </w:rPr>
        <w:t>, to include without limitation any Intellectual Property Rights;</w:t>
      </w:r>
    </w:p>
    <w:p w:rsidR="00E70994" w:rsidRPr="0057234C" w:rsidRDefault="0018229B" w:rsidP="00E70994">
      <w:pPr>
        <w:pStyle w:val="MRheading2"/>
        <w:numPr>
          <w:ilvl w:val="2"/>
          <w:numId w:val="2"/>
        </w:numPr>
        <w:tabs>
          <w:tab w:val="num" w:pos="1704"/>
        </w:tabs>
        <w:spacing w:line="240" w:lineRule="auto"/>
        <w:ind w:left="1704"/>
        <w:rPr>
          <w:w w:val="0"/>
          <w:szCs w:val="22"/>
        </w:rPr>
      </w:pPr>
      <w:bookmarkStart w:id="372" w:name="_Ref326770806"/>
      <w:r w:rsidRPr="0057234C">
        <w:rPr>
          <w:w w:val="0"/>
          <w:szCs w:val="22"/>
        </w:rPr>
        <w:t>it will comply with all Law, Guidance and Policies in so far as is relevant to the provision of the Services;</w:t>
      </w:r>
      <w:bookmarkEnd w:id="367"/>
      <w:bookmarkEnd w:id="368"/>
      <w:bookmarkEnd w:id="369"/>
      <w:bookmarkEnd w:id="370"/>
      <w:bookmarkEnd w:id="372"/>
      <w:r w:rsidRPr="0057234C">
        <w:rPr>
          <w:w w:val="0"/>
          <w:szCs w:val="22"/>
        </w:rPr>
        <w:t xml:space="preserve"> </w:t>
      </w:r>
    </w:p>
    <w:p w:rsidR="00E70994" w:rsidRPr="0057234C" w:rsidRDefault="0018229B" w:rsidP="00E70994">
      <w:pPr>
        <w:pStyle w:val="MRheading2"/>
        <w:numPr>
          <w:ilvl w:val="2"/>
          <w:numId w:val="2"/>
        </w:numPr>
        <w:tabs>
          <w:tab w:val="num" w:pos="1704"/>
        </w:tabs>
        <w:spacing w:line="240" w:lineRule="auto"/>
        <w:ind w:left="1704"/>
        <w:rPr>
          <w:w w:val="0"/>
          <w:szCs w:val="22"/>
        </w:rPr>
      </w:pPr>
      <w:bookmarkStart w:id="373" w:name="_Toc303949935"/>
      <w:bookmarkStart w:id="374" w:name="_Toc303950702"/>
      <w:bookmarkStart w:id="375" w:name="_Toc303951482"/>
      <w:bookmarkStart w:id="376" w:name="_Toc304135565"/>
      <w:r w:rsidRPr="0057234C">
        <w:rPr>
          <w:w w:val="0"/>
          <w:szCs w:val="22"/>
        </w:rPr>
        <w:t>it will provide the Services using reasonable skill and care and in accordance with Good Industry Practice and shall fulfil all requirements of this Contract using appropriately skilled, trained and experienced staff;</w:t>
      </w:r>
      <w:bookmarkEnd w:id="373"/>
      <w:bookmarkEnd w:id="374"/>
      <w:bookmarkEnd w:id="375"/>
      <w:bookmarkEnd w:id="376"/>
      <w:r w:rsidRPr="0057234C">
        <w:rPr>
          <w:w w:val="0"/>
          <w:szCs w:val="22"/>
        </w:rPr>
        <w:t xml:space="preserve"> </w:t>
      </w:r>
    </w:p>
    <w:p w:rsidR="00E70994" w:rsidRPr="0057234C" w:rsidRDefault="0018229B" w:rsidP="00E70994">
      <w:pPr>
        <w:pStyle w:val="MRheading2"/>
        <w:numPr>
          <w:ilvl w:val="2"/>
          <w:numId w:val="2"/>
        </w:numPr>
        <w:tabs>
          <w:tab w:val="num" w:pos="1704"/>
        </w:tabs>
        <w:spacing w:line="240" w:lineRule="auto"/>
        <w:ind w:left="1704"/>
        <w:rPr>
          <w:w w:val="0"/>
          <w:szCs w:val="22"/>
        </w:rPr>
      </w:pPr>
      <w:r w:rsidRPr="0057234C">
        <w:rPr>
          <w:w w:val="0"/>
          <w:szCs w:val="22"/>
        </w:rPr>
        <w:t>unless otherwise set out in the Specification and Tender Response Document and/or as otherwise agreed in writing by the Parties, it has and/or shall procure all resources, equipment, consumables and other items and facilities required to provide the Services;</w:t>
      </w:r>
    </w:p>
    <w:p w:rsidR="00E70994" w:rsidRPr="0057234C" w:rsidRDefault="0018229B" w:rsidP="00E70994">
      <w:pPr>
        <w:pStyle w:val="MRheading2"/>
        <w:numPr>
          <w:ilvl w:val="2"/>
          <w:numId w:val="2"/>
        </w:numPr>
        <w:tabs>
          <w:tab w:val="num" w:pos="1704"/>
        </w:tabs>
        <w:spacing w:line="240" w:lineRule="auto"/>
        <w:ind w:left="1704"/>
        <w:rPr>
          <w:w w:val="0"/>
          <w:szCs w:val="22"/>
        </w:rPr>
      </w:pPr>
      <w:r w:rsidRPr="0057234C">
        <w:rPr>
          <w:w w:val="0"/>
          <w:szCs w:val="22"/>
        </w:rPr>
        <w:t xml:space="preserve">without limitation to the generality of Clause </w:t>
      </w:r>
      <w:r w:rsidRPr="0057234C">
        <w:rPr>
          <w:w w:val="0"/>
          <w:szCs w:val="22"/>
        </w:rPr>
        <w:fldChar w:fldCharType="begin"/>
      </w:r>
      <w:r w:rsidRPr="0057234C">
        <w:rPr>
          <w:w w:val="0"/>
          <w:szCs w:val="22"/>
        </w:rPr>
        <w:instrText xml:space="preserve"> REF _Ref326770806 \r \h  \* MERGEFORMAT </w:instrText>
      </w:r>
      <w:r w:rsidRPr="0057234C">
        <w:rPr>
          <w:w w:val="0"/>
          <w:szCs w:val="22"/>
        </w:rPr>
      </w:r>
      <w:r w:rsidRPr="0057234C">
        <w:rPr>
          <w:w w:val="0"/>
          <w:szCs w:val="22"/>
        </w:rPr>
        <w:fldChar w:fldCharType="separate"/>
      </w:r>
      <w:r>
        <w:rPr>
          <w:w w:val="0"/>
          <w:szCs w:val="22"/>
        </w:rPr>
        <w:t>10.1.7</w:t>
      </w:r>
      <w:r w:rsidRPr="0057234C">
        <w:rPr>
          <w:w w:val="0"/>
          <w:szCs w:val="22"/>
        </w:rPr>
        <w:fldChar w:fldCharType="end"/>
      </w:r>
      <w:r w:rsidRPr="0057234C">
        <w:rPr>
          <w:w w:val="0"/>
          <w:szCs w:val="22"/>
        </w:rPr>
        <w:t xml:space="preserve"> of this </w:t>
      </w:r>
      <w:r w:rsidRPr="0057234C">
        <w:rPr>
          <w:w w:val="0"/>
          <w:szCs w:val="22"/>
        </w:rPr>
        <w:fldChar w:fldCharType="begin"/>
      </w:r>
      <w:r w:rsidRPr="0057234C">
        <w:rPr>
          <w:w w:val="0"/>
          <w:szCs w:val="22"/>
        </w:rPr>
        <w:instrText xml:space="preserve"> REF _Ref330459256 \r \h  \* MERGEFORMAT </w:instrText>
      </w:r>
      <w:r w:rsidRPr="0057234C">
        <w:rPr>
          <w:w w:val="0"/>
          <w:szCs w:val="22"/>
        </w:rPr>
      </w:r>
      <w:r w:rsidRPr="0057234C">
        <w:rPr>
          <w:w w:val="0"/>
          <w:szCs w:val="22"/>
        </w:rPr>
        <w:fldChar w:fldCharType="separate"/>
      </w:r>
      <w:r>
        <w:rPr>
          <w:w w:val="0"/>
          <w:szCs w:val="22"/>
        </w:rPr>
        <w:t>Schedule 2</w:t>
      </w:r>
      <w:r w:rsidRPr="0057234C">
        <w:rPr>
          <w:w w:val="0"/>
          <w:szCs w:val="22"/>
        </w:rPr>
        <w:fldChar w:fldCharType="end"/>
      </w:r>
      <w:r w:rsidRPr="0057234C">
        <w:rPr>
          <w:w w:val="0"/>
          <w:szCs w:val="22"/>
        </w:rPr>
        <w:t xml:space="preserve">, it shall comply with all health and safety processes, requirements safeguards, controls, and training obligations in accordance with its own operational procedures, Law, Guidance, Policies, Good Industry Practice, </w:t>
      </w:r>
      <w:r w:rsidRPr="0057234C">
        <w:rPr>
          <w:w w:val="0"/>
          <w:szCs w:val="22"/>
        </w:rPr>
        <w:lastRenderedPageBreak/>
        <w:t xml:space="preserve">the requirements of the Specification and Tender Response Document and any notices or instructions given to the Supplier by the Authority and/or any competent body, as relevant to the provision of the Services and the Supplier’s access to the Premises and Locations in accordance with this Contract; </w:t>
      </w:r>
    </w:p>
    <w:p w:rsidR="00E70994" w:rsidRPr="0057234C" w:rsidRDefault="0018229B" w:rsidP="00E70994">
      <w:pPr>
        <w:pStyle w:val="MRheading2"/>
        <w:numPr>
          <w:ilvl w:val="2"/>
          <w:numId w:val="2"/>
        </w:numPr>
        <w:tabs>
          <w:tab w:val="num" w:pos="1704"/>
        </w:tabs>
        <w:spacing w:line="240" w:lineRule="auto"/>
        <w:ind w:left="1704"/>
        <w:rPr>
          <w:w w:val="0"/>
          <w:szCs w:val="22"/>
        </w:rPr>
      </w:pPr>
      <w:r w:rsidRPr="0057234C">
        <w:rPr>
          <w:w w:val="0"/>
          <w:szCs w:val="22"/>
        </w:rPr>
        <w:t>without prejudice to any specific notification requirements set out in this Contract, it will promptly notify the Authority of any health and safety hazard which has arisen, or the Supplier is aware may arise, in connection with the performance of the Services and take such steps as are reasonably necessary to ensure the health and safety of persons likely to be affected by such hazards;</w:t>
      </w:r>
    </w:p>
    <w:p w:rsidR="00E70994" w:rsidRPr="0057234C" w:rsidRDefault="0018229B" w:rsidP="00E70994">
      <w:pPr>
        <w:pStyle w:val="MRheading2"/>
        <w:numPr>
          <w:ilvl w:val="2"/>
          <w:numId w:val="2"/>
        </w:numPr>
        <w:tabs>
          <w:tab w:val="num" w:pos="1704"/>
        </w:tabs>
        <w:spacing w:line="240" w:lineRule="auto"/>
        <w:ind w:left="1704"/>
        <w:rPr>
          <w:w w:val="0"/>
          <w:szCs w:val="22"/>
        </w:rPr>
      </w:pPr>
      <w:bookmarkStart w:id="377" w:name="_Toc303949937"/>
      <w:bookmarkStart w:id="378" w:name="_Toc303950704"/>
      <w:bookmarkStart w:id="379" w:name="_Toc303951484"/>
      <w:bookmarkStart w:id="380" w:name="_Toc304135567"/>
      <w:r w:rsidRPr="0057234C">
        <w:rPr>
          <w:w w:val="0"/>
          <w:szCs w:val="22"/>
        </w:rPr>
        <w:t>any equipment it uses in the provision of the Services shall comply with all relevant Law and Guidance, be fit for its intended purpose and maintained fully in accordance with the manufacturer’s specification and shall remain the Supplier’s risk and responsibility at all times;</w:t>
      </w:r>
    </w:p>
    <w:p w:rsidR="00E70994" w:rsidRPr="0057234C" w:rsidRDefault="0018229B" w:rsidP="00E70994">
      <w:pPr>
        <w:pStyle w:val="MRheading2"/>
        <w:numPr>
          <w:ilvl w:val="2"/>
          <w:numId w:val="2"/>
        </w:numPr>
        <w:tabs>
          <w:tab w:val="num" w:pos="1704"/>
        </w:tabs>
        <w:spacing w:line="240" w:lineRule="auto"/>
        <w:ind w:left="1704"/>
        <w:rPr>
          <w:w w:val="0"/>
          <w:szCs w:val="22"/>
        </w:rPr>
      </w:pPr>
      <w:r w:rsidRPr="0057234C">
        <w:rPr>
          <w:szCs w:val="22"/>
        </w:rPr>
        <w:t>unless otherwise confirmed by the Authority in writing (to include, without limitation, as part of the Specification and Tender Response Document), it will ensure that any products purchased by the Supplier partially or wholly for the purposes of providing the Services will comply with requirements fiv</w:t>
      </w:r>
      <w:r>
        <w:rPr>
          <w:szCs w:val="22"/>
        </w:rPr>
        <w:t>e (5) to eight (8), as set out in</w:t>
      </w:r>
      <w:r w:rsidRPr="0057234C">
        <w:rPr>
          <w:szCs w:val="22"/>
        </w:rPr>
        <w:t xml:space="preserve"> Annex 1 of the Cabinet Office Procurement Policy Note - Implementing Article 6 of the Energy Efficiency Directive (Action Note 07/14 </w:t>
      </w:r>
      <w:r w:rsidRPr="001D488E">
        <w:rPr>
          <w:szCs w:val="22"/>
        </w:rPr>
        <w:t>3rd June 2014),</w:t>
      </w:r>
      <w:r w:rsidRPr="0057234C">
        <w:rPr>
          <w:szCs w:val="22"/>
        </w:rPr>
        <w:t xml:space="preserve"> to the extent such requirements apply to the relevant products being purchased;</w:t>
      </w:r>
    </w:p>
    <w:p w:rsidR="00E70994" w:rsidRPr="0057234C" w:rsidRDefault="0018229B" w:rsidP="00E70994">
      <w:pPr>
        <w:pStyle w:val="MRheading2"/>
        <w:numPr>
          <w:ilvl w:val="2"/>
          <w:numId w:val="2"/>
        </w:numPr>
        <w:tabs>
          <w:tab w:val="num" w:pos="1704"/>
        </w:tabs>
        <w:spacing w:line="240" w:lineRule="auto"/>
        <w:ind w:left="1704"/>
        <w:rPr>
          <w:w w:val="0"/>
          <w:szCs w:val="22"/>
        </w:rPr>
      </w:pPr>
      <w:r w:rsidRPr="0057234C">
        <w:rPr>
          <w:szCs w:val="22"/>
        </w:rPr>
        <w:t>it shall use Good Industry Practice to ensure that any information and communications technology systems and/or related hardware and/or software it uses are free from corrupt data, viruses, worms and any other computer programs or code which might cause harm or disruption to the Authority's information and communications technology systems;</w:t>
      </w:r>
    </w:p>
    <w:p w:rsidR="00E70994" w:rsidRPr="003D2A02" w:rsidRDefault="0018229B" w:rsidP="00E70994">
      <w:pPr>
        <w:pStyle w:val="MRNumberedHeading3"/>
        <w:spacing w:line="240" w:lineRule="auto"/>
        <w:ind w:left="1644" w:hanging="1077"/>
        <w:rPr>
          <w:w w:val="0"/>
          <w:sz w:val="22"/>
          <w:szCs w:val="22"/>
        </w:rPr>
      </w:pPr>
      <w:r w:rsidRPr="003D2A02">
        <w:rPr>
          <w:w w:val="0"/>
          <w:sz w:val="22"/>
          <w:szCs w:val="22"/>
        </w:rPr>
        <w:t>it shall: (</w:t>
      </w:r>
      <w:proofErr w:type="spellStart"/>
      <w:r w:rsidRPr="003D2A02">
        <w:rPr>
          <w:w w:val="0"/>
          <w:sz w:val="22"/>
          <w:szCs w:val="22"/>
        </w:rPr>
        <w:t>i</w:t>
      </w:r>
      <w:proofErr w:type="spellEnd"/>
      <w:r w:rsidRPr="003D2A02">
        <w:rPr>
          <w:w w:val="0"/>
          <w:sz w:val="22"/>
          <w:szCs w:val="22"/>
        </w:rPr>
        <w:t>) comply with all relevant Law and Guidance and shall use Good Industry Practice to ensure that there is no slavery or human trafficking in its supply chains; and (ii) notify the Authority immediately if it becomes aware of any actual or suspected incidents of slavery or human trafficking in its supply chains;</w:t>
      </w:r>
    </w:p>
    <w:p w:rsidR="00E70994" w:rsidRPr="0057234C" w:rsidRDefault="0018229B" w:rsidP="00E70994">
      <w:pPr>
        <w:pStyle w:val="MRNumberedHeading3"/>
        <w:spacing w:line="240" w:lineRule="auto"/>
        <w:ind w:left="1644" w:hanging="1077"/>
        <w:rPr>
          <w:w w:val="0"/>
          <w:sz w:val="22"/>
          <w:szCs w:val="22"/>
        </w:rPr>
      </w:pPr>
      <w:bookmarkStart w:id="381" w:name="_Ref460572997"/>
      <w:r w:rsidRPr="0057234C">
        <w:rPr>
          <w:w w:val="0"/>
          <w:sz w:val="22"/>
          <w:szCs w:val="22"/>
        </w:rPr>
        <w:t>it shall at all times conduct its business in a manner that is consistent with any anti-slavery Policy of the Authority and shall provide to the Authority any reports or other information that the Authority may request as evidence of the Supplier’s compliance with this Clause</w:t>
      </w:r>
      <w:r>
        <w:rPr>
          <w:w w:val="0"/>
          <w:sz w:val="22"/>
          <w:szCs w:val="22"/>
        </w:rPr>
        <w:t xml:space="preserve"> </w:t>
      </w:r>
      <w:r>
        <w:rPr>
          <w:w w:val="0"/>
          <w:sz w:val="22"/>
          <w:szCs w:val="22"/>
        </w:rPr>
        <w:fldChar w:fldCharType="begin"/>
      </w:r>
      <w:r>
        <w:rPr>
          <w:w w:val="0"/>
          <w:sz w:val="22"/>
          <w:szCs w:val="22"/>
        </w:rPr>
        <w:instrText xml:space="preserve"> REF _Ref460572997 \r \h </w:instrText>
      </w:r>
      <w:r>
        <w:rPr>
          <w:w w:val="0"/>
          <w:sz w:val="22"/>
          <w:szCs w:val="22"/>
        </w:rPr>
      </w:r>
      <w:r>
        <w:rPr>
          <w:w w:val="0"/>
          <w:sz w:val="22"/>
          <w:szCs w:val="22"/>
        </w:rPr>
        <w:fldChar w:fldCharType="separate"/>
      </w:r>
      <w:r>
        <w:rPr>
          <w:w w:val="0"/>
          <w:sz w:val="22"/>
          <w:szCs w:val="22"/>
        </w:rPr>
        <w:t>10.1.16</w:t>
      </w:r>
      <w:r>
        <w:rPr>
          <w:w w:val="0"/>
          <w:sz w:val="22"/>
          <w:szCs w:val="22"/>
        </w:rPr>
        <w:fldChar w:fldCharType="end"/>
      </w:r>
      <w:r w:rsidRPr="0057234C">
        <w:rPr>
          <w:w w:val="0"/>
          <w:sz w:val="22"/>
          <w:szCs w:val="22"/>
        </w:rPr>
        <w:t xml:space="preserve"> and/or as may be requested or otherwise required by the Authority in accordance with its anti-slavery Policy;</w:t>
      </w:r>
      <w:bookmarkEnd w:id="381"/>
    </w:p>
    <w:p w:rsidR="00E70994" w:rsidRPr="0057234C" w:rsidRDefault="0018229B" w:rsidP="00E70994">
      <w:pPr>
        <w:pStyle w:val="MRheading2"/>
        <w:numPr>
          <w:ilvl w:val="2"/>
          <w:numId w:val="2"/>
        </w:numPr>
        <w:tabs>
          <w:tab w:val="num" w:pos="1704"/>
        </w:tabs>
        <w:spacing w:line="240" w:lineRule="auto"/>
        <w:ind w:left="1704"/>
        <w:rPr>
          <w:w w:val="0"/>
          <w:szCs w:val="22"/>
        </w:rPr>
      </w:pPr>
      <w:r w:rsidRPr="0057234C">
        <w:rPr>
          <w:w w:val="0"/>
          <w:szCs w:val="22"/>
        </w:rPr>
        <w:t>it will promptly respond to all requests for information regarding this Contract and the provision of the Services at the frequency and in the format that the Authority may reasonably require;</w:t>
      </w:r>
      <w:bookmarkEnd w:id="377"/>
      <w:bookmarkEnd w:id="378"/>
      <w:bookmarkEnd w:id="379"/>
      <w:bookmarkEnd w:id="380"/>
      <w:r w:rsidRPr="0057234C">
        <w:rPr>
          <w:w w:val="0"/>
          <w:szCs w:val="22"/>
        </w:rPr>
        <w:t xml:space="preserve"> </w:t>
      </w:r>
    </w:p>
    <w:p w:rsidR="00E70994" w:rsidRPr="0057234C" w:rsidRDefault="0018229B" w:rsidP="00E70994">
      <w:pPr>
        <w:pStyle w:val="MRheading2"/>
        <w:numPr>
          <w:ilvl w:val="2"/>
          <w:numId w:val="2"/>
        </w:numPr>
        <w:tabs>
          <w:tab w:val="num" w:pos="1704"/>
        </w:tabs>
        <w:spacing w:line="240" w:lineRule="auto"/>
        <w:ind w:left="1704"/>
        <w:rPr>
          <w:w w:val="0"/>
          <w:szCs w:val="22"/>
        </w:rPr>
      </w:pPr>
      <w:bookmarkStart w:id="382" w:name="_Toc303949938"/>
      <w:bookmarkStart w:id="383" w:name="_Toc303950705"/>
      <w:bookmarkStart w:id="384" w:name="_Toc303951485"/>
      <w:bookmarkStart w:id="385" w:name="_Toc304135568"/>
      <w:r w:rsidRPr="0057234C">
        <w:rPr>
          <w:w w:val="0"/>
          <w:szCs w:val="22"/>
        </w:rPr>
        <w:t xml:space="preserve">all information included within the Supplier’s responses to any documents issued by the Authority as part of the procurement relating to the award of </w:t>
      </w:r>
      <w:r w:rsidRPr="0057234C">
        <w:rPr>
          <w:w w:val="0"/>
          <w:szCs w:val="22"/>
        </w:rPr>
        <w:lastRenderedPageBreak/>
        <w:t xml:space="preserve">this Contract (to include, without limitation, as referred to in the Specification and Tender Response Document and Commercial Schedule) </w:t>
      </w:r>
      <w:r>
        <w:rPr>
          <w:w w:val="0"/>
          <w:szCs w:val="22"/>
        </w:rPr>
        <w:t xml:space="preserve">and </w:t>
      </w:r>
      <w:r w:rsidRPr="0057234C">
        <w:rPr>
          <w:w w:val="0"/>
          <w:szCs w:val="22"/>
        </w:rPr>
        <w:t>all accompanying materials is accurate;</w:t>
      </w:r>
      <w:bookmarkEnd w:id="382"/>
      <w:bookmarkEnd w:id="383"/>
      <w:bookmarkEnd w:id="384"/>
      <w:bookmarkEnd w:id="385"/>
    </w:p>
    <w:p w:rsidR="00E70994" w:rsidRPr="0057234C" w:rsidRDefault="0018229B" w:rsidP="00E70994">
      <w:pPr>
        <w:pStyle w:val="MRheading2"/>
        <w:numPr>
          <w:ilvl w:val="2"/>
          <w:numId w:val="2"/>
        </w:numPr>
        <w:tabs>
          <w:tab w:val="num" w:pos="1704"/>
        </w:tabs>
        <w:spacing w:line="240" w:lineRule="auto"/>
        <w:ind w:left="1704"/>
        <w:rPr>
          <w:w w:val="0"/>
          <w:szCs w:val="22"/>
        </w:rPr>
      </w:pPr>
      <w:bookmarkStart w:id="386" w:name="_Toc303949932"/>
      <w:bookmarkStart w:id="387" w:name="_Toc303950699"/>
      <w:bookmarkStart w:id="388" w:name="_Toc303951479"/>
      <w:bookmarkStart w:id="389" w:name="_Toc304135562"/>
      <w:bookmarkStart w:id="390" w:name="_Toc303949940"/>
      <w:bookmarkStart w:id="391" w:name="_Toc303950707"/>
      <w:bookmarkStart w:id="392" w:name="_Toc303951487"/>
      <w:bookmarkStart w:id="393" w:name="_Toc304135570"/>
      <w:r w:rsidRPr="0057234C">
        <w:rPr>
          <w:w w:val="0"/>
          <w:szCs w:val="22"/>
        </w:rPr>
        <w:t xml:space="preserve">it has the right and authority to enter into this </w:t>
      </w:r>
      <w:r w:rsidRPr="0057234C">
        <w:rPr>
          <w:rFonts w:cs="Arial"/>
          <w:szCs w:val="22"/>
        </w:rPr>
        <w:t>Contract</w:t>
      </w:r>
      <w:r w:rsidRPr="0057234C">
        <w:rPr>
          <w:w w:val="0"/>
          <w:szCs w:val="22"/>
        </w:rPr>
        <w:t xml:space="preserve"> and that it has the capability and capacity to fulfil its obligations under this </w:t>
      </w:r>
      <w:r w:rsidRPr="0057234C">
        <w:rPr>
          <w:rFonts w:cs="Arial"/>
          <w:szCs w:val="22"/>
        </w:rPr>
        <w:t>Contract</w:t>
      </w:r>
      <w:r w:rsidRPr="0057234C">
        <w:rPr>
          <w:w w:val="0"/>
          <w:szCs w:val="22"/>
        </w:rPr>
        <w:t>;</w:t>
      </w:r>
      <w:bookmarkEnd w:id="386"/>
      <w:bookmarkEnd w:id="387"/>
      <w:bookmarkEnd w:id="388"/>
      <w:bookmarkEnd w:id="389"/>
    </w:p>
    <w:p w:rsidR="00E70994" w:rsidRPr="0057234C" w:rsidRDefault="0018229B" w:rsidP="00E70994">
      <w:pPr>
        <w:pStyle w:val="MRheading2"/>
        <w:numPr>
          <w:ilvl w:val="2"/>
          <w:numId w:val="2"/>
        </w:numPr>
        <w:tabs>
          <w:tab w:val="num" w:pos="1704"/>
        </w:tabs>
        <w:spacing w:line="240" w:lineRule="auto"/>
        <w:ind w:left="1704"/>
        <w:rPr>
          <w:w w:val="0"/>
          <w:szCs w:val="22"/>
        </w:rPr>
      </w:pPr>
      <w:bookmarkStart w:id="394" w:name="_Toc303949942"/>
      <w:bookmarkStart w:id="395" w:name="_Toc303950709"/>
      <w:bookmarkStart w:id="396" w:name="_Toc303951489"/>
      <w:bookmarkStart w:id="397" w:name="_Toc304135572"/>
      <w:r w:rsidRPr="0057234C">
        <w:rPr>
          <w:w w:val="0"/>
          <w:szCs w:val="22"/>
        </w:rPr>
        <w:t xml:space="preserve">it is a properly constituted entity and it is fully empowered by the terms of its constitutional documents to enter into and to carry out its obligations under this </w:t>
      </w:r>
      <w:r w:rsidRPr="0057234C">
        <w:rPr>
          <w:rFonts w:cs="Arial"/>
          <w:szCs w:val="22"/>
        </w:rPr>
        <w:t>Contract</w:t>
      </w:r>
      <w:r w:rsidRPr="0057234C">
        <w:rPr>
          <w:w w:val="0"/>
          <w:szCs w:val="22"/>
        </w:rPr>
        <w:t xml:space="preserve"> and the documents referred to in this </w:t>
      </w:r>
      <w:r w:rsidRPr="0057234C">
        <w:rPr>
          <w:rFonts w:cs="Arial"/>
          <w:szCs w:val="22"/>
        </w:rPr>
        <w:t>Contract</w:t>
      </w:r>
      <w:r w:rsidRPr="0057234C">
        <w:rPr>
          <w:w w:val="0"/>
          <w:szCs w:val="22"/>
        </w:rPr>
        <w:t>;</w:t>
      </w:r>
    </w:p>
    <w:p w:rsidR="00E70994" w:rsidRPr="0057234C" w:rsidRDefault="0018229B" w:rsidP="00E70994">
      <w:pPr>
        <w:pStyle w:val="MRheading2"/>
        <w:numPr>
          <w:ilvl w:val="2"/>
          <w:numId w:val="2"/>
        </w:numPr>
        <w:tabs>
          <w:tab w:val="num" w:pos="1704"/>
        </w:tabs>
        <w:spacing w:line="240" w:lineRule="auto"/>
        <w:ind w:left="1704"/>
        <w:rPr>
          <w:w w:val="0"/>
          <w:szCs w:val="22"/>
        </w:rPr>
      </w:pPr>
      <w:r w:rsidRPr="0057234C">
        <w:rPr>
          <w:w w:val="0"/>
          <w:szCs w:val="22"/>
        </w:rPr>
        <w:t xml:space="preserve">all necessary actions to authorise the execution of and performance of its obligations under this </w:t>
      </w:r>
      <w:r w:rsidRPr="0057234C">
        <w:rPr>
          <w:rFonts w:cs="Arial"/>
          <w:szCs w:val="22"/>
        </w:rPr>
        <w:t>Contract</w:t>
      </w:r>
      <w:r w:rsidRPr="0057234C">
        <w:rPr>
          <w:w w:val="0"/>
          <w:szCs w:val="22"/>
        </w:rPr>
        <w:t xml:space="preserve"> have been taken before such execution</w:t>
      </w:r>
      <w:bookmarkEnd w:id="394"/>
      <w:bookmarkEnd w:id="395"/>
      <w:bookmarkEnd w:id="396"/>
      <w:bookmarkEnd w:id="397"/>
      <w:r w:rsidRPr="0057234C">
        <w:rPr>
          <w:w w:val="0"/>
          <w:szCs w:val="22"/>
        </w:rPr>
        <w:t>;</w:t>
      </w:r>
    </w:p>
    <w:p w:rsidR="00E70994" w:rsidRPr="0057234C" w:rsidRDefault="0018229B" w:rsidP="00E70994">
      <w:pPr>
        <w:pStyle w:val="MRheading2"/>
        <w:numPr>
          <w:ilvl w:val="2"/>
          <w:numId w:val="2"/>
        </w:numPr>
        <w:tabs>
          <w:tab w:val="num" w:pos="1704"/>
        </w:tabs>
        <w:spacing w:line="240" w:lineRule="auto"/>
        <w:ind w:left="1704"/>
        <w:rPr>
          <w:w w:val="0"/>
          <w:szCs w:val="22"/>
        </w:rPr>
      </w:pPr>
      <w:r w:rsidRPr="0057234C">
        <w:rPr>
          <w:w w:val="0"/>
          <w:szCs w:val="22"/>
        </w:rPr>
        <w:t>there are no pending or threatened actions or proceedings before any court or administrative agency which would materially adversely affect the financial condition, business or operations of the Supplier;</w:t>
      </w:r>
      <w:bookmarkEnd w:id="390"/>
      <w:bookmarkEnd w:id="391"/>
      <w:bookmarkEnd w:id="392"/>
      <w:bookmarkEnd w:id="393"/>
    </w:p>
    <w:p w:rsidR="00E70994" w:rsidRPr="0057234C" w:rsidRDefault="0018229B" w:rsidP="00E70994">
      <w:pPr>
        <w:pStyle w:val="MRheading2"/>
        <w:numPr>
          <w:ilvl w:val="2"/>
          <w:numId w:val="2"/>
        </w:numPr>
        <w:tabs>
          <w:tab w:val="num" w:pos="1704"/>
        </w:tabs>
        <w:spacing w:line="240" w:lineRule="auto"/>
        <w:ind w:left="1704"/>
        <w:rPr>
          <w:w w:val="0"/>
          <w:szCs w:val="22"/>
        </w:rPr>
      </w:pPr>
      <w:bookmarkStart w:id="398" w:name="_Toc303949941"/>
      <w:bookmarkStart w:id="399" w:name="_Toc303950708"/>
      <w:bookmarkStart w:id="400" w:name="_Toc303951488"/>
      <w:bookmarkStart w:id="401" w:name="_Toc304135571"/>
      <w:r w:rsidRPr="0057234C">
        <w:rPr>
          <w:w w:val="0"/>
          <w:szCs w:val="22"/>
        </w:rPr>
        <w:t xml:space="preserve">there are no material agreements existing to which the Supplier is a party which prevent the Supplier from entering into or complying with this </w:t>
      </w:r>
      <w:r w:rsidRPr="0057234C">
        <w:rPr>
          <w:rFonts w:cs="Arial"/>
          <w:szCs w:val="22"/>
        </w:rPr>
        <w:t>Contract</w:t>
      </w:r>
      <w:r w:rsidRPr="0057234C">
        <w:rPr>
          <w:w w:val="0"/>
          <w:szCs w:val="22"/>
        </w:rPr>
        <w:t>;</w:t>
      </w:r>
      <w:bookmarkEnd w:id="398"/>
      <w:bookmarkEnd w:id="399"/>
      <w:bookmarkEnd w:id="400"/>
      <w:bookmarkEnd w:id="401"/>
      <w:r w:rsidRPr="0057234C">
        <w:rPr>
          <w:w w:val="0"/>
          <w:szCs w:val="22"/>
        </w:rPr>
        <w:t xml:space="preserve"> </w:t>
      </w:r>
    </w:p>
    <w:p w:rsidR="00E70994" w:rsidRPr="0057234C" w:rsidRDefault="0018229B" w:rsidP="00E70994">
      <w:pPr>
        <w:pStyle w:val="MRheading2"/>
        <w:numPr>
          <w:ilvl w:val="2"/>
          <w:numId w:val="2"/>
        </w:numPr>
        <w:tabs>
          <w:tab w:val="num" w:pos="1704"/>
        </w:tabs>
        <w:spacing w:line="240" w:lineRule="auto"/>
        <w:ind w:left="1704"/>
        <w:rPr>
          <w:w w:val="0"/>
          <w:szCs w:val="22"/>
        </w:rPr>
      </w:pPr>
      <w:bookmarkStart w:id="402" w:name="_Toc303949943"/>
      <w:bookmarkStart w:id="403" w:name="_Toc303950710"/>
      <w:bookmarkStart w:id="404" w:name="_Toc303951490"/>
      <w:bookmarkStart w:id="405" w:name="_Toc304135573"/>
      <w:r w:rsidRPr="0057234C">
        <w:rPr>
          <w:w w:val="0"/>
          <w:szCs w:val="22"/>
        </w:rPr>
        <w:t xml:space="preserve">it has and will continue to have the capacity, funding and cash flow to meet all its obligations under this </w:t>
      </w:r>
      <w:r w:rsidRPr="0057234C">
        <w:rPr>
          <w:rFonts w:cs="Arial"/>
          <w:szCs w:val="22"/>
        </w:rPr>
        <w:t>Contract</w:t>
      </w:r>
      <w:bookmarkEnd w:id="402"/>
      <w:bookmarkEnd w:id="403"/>
      <w:bookmarkEnd w:id="404"/>
      <w:bookmarkEnd w:id="405"/>
      <w:r w:rsidRPr="0057234C">
        <w:rPr>
          <w:w w:val="0"/>
          <w:szCs w:val="22"/>
        </w:rPr>
        <w:t>; and</w:t>
      </w:r>
    </w:p>
    <w:p w:rsidR="00E70994" w:rsidRPr="0057234C" w:rsidRDefault="0018229B" w:rsidP="00E70994">
      <w:pPr>
        <w:pStyle w:val="MRheading2"/>
        <w:numPr>
          <w:ilvl w:val="2"/>
          <w:numId w:val="2"/>
        </w:numPr>
        <w:tabs>
          <w:tab w:val="num" w:pos="1704"/>
        </w:tabs>
        <w:spacing w:line="240" w:lineRule="auto"/>
        <w:ind w:left="1704"/>
        <w:rPr>
          <w:w w:val="0"/>
          <w:szCs w:val="22"/>
        </w:rPr>
      </w:pPr>
      <w:r w:rsidRPr="0057234C">
        <w:rPr>
          <w:w w:val="0"/>
          <w:szCs w:val="22"/>
        </w:rPr>
        <w:t>it has satisfied itself as to the nature and extent of the risks assumed by it under this Contract and has gathered all information necessary to perform its obligations under this Contract and all other obligations assumed by it.</w:t>
      </w:r>
    </w:p>
    <w:p w:rsidR="00E70994" w:rsidRPr="0057234C" w:rsidRDefault="0018229B" w:rsidP="00E70994">
      <w:pPr>
        <w:pStyle w:val="MRheading2"/>
        <w:numPr>
          <w:ilvl w:val="1"/>
          <w:numId w:val="16"/>
        </w:numPr>
        <w:spacing w:line="240" w:lineRule="auto"/>
        <w:rPr>
          <w:w w:val="0"/>
          <w:szCs w:val="22"/>
        </w:rPr>
      </w:pPr>
      <w:bookmarkStart w:id="406" w:name="_Ref351028636"/>
      <w:r w:rsidRPr="0057234C">
        <w:rPr>
          <w:w w:val="0"/>
          <w:szCs w:val="22"/>
        </w:rPr>
        <w:t>The Supplier warrants that all information, data and other records and documents required by the Authority as set out in the Specification and Tender Response Document shall be submitted to the Authority in the format and in accordance with any timescales set out in the Specification and Tender Response Document.</w:t>
      </w:r>
      <w:bookmarkEnd w:id="406"/>
      <w:r w:rsidRPr="0057234C">
        <w:rPr>
          <w:w w:val="0"/>
          <w:szCs w:val="22"/>
        </w:rPr>
        <w:t xml:space="preserve"> </w:t>
      </w:r>
    </w:p>
    <w:p w:rsidR="00E70994" w:rsidRPr="0057234C" w:rsidRDefault="0018229B" w:rsidP="00E70994">
      <w:pPr>
        <w:pStyle w:val="MRheading2"/>
        <w:numPr>
          <w:ilvl w:val="1"/>
          <w:numId w:val="16"/>
        </w:numPr>
        <w:spacing w:line="240" w:lineRule="auto"/>
        <w:rPr>
          <w:w w:val="0"/>
          <w:szCs w:val="22"/>
        </w:rPr>
      </w:pPr>
      <w:r w:rsidRPr="0057234C">
        <w:rPr>
          <w:szCs w:val="22"/>
        </w:rPr>
        <w:t xml:space="preserve">Without prejudice to the generality of Clause </w:t>
      </w:r>
      <w:r w:rsidRPr="0057234C">
        <w:rPr>
          <w:szCs w:val="22"/>
        </w:rPr>
        <w:fldChar w:fldCharType="begin"/>
      </w:r>
      <w:r w:rsidRPr="0057234C">
        <w:rPr>
          <w:szCs w:val="22"/>
        </w:rPr>
        <w:instrText xml:space="preserve"> REF _Ref351028636 \r \h  \* MERGEFORMAT </w:instrText>
      </w:r>
      <w:r w:rsidRPr="0057234C">
        <w:rPr>
          <w:szCs w:val="22"/>
        </w:rPr>
      </w:r>
      <w:r w:rsidRPr="0057234C">
        <w:rPr>
          <w:szCs w:val="22"/>
        </w:rPr>
        <w:fldChar w:fldCharType="separate"/>
      </w:r>
      <w:r>
        <w:rPr>
          <w:szCs w:val="22"/>
        </w:rPr>
        <w:t>10.2</w:t>
      </w:r>
      <w:r w:rsidRPr="0057234C">
        <w:rPr>
          <w:szCs w:val="22"/>
        </w:rPr>
        <w:fldChar w:fldCharType="end"/>
      </w:r>
      <w:r w:rsidRPr="0057234C">
        <w:rPr>
          <w:szCs w:val="22"/>
        </w:rPr>
        <w:t xml:space="preserve"> of this </w:t>
      </w:r>
      <w:r w:rsidRPr="0057234C">
        <w:rPr>
          <w:szCs w:val="22"/>
        </w:rPr>
        <w:fldChar w:fldCharType="begin"/>
      </w:r>
      <w:r w:rsidRPr="0057234C">
        <w:rPr>
          <w:szCs w:val="22"/>
        </w:rPr>
        <w:instrText xml:space="preserve"> REF _Ref330459256 \r \h  \* MERGEFORMAT </w:instrText>
      </w:r>
      <w:r w:rsidRPr="0057234C">
        <w:rPr>
          <w:szCs w:val="22"/>
        </w:rPr>
      </w:r>
      <w:r w:rsidRPr="0057234C">
        <w:rPr>
          <w:szCs w:val="22"/>
        </w:rPr>
        <w:fldChar w:fldCharType="separate"/>
      </w:r>
      <w:r>
        <w:rPr>
          <w:szCs w:val="22"/>
        </w:rPr>
        <w:t>Schedule 2</w:t>
      </w:r>
      <w:r w:rsidRPr="0057234C">
        <w:rPr>
          <w:szCs w:val="22"/>
        </w:rPr>
        <w:fldChar w:fldCharType="end"/>
      </w:r>
      <w:r w:rsidRPr="0057234C">
        <w:rPr>
          <w:szCs w:val="22"/>
        </w:rPr>
        <w:t xml:space="preserve">, the Supplier acknowledges that a failure by the Supplier following the Actual Services Commencement Date to submit accurate invoices and other information on time to the Authority may result in the commissioner of health services, or other entity responsible for reimbursing costs to the Authority, delaying or failing to make relevant payments to the Authority. Accordingly, the Supplier warrants that, from the Actual Services Commencement Date, it shall submit accurate invoices and other information on time to the Authority. </w:t>
      </w:r>
    </w:p>
    <w:p w:rsidR="00E70994" w:rsidRPr="0057234C" w:rsidRDefault="0018229B" w:rsidP="00E70994">
      <w:pPr>
        <w:pStyle w:val="MRNumberedHeading2"/>
        <w:numPr>
          <w:ilvl w:val="1"/>
          <w:numId w:val="2"/>
        </w:numPr>
        <w:spacing w:line="240" w:lineRule="auto"/>
        <w:jc w:val="both"/>
        <w:rPr>
          <w:sz w:val="22"/>
          <w:szCs w:val="22"/>
        </w:rPr>
      </w:pPr>
      <w:r w:rsidRPr="0057234C">
        <w:rPr>
          <w:sz w:val="22"/>
          <w:szCs w:val="22"/>
        </w:rPr>
        <w:lastRenderedPageBreak/>
        <w:t xml:space="preserve">The Supplier warrants and undertakes to the Authority that it shall comply with any eProcurement Guidance as it may apply to the Supplier and shall carry out all reasonable acts required of the Supplier to enable the Authority to comply with such eProcurement Guidance. </w:t>
      </w:r>
    </w:p>
    <w:p w:rsidR="00E70994" w:rsidRPr="0057234C" w:rsidRDefault="0018229B" w:rsidP="00E70994">
      <w:pPr>
        <w:pStyle w:val="MRheading2"/>
        <w:numPr>
          <w:ilvl w:val="1"/>
          <w:numId w:val="16"/>
        </w:numPr>
        <w:spacing w:line="240" w:lineRule="auto"/>
        <w:rPr>
          <w:w w:val="0"/>
          <w:szCs w:val="22"/>
        </w:rPr>
      </w:pPr>
      <w:bookmarkStart w:id="407" w:name="_Ref391381585"/>
      <w:r w:rsidRPr="0057234C">
        <w:rPr>
          <w:w w:val="0"/>
          <w:szCs w:val="22"/>
        </w:rPr>
        <w:t>The Supplier warrants and undertakes to the Authority that, as at the Commencement Date, it has notified the Authority in writing of any Occasions of Tax Non-Compliance or any litigation that it is involved in that is in connection with any Occasions of Tax Non-Compliance. If, at any point during the Term, an Occasion of Tax Non-Compliance occurs, the Supplier shall:</w:t>
      </w:r>
      <w:bookmarkEnd w:id="407"/>
      <w:r w:rsidRPr="0057234C">
        <w:rPr>
          <w:w w:val="0"/>
          <w:szCs w:val="22"/>
        </w:rPr>
        <w:t xml:space="preserve"> </w:t>
      </w:r>
    </w:p>
    <w:p w:rsidR="00E70994" w:rsidRPr="0057234C" w:rsidRDefault="0018229B" w:rsidP="00E70994">
      <w:pPr>
        <w:pStyle w:val="MRNumberedHeading3"/>
        <w:numPr>
          <w:ilvl w:val="2"/>
          <w:numId w:val="16"/>
        </w:numPr>
        <w:tabs>
          <w:tab w:val="num" w:pos="1704"/>
        </w:tabs>
        <w:ind w:left="1704"/>
        <w:rPr>
          <w:w w:val="0"/>
          <w:sz w:val="22"/>
          <w:szCs w:val="22"/>
        </w:rPr>
      </w:pPr>
      <w:r w:rsidRPr="0057234C">
        <w:rPr>
          <w:w w:val="0"/>
          <w:sz w:val="22"/>
          <w:szCs w:val="22"/>
        </w:rPr>
        <w:t xml:space="preserve">notify the Authority in writing of such fact within five (5) Business Days of its occurrence; and </w:t>
      </w:r>
    </w:p>
    <w:p w:rsidR="00E70994" w:rsidRPr="0057234C" w:rsidRDefault="0018229B" w:rsidP="00E70994">
      <w:pPr>
        <w:pStyle w:val="MRNumberedHeading3"/>
        <w:numPr>
          <w:ilvl w:val="2"/>
          <w:numId w:val="16"/>
        </w:numPr>
        <w:tabs>
          <w:tab w:val="num" w:pos="1704"/>
        </w:tabs>
        <w:ind w:left="1704"/>
        <w:rPr>
          <w:w w:val="0"/>
          <w:sz w:val="22"/>
          <w:szCs w:val="22"/>
        </w:rPr>
      </w:pPr>
      <w:r w:rsidRPr="0057234C">
        <w:rPr>
          <w:w w:val="0"/>
          <w:sz w:val="22"/>
          <w:szCs w:val="22"/>
        </w:rPr>
        <w:t xml:space="preserve">promptly provide to the Authority: </w:t>
      </w:r>
    </w:p>
    <w:p w:rsidR="00E70994" w:rsidRPr="0057234C" w:rsidRDefault="0018229B" w:rsidP="00E70994">
      <w:pPr>
        <w:pStyle w:val="MRNumberedHeading4"/>
        <w:numPr>
          <w:ilvl w:val="3"/>
          <w:numId w:val="16"/>
        </w:numPr>
        <w:jc w:val="both"/>
        <w:rPr>
          <w:w w:val="0"/>
          <w:sz w:val="22"/>
        </w:rPr>
      </w:pPr>
      <w:r w:rsidRPr="0057234C">
        <w:rPr>
          <w:w w:val="0"/>
          <w:sz w:val="22"/>
        </w:rPr>
        <w:t xml:space="preserve">details of the steps which the Supplier is taking to address the Occasion of Tax Non-Compliance and to prevent the same from recurring, together with any mitigating factors that it considers relevant; and </w:t>
      </w:r>
    </w:p>
    <w:p w:rsidR="00E70994" w:rsidRPr="0057234C" w:rsidRDefault="0018229B" w:rsidP="00E70994">
      <w:pPr>
        <w:pStyle w:val="MRNumberedHeading4"/>
        <w:numPr>
          <w:ilvl w:val="3"/>
          <w:numId w:val="16"/>
        </w:numPr>
        <w:jc w:val="both"/>
        <w:rPr>
          <w:w w:val="0"/>
          <w:sz w:val="22"/>
        </w:rPr>
      </w:pPr>
      <w:proofErr w:type="gramStart"/>
      <w:r w:rsidRPr="0057234C">
        <w:rPr>
          <w:w w:val="0"/>
          <w:sz w:val="22"/>
        </w:rPr>
        <w:t>such</w:t>
      </w:r>
      <w:proofErr w:type="gramEnd"/>
      <w:r w:rsidRPr="0057234C">
        <w:rPr>
          <w:w w:val="0"/>
          <w:sz w:val="22"/>
        </w:rPr>
        <w:t xml:space="preserve"> other information in relation to the Occasion of Tax Non-Compliance as the Authority may reasonably require.</w:t>
      </w:r>
    </w:p>
    <w:p w:rsidR="00E70994" w:rsidRPr="0057234C" w:rsidRDefault="0018229B" w:rsidP="00E70994">
      <w:pPr>
        <w:pStyle w:val="MRheading2"/>
        <w:numPr>
          <w:ilvl w:val="1"/>
          <w:numId w:val="16"/>
        </w:numPr>
        <w:spacing w:line="240" w:lineRule="auto"/>
        <w:rPr>
          <w:w w:val="0"/>
          <w:szCs w:val="22"/>
        </w:rPr>
      </w:pPr>
      <w:r w:rsidRPr="0057234C">
        <w:rPr>
          <w:w w:val="0"/>
          <w:szCs w:val="22"/>
        </w:rPr>
        <w:t xml:space="preserve">The Supplier further warrants and undertakes to the Authority that it will inform the Authority in writing immediately upon becoming aware that any of the warranties set out in Clause </w:t>
      </w:r>
      <w:r w:rsidRPr="0057234C">
        <w:rPr>
          <w:w w:val="0"/>
          <w:szCs w:val="22"/>
        </w:rPr>
        <w:fldChar w:fldCharType="begin"/>
      </w:r>
      <w:r w:rsidRPr="0057234C">
        <w:rPr>
          <w:w w:val="0"/>
          <w:szCs w:val="22"/>
        </w:rPr>
        <w:instrText xml:space="preserve"> REF _Ref286220426 \r \h  \* MERGEFORMAT </w:instrText>
      </w:r>
      <w:r w:rsidRPr="0057234C">
        <w:rPr>
          <w:w w:val="0"/>
          <w:szCs w:val="22"/>
        </w:rPr>
      </w:r>
      <w:r w:rsidRPr="0057234C">
        <w:rPr>
          <w:w w:val="0"/>
          <w:szCs w:val="22"/>
        </w:rPr>
        <w:fldChar w:fldCharType="separate"/>
      </w:r>
      <w:r>
        <w:rPr>
          <w:w w:val="0"/>
          <w:szCs w:val="22"/>
        </w:rPr>
        <w:t>10</w:t>
      </w:r>
      <w:r w:rsidRPr="0057234C">
        <w:rPr>
          <w:w w:val="0"/>
          <w:szCs w:val="22"/>
        </w:rPr>
        <w:fldChar w:fldCharType="end"/>
      </w:r>
      <w:r w:rsidRPr="0057234C">
        <w:rPr>
          <w:w w:val="0"/>
          <w:szCs w:val="22"/>
        </w:rPr>
        <w:t xml:space="preserve"> of this </w:t>
      </w:r>
      <w:r w:rsidRPr="0057234C">
        <w:rPr>
          <w:w w:val="0"/>
          <w:szCs w:val="22"/>
        </w:rPr>
        <w:fldChar w:fldCharType="begin"/>
      </w:r>
      <w:r w:rsidRPr="0057234C">
        <w:rPr>
          <w:w w:val="0"/>
          <w:szCs w:val="22"/>
        </w:rPr>
        <w:instrText xml:space="preserve"> REF _Ref330459256 \r \h  \* MERGEFORMAT </w:instrText>
      </w:r>
      <w:r w:rsidRPr="0057234C">
        <w:rPr>
          <w:w w:val="0"/>
          <w:szCs w:val="22"/>
        </w:rPr>
      </w:r>
      <w:r w:rsidRPr="0057234C">
        <w:rPr>
          <w:w w:val="0"/>
          <w:szCs w:val="22"/>
        </w:rPr>
        <w:fldChar w:fldCharType="separate"/>
      </w:r>
      <w:r>
        <w:rPr>
          <w:w w:val="0"/>
          <w:szCs w:val="22"/>
        </w:rPr>
        <w:t>Schedule 2</w:t>
      </w:r>
      <w:r w:rsidRPr="0057234C">
        <w:rPr>
          <w:w w:val="0"/>
          <w:szCs w:val="22"/>
        </w:rPr>
        <w:fldChar w:fldCharType="end"/>
      </w:r>
      <w:r w:rsidRPr="0057234C">
        <w:rPr>
          <w:w w:val="0"/>
          <w:szCs w:val="22"/>
        </w:rPr>
        <w:t xml:space="preserve"> have been breached or there is a risk that any warranties may be breached. </w:t>
      </w:r>
    </w:p>
    <w:p w:rsidR="00E70994" w:rsidRPr="0057234C" w:rsidRDefault="0018229B" w:rsidP="00E70994">
      <w:pPr>
        <w:pStyle w:val="MRheading2"/>
        <w:numPr>
          <w:ilvl w:val="1"/>
          <w:numId w:val="16"/>
        </w:numPr>
        <w:spacing w:line="240" w:lineRule="auto"/>
        <w:rPr>
          <w:w w:val="0"/>
          <w:szCs w:val="22"/>
        </w:rPr>
      </w:pPr>
      <w:r w:rsidRPr="0057234C">
        <w:rPr>
          <w:w w:val="0"/>
          <w:szCs w:val="22"/>
        </w:rPr>
        <w:t xml:space="preserve">Any warranties provided under this Contract are both independent and cumulative and may be enforced independently or collectively at the sole discretion of the enforcing Party. </w:t>
      </w:r>
    </w:p>
    <w:p w:rsidR="00E70994" w:rsidRPr="0057234C" w:rsidRDefault="0018229B" w:rsidP="00E70994">
      <w:pPr>
        <w:pStyle w:val="MRheading1"/>
        <w:numPr>
          <w:ilvl w:val="0"/>
          <w:numId w:val="2"/>
        </w:numPr>
        <w:spacing w:line="240" w:lineRule="auto"/>
        <w:rPr>
          <w:w w:val="0"/>
          <w:szCs w:val="22"/>
        </w:rPr>
      </w:pPr>
      <w:bookmarkStart w:id="408" w:name="_Ref323649421"/>
      <w:bookmarkStart w:id="409" w:name="_Ref284337467"/>
      <w:bookmarkStart w:id="410" w:name="_Toc290398300"/>
      <w:bookmarkStart w:id="411" w:name="_Toc312422914"/>
      <w:r w:rsidRPr="0057234C">
        <w:rPr>
          <w:w w:val="0"/>
          <w:szCs w:val="22"/>
        </w:rPr>
        <w:t>Intellectual property</w:t>
      </w:r>
      <w:bookmarkEnd w:id="408"/>
    </w:p>
    <w:p w:rsidR="00E70994" w:rsidRPr="0057234C" w:rsidRDefault="0018229B" w:rsidP="00E70994">
      <w:pPr>
        <w:pStyle w:val="MRheading2"/>
        <w:numPr>
          <w:ilvl w:val="1"/>
          <w:numId w:val="2"/>
        </w:numPr>
        <w:spacing w:line="240" w:lineRule="auto"/>
        <w:rPr>
          <w:rFonts w:cs="Arial"/>
          <w:w w:val="0"/>
          <w:szCs w:val="22"/>
        </w:rPr>
      </w:pPr>
      <w:bookmarkStart w:id="412" w:name="_Ref318698334"/>
      <w:r w:rsidRPr="0057234C">
        <w:rPr>
          <w:rFonts w:cs="Arial"/>
          <w:w w:val="0"/>
          <w:szCs w:val="22"/>
        </w:rPr>
        <w:t xml:space="preserve">The Supplier warrants and undertakes to the Authority that either it owns or is entitled to use and will continue to own or be entitled to use all Intellectual Property Rights used in the development and provision of the Services and/or necessary to give effect to the Services and/or to </w:t>
      </w:r>
      <w:r w:rsidRPr="0057234C">
        <w:rPr>
          <w:rFonts w:cs="Arial"/>
          <w:w w:val="0"/>
          <w:szCs w:val="22"/>
        </w:rPr>
        <w:lastRenderedPageBreak/>
        <w:t>use any deliverables, matter or any other output supplied to the Authority as part of the Services.</w:t>
      </w:r>
      <w:bookmarkEnd w:id="412"/>
      <w:r w:rsidRPr="0057234C">
        <w:rPr>
          <w:rFonts w:cs="Arial"/>
          <w:w w:val="0"/>
          <w:szCs w:val="22"/>
        </w:rPr>
        <w:t xml:space="preserve"> </w:t>
      </w:r>
    </w:p>
    <w:p w:rsidR="00E70994" w:rsidRPr="0057234C" w:rsidRDefault="0018229B" w:rsidP="00E70994">
      <w:pPr>
        <w:pStyle w:val="MRheading2"/>
        <w:numPr>
          <w:ilvl w:val="1"/>
          <w:numId w:val="2"/>
        </w:numPr>
        <w:spacing w:line="240" w:lineRule="auto"/>
        <w:rPr>
          <w:rFonts w:cs="Arial"/>
          <w:w w:val="0"/>
          <w:szCs w:val="22"/>
        </w:rPr>
      </w:pPr>
      <w:r w:rsidRPr="0057234C">
        <w:rPr>
          <w:rFonts w:cs="Arial"/>
          <w:w w:val="0"/>
          <w:szCs w:val="22"/>
        </w:rPr>
        <w:t xml:space="preserve">Unless specified otherwise in the Key Provisions and/or in the Specification and Tender Response Document, the Supplier hereby grants to the Authority, </w:t>
      </w:r>
      <w:r w:rsidRPr="0057234C">
        <w:rPr>
          <w:szCs w:val="22"/>
        </w:rPr>
        <w:t xml:space="preserve">for the life of the use by the Authority of </w:t>
      </w:r>
      <w:r w:rsidRPr="0057234C">
        <w:rPr>
          <w:rFonts w:cs="Arial"/>
          <w:w w:val="0"/>
          <w:szCs w:val="22"/>
        </w:rPr>
        <w:t>any deliverables, material or any other output supplied to the Authority in any format as part of the Services</w:t>
      </w:r>
      <w:r w:rsidRPr="0057234C">
        <w:rPr>
          <w:szCs w:val="22"/>
        </w:rPr>
        <w:t xml:space="preserve">, an irrevocable, </w:t>
      </w:r>
      <w:r w:rsidRPr="0057234C">
        <w:rPr>
          <w:rFonts w:cs="Arial"/>
          <w:w w:val="0"/>
          <w:szCs w:val="22"/>
        </w:rPr>
        <w:t xml:space="preserve">royalty-free, non-exclusive licence to use, modify, adapt or enhance </w:t>
      </w:r>
      <w:r w:rsidRPr="0057234C">
        <w:rPr>
          <w:szCs w:val="22"/>
        </w:rPr>
        <w:t xml:space="preserve">such items </w:t>
      </w:r>
      <w:r w:rsidRPr="0057234C">
        <w:rPr>
          <w:rFonts w:cs="Arial"/>
          <w:w w:val="0"/>
          <w:szCs w:val="22"/>
        </w:rPr>
        <w:t xml:space="preserve">in the course of the Authority’s normal business operations. For the avoidance of doubt, unless specified otherwise in the Key Provisions and/or in the Specification and Tender Response Document, the Authority shall have no rights to commercially exploit (e.g. by selling to third parties) any deliverables, matter or any other output supplied to the Authority in any format as part of the Services. </w:t>
      </w:r>
    </w:p>
    <w:p w:rsidR="00E70994" w:rsidRPr="0057234C" w:rsidRDefault="0018229B" w:rsidP="00E70994">
      <w:pPr>
        <w:pStyle w:val="MRheading1"/>
        <w:numPr>
          <w:ilvl w:val="0"/>
          <w:numId w:val="2"/>
        </w:numPr>
        <w:spacing w:line="240" w:lineRule="auto"/>
        <w:rPr>
          <w:w w:val="0"/>
          <w:szCs w:val="22"/>
        </w:rPr>
      </w:pPr>
      <w:bookmarkStart w:id="413" w:name="_Ref318706818"/>
      <w:r w:rsidRPr="0057234C">
        <w:rPr>
          <w:w w:val="0"/>
          <w:szCs w:val="22"/>
        </w:rPr>
        <w:t>Indemnity</w:t>
      </w:r>
      <w:bookmarkStart w:id="414" w:name="Page_75"/>
      <w:bookmarkEnd w:id="409"/>
      <w:bookmarkEnd w:id="410"/>
      <w:bookmarkEnd w:id="411"/>
      <w:bookmarkEnd w:id="413"/>
      <w:bookmarkEnd w:id="414"/>
    </w:p>
    <w:p w:rsidR="00E70994" w:rsidRPr="0057234C" w:rsidRDefault="0018229B" w:rsidP="00E70994">
      <w:pPr>
        <w:pStyle w:val="MRheading2"/>
        <w:numPr>
          <w:ilvl w:val="1"/>
          <w:numId w:val="17"/>
        </w:numPr>
        <w:spacing w:line="240" w:lineRule="auto"/>
        <w:rPr>
          <w:szCs w:val="22"/>
          <w:lang w:val="en-US"/>
        </w:rPr>
      </w:pPr>
      <w:bookmarkStart w:id="415" w:name="_Ref286066083"/>
      <w:bookmarkStart w:id="416" w:name="_Toc303949944"/>
      <w:bookmarkStart w:id="417" w:name="_Toc303950711"/>
      <w:bookmarkStart w:id="418" w:name="_Toc303951491"/>
      <w:bookmarkStart w:id="419" w:name="_Toc304135574"/>
      <w:r w:rsidRPr="0057234C">
        <w:rPr>
          <w:szCs w:val="22"/>
        </w:rPr>
        <w:t>The Supplier shall be liable to the Authority for, and shall indemnify and keep the Authority indemnified against, any loss, damages, costs, expenses (including without limitation legal costs and expenses), claims or proceedings in respect of:</w:t>
      </w:r>
    </w:p>
    <w:p w:rsidR="00E70994" w:rsidRPr="0057234C" w:rsidRDefault="0018229B" w:rsidP="00E70994">
      <w:pPr>
        <w:pStyle w:val="MRheading2"/>
        <w:numPr>
          <w:ilvl w:val="2"/>
          <w:numId w:val="2"/>
        </w:numPr>
        <w:tabs>
          <w:tab w:val="num" w:pos="1704"/>
        </w:tabs>
        <w:spacing w:line="240" w:lineRule="auto"/>
        <w:ind w:left="1704" w:hanging="924"/>
        <w:rPr>
          <w:szCs w:val="22"/>
        </w:rPr>
      </w:pPr>
      <w:bookmarkStart w:id="420" w:name="_Toc303949946"/>
      <w:bookmarkStart w:id="421" w:name="_Toc303950713"/>
      <w:bookmarkStart w:id="422" w:name="_Toc303951493"/>
      <w:bookmarkStart w:id="423" w:name="_Toc304135576"/>
      <w:bookmarkStart w:id="424" w:name="_Ref327971982"/>
      <w:bookmarkStart w:id="425" w:name="_Ref351071307"/>
      <w:r w:rsidRPr="0057234C">
        <w:rPr>
          <w:szCs w:val="22"/>
        </w:rPr>
        <w:t>any injury or allegation of injury to any person, including injury resulting in death;</w:t>
      </w:r>
      <w:bookmarkEnd w:id="420"/>
      <w:bookmarkEnd w:id="421"/>
      <w:bookmarkEnd w:id="422"/>
      <w:bookmarkEnd w:id="423"/>
      <w:bookmarkEnd w:id="424"/>
      <w:bookmarkEnd w:id="425"/>
      <w:r w:rsidRPr="0057234C">
        <w:rPr>
          <w:szCs w:val="22"/>
        </w:rPr>
        <w:t xml:space="preserve"> </w:t>
      </w:r>
    </w:p>
    <w:p w:rsidR="00E70994" w:rsidRPr="0057234C" w:rsidRDefault="0018229B" w:rsidP="00E70994">
      <w:pPr>
        <w:pStyle w:val="MRheading2"/>
        <w:numPr>
          <w:ilvl w:val="2"/>
          <w:numId w:val="2"/>
        </w:numPr>
        <w:tabs>
          <w:tab w:val="num" w:pos="1704"/>
        </w:tabs>
        <w:spacing w:line="240" w:lineRule="auto"/>
        <w:ind w:left="1704" w:hanging="924"/>
        <w:rPr>
          <w:szCs w:val="22"/>
        </w:rPr>
      </w:pPr>
      <w:bookmarkStart w:id="426" w:name="_Ref327971999"/>
      <w:bookmarkStart w:id="427" w:name="_Ref351071803"/>
      <w:r w:rsidRPr="0057234C">
        <w:rPr>
          <w:szCs w:val="22"/>
        </w:rPr>
        <w:t>any loss of or damage to property (whether real or personal);</w:t>
      </w:r>
      <w:bookmarkEnd w:id="426"/>
      <w:r w:rsidRPr="0057234C">
        <w:rPr>
          <w:szCs w:val="22"/>
        </w:rPr>
        <w:t xml:space="preserve"> </w:t>
      </w:r>
      <w:bookmarkEnd w:id="427"/>
    </w:p>
    <w:p w:rsidR="00E70994" w:rsidRPr="0057234C" w:rsidRDefault="0018229B" w:rsidP="00E70994">
      <w:pPr>
        <w:pStyle w:val="MRheading2"/>
        <w:numPr>
          <w:ilvl w:val="2"/>
          <w:numId w:val="2"/>
        </w:numPr>
        <w:tabs>
          <w:tab w:val="num" w:pos="1704"/>
        </w:tabs>
        <w:spacing w:line="240" w:lineRule="auto"/>
        <w:ind w:left="1704" w:hanging="924"/>
        <w:rPr>
          <w:szCs w:val="22"/>
        </w:rPr>
      </w:pPr>
      <w:bookmarkStart w:id="428" w:name="_Ref327972015"/>
      <w:bookmarkStart w:id="429" w:name="_Ref348696333"/>
      <w:bookmarkStart w:id="430" w:name="_Ref351071350"/>
      <w:r w:rsidRPr="0057234C">
        <w:rPr>
          <w:szCs w:val="22"/>
        </w:rPr>
        <w:t xml:space="preserve">any breach of Clause </w:t>
      </w:r>
      <w:r w:rsidRPr="0057234C">
        <w:rPr>
          <w:szCs w:val="22"/>
        </w:rPr>
        <w:fldChar w:fldCharType="begin"/>
      </w:r>
      <w:r w:rsidRPr="0057234C">
        <w:rPr>
          <w:szCs w:val="22"/>
        </w:rPr>
        <w:instrText xml:space="preserve"> REF _Ref326770790 \r \h  \* MERGEFORMAT </w:instrText>
      </w:r>
      <w:r w:rsidRPr="0057234C">
        <w:rPr>
          <w:szCs w:val="22"/>
        </w:rPr>
      </w:r>
      <w:r w:rsidRPr="0057234C">
        <w:rPr>
          <w:szCs w:val="22"/>
        </w:rPr>
        <w:fldChar w:fldCharType="separate"/>
      </w:r>
      <w:r>
        <w:rPr>
          <w:szCs w:val="22"/>
        </w:rPr>
        <w:t>10.1.6</w:t>
      </w:r>
      <w:r w:rsidRPr="0057234C">
        <w:rPr>
          <w:szCs w:val="22"/>
        </w:rPr>
        <w:fldChar w:fldCharType="end"/>
      </w:r>
      <w:r w:rsidRPr="0057234C">
        <w:rPr>
          <w:szCs w:val="22"/>
        </w:rPr>
        <w:t xml:space="preserve"> and/or Clause </w:t>
      </w:r>
      <w:r w:rsidRPr="0057234C">
        <w:rPr>
          <w:szCs w:val="22"/>
        </w:rPr>
        <w:fldChar w:fldCharType="begin"/>
      </w:r>
      <w:r w:rsidRPr="0057234C">
        <w:rPr>
          <w:szCs w:val="22"/>
        </w:rPr>
        <w:instrText xml:space="preserve"> REF _Ref323649421 \r \h  \* MERGEFORMAT </w:instrText>
      </w:r>
      <w:r w:rsidRPr="0057234C">
        <w:rPr>
          <w:szCs w:val="22"/>
        </w:rPr>
      </w:r>
      <w:r w:rsidRPr="0057234C">
        <w:rPr>
          <w:szCs w:val="22"/>
        </w:rPr>
        <w:fldChar w:fldCharType="separate"/>
      </w:r>
      <w:r>
        <w:rPr>
          <w:szCs w:val="22"/>
        </w:rPr>
        <w:t>11</w:t>
      </w:r>
      <w:r w:rsidRPr="0057234C">
        <w:rPr>
          <w:szCs w:val="22"/>
        </w:rPr>
        <w:fldChar w:fldCharType="end"/>
      </w:r>
      <w:r w:rsidRPr="0057234C">
        <w:rPr>
          <w:szCs w:val="22"/>
        </w:rPr>
        <w:t xml:space="preserve"> of this </w:t>
      </w:r>
      <w:r w:rsidRPr="0057234C">
        <w:rPr>
          <w:szCs w:val="22"/>
        </w:rPr>
        <w:fldChar w:fldCharType="begin"/>
      </w:r>
      <w:r w:rsidRPr="0057234C">
        <w:rPr>
          <w:szCs w:val="22"/>
        </w:rPr>
        <w:instrText xml:space="preserve"> REF _Ref330459256 \r \h  \* MERGEFORMAT </w:instrText>
      </w:r>
      <w:r w:rsidRPr="0057234C">
        <w:rPr>
          <w:szCs w:val="22"/>
        </w:rPr>
      </w:r>
      <w:r w:rsidRPr="0057234C">
        <w:rPr>
          <w:szCs w:val="22"/>
        </w:rPr>
        <w:fldChar w:fldCharType="separate"/>
      </w:r>
      <w:r>
        <w:rPr>
          <w:szCs w:val="22"/>
        </w:rPr>
        <w:t>Schedule 2</w:t>
      </w:r>
      <w:r w:rsidRPr="0057234C">
        <w:rPr>
          <w:szCs w:val="22"/>
        </w:rPr>
        <w:fldChar w:fldCharType="end"/>
      </w:r>
      <w:r w:rsidRPr="0057234C">
        <w:rPr>
          <w:szCs w:val="22"/>
        </w:rPr>
        <w:t>;</w:t>
      </w:r>
      <w:bookmarkEnd w:id="428"/>
      <w:bookmarkEnd w:id="429"/>
      <w:r w:rsidRPr="0057234C">
        <w:rPr>
          <w:szCs w:val="22"/>
        </w:rPr>
        <w:t xml:space="preserve"> and/or</w:t>
      </w:r>
      <w:bookmarkEnd w:id="430"/>
    </w:p>
    <w:p w:rsidR="00E70994" w:rsidRPr="0057234C" w:rsidRDefault="0018229B" w:rsidP="00E70994">
      <w:pPr>
        <w:pStyle w:val="MRheading2"/>
        <w:numPr>
          <w:ilvl w:val="2"/>
          <w:numId w:val="2"/>
        </w:numPr>
        <w:tabs>
          <w:tab w:val="num" w:pos="1704"/>
        </w:tabs>
        <w:spacing w:line="240" w:lineRule="auto"/>
        <w:ind w:left="1704" w:hanging="924"/>
        <w:rPr>
          <w:szCs w:val="22"/>
        </w:rPr>
      </w:pPr>
      <w:bookmarkStart w:id="431" w:name="_Ref351071856"/>
      <w:r w:rsidRPr="0057234C">
        <w:rPr>
          <w:szCs w:val="22"/>
        </w:rPr>
        <w:t>any failure by the Supplier to commence the delivery of the Services by the Services Commencement Date;</w:t>
      </w:r>
      <w:bookmarkEnd w:id="431"/>
    </w:p>
    <w:p w:rsidR="00E70994" w:rsidRPr="0057234C" w:rsidRDefault="0018229B" w:rsidP="00E70994">
      <w:pPr>
        <w:pStyle w:val="MRheading3"/>
        <w:spacing w:line="240" w:lineRule="auto"/>
        <w:ind w:left="702" w:firstLine="0"/>
        <w:rPr>
          <w:szCs w:val="22"/>
        </w:rPr>
      </w:pPr>
      <w:r w:rsidRPr="0057234C">
        <w:rPr>
          <w:szCs w:val="22"/>
        </w:rPr>
        <w:t>that arise or result from the Supplier’s negligent acts or omissions or breach of contract in connection with the performance of this Contract including the provision of the Services, except to the extent that such loss, damages, costs, expenses (including without limitation legal costs and expenses), claims or proceedings have been caused by any act or omission by, or on behalf of, or in accordance with the instructions of, the Authority.</w:t>
      </w:r>
    </w:p>
    <w:p w:rsidR="00E70994" w:rsidRPr="0057234C" w:rsidRDefault="0018229B" w:rsidP="00E70994">
      <w:pPr>
        <w:pStyle w:val="MRheading2"/>
        <w:numPr>
          <w:ilvl w:val="1"/>
          <w:numId w:val="17"/>
        </w:numPr>
        <w:spacing w:line="240" w:lineRule="auto"/>
        <w:rPr>
          <w:szCs w:val="22"/>
          <w:lang w:val="en-US"/>
        </w:rPr>
      </w:pPr>
      <w:bookmarkStart w:id="432" w:name="_Toc303949952"/>
      <w:bookmarkStart w:id="433" w:name="_Toc303950719"/>
      <w:bookmarkStart w:id="434" w:name="_Toc303951499"/>
      <w:bookmarkStart w:id="435" w:name="_Toc304135582"/>
      <w:bookmarkStart w:id="436" w:name="_Ref358026196"/>
      <w:bookmarkEnd w:id="415"/>
      <w:bookmarkEnd w:id="416"/>
      <w:bookmarkEnd w:id="417"/>
      <w:bookmarkEnd w:id="418"/>
      <w:bookmarkEnd w:id="419"/>
      <w:r w:rsidRPr="0057234C">
        <w:rPr>
          <w:szCs w:val="22"/>
        </w:rPr>
        <w:t xml:space="preserve">Liability under Clauses </w:t>
      </w:r>
      <w:r w:rsidRPr="0057234C">
        <w:rPr>
          <w:szCs w:val="22"/>
        </w:rPr>
        <w:fldChar w:fldCharType="begin"/>
      </w:r>
      <w:r w:rsidRPr="0057234C">
        <w:rPr>
          <w:szCs w:val="22"/>
        </w:rPr>
        <w:instrText xml:space="preserve"> REF _Ref351071307 \r \h  \* MERGEFORMAT </w:instrText>
      </w:r>
      <w:r w:rsidRPr="0057234C">
        <w:rPr>
          <w:szCs w:val="22"/>
        </w:rPr>
      </w:r>
      <w:r w:rsidRPr="0057234C">
        <w:rPr>
          <w:szCs w:val="22"/>
        </w:rPr>
        <w:fldChar w:fldCharType="separate"/>
      </w:r>
      <w:r>
        <w:rPr>
          <w:szCs w:val="22"/>
        </w:rPr>
        <w:t>12.1.1</w:t>
      </w:r>
      <w:r w:rsidRPr="0057234C">
        <w:rPr>
          <w:szCs w:val="22"/>
        </w:rPr>
        <w:fldChar w:fldCharType="end"/>
      </w:r>
      <w:r w:rsidRPr="0057234C">
        <w:rPr>
          <w:szCs w:val="22"/>
        </w:rPr>
        <w:t xml:space="preserve">, </w:t>
      </w:r>
      <w:r w:rsidRPr="0057234C">
        <w:rPr>
          <w:szCs w:val="22"/>
        </w:rPr>
        <w:fldChar w:fldCharType="begin"/>
      </w:r>
      <w:r w:rsidRPr="0057234C">
        <w:rPr>
          <w:szCs w:val="22"/>
        </w:rPr>
        <w:instrText xml:space="preserve"> REF _Ref351071350 \r \h  \* MERGEFORMAT </w:instrText>
      </w:r>
      <w:r w:rsidRPr="0057234C">
        <w:rPr>
          <w:szCs w:val="22"/>
        </w:rPr>
      </w:r>
      <w:r w:rsidRPr="0057234C">
        <w:rPr>
          <w:szCs w:val="22"/>
        </w:rPr>
        <w:fldChar w:fldCharType="separate"/>
      </w:r>
      <w:r>
        <w:rPr>
          <w:szCs w:val="22"/>
        </w:rPr>
        <w:t>12.1.3</w:t>
      </w:r>
      <w:r w:rsidRPr="0057234C">
        <w:rPr>
          <w:szCs w:val="22"/>
        </w:rPr>
        <w:fldChar w:fldCharType="end"/>
      </w:r>
      <w:r w:rsidRPr="0057234C">
        <w:rPr>
          <w:szCs w:val="22"/>
        </w:rPr>
        <w:t xml:space="preserve"> and </w:t>
      </w:r>
      <w:r w:rsidRPr="0057234C">
        <w:rPr>
          <w:szCs w:val="22"/>
        </w:rPr>
        <w:fldChar w:fldCharType="begin"/>
      </w:r>
      <w:r w:rsidRPr="0057234C">
        <w:rPr>
          <w:szCs w:val="22"/>
        </w:rPr>
        <w:instrText xml:space="preserve"> REF _Ref286136961 \r \h  \* MERGEFORMAT </w:instrText>
      </w:r>
      <w:r w:rsidRPr="0057234C">
        <w:rPr>
          <w:szCs w:val="22"/>
        </w:rPr>
      </w:r>
      <w:r w:rsidRPr="0057234C">
        <w:rPr>
          <w:szCs w:val="22"/>
        </w:rPr>
        <w:fldChar w:fldCharType="separate"/>
      </w:r>
      <w:r>
        <w:rPr>
          <w:szCs w:val="22"/>
        </w:rPr>
        <w:t>17.13</w:t>
      </w:r>
      <w:r w:rsidRPr="0057234C">
        <w:rPr>
          <w:szCs w:val="22"/>
        </w:rPr>
        <w:fldChar w:fldCharType="end"/>
      </w:r>
      <w:r w:rsidRPr="0057234C">
        <w:rPr>
          <w:szCs w:val="22"/>
        </w:rPr>
        <w:t xml:space="preserve"> of this </w:t>
      </w:r>
      <w:r w:rsidRPr="0057234C">
        <w:rPr>
          <w:szCs w:val="22"/>
        </w:rPr>
        <w:fldChar w:fldCharType="begin"/>
      </w:r>
      <w:r w:rsidRPr="0057234C">
        <w:rPr>
          <w:szCs w:val="22"/>
        </w:rPr>
        <w:instrText xml:space="preserve"> REF _Ref330459256 \r \h  \* MERGEFORMAT </w:instrText>
      </w:r>
      <w:r w:rsidRPr="0057234C">
        <w:rPr>
          <w:szCs w:val="22"/>
        </w:rPr>
      </w:r>
      <w:r w:rsidRPr="0057234C">
        <w:rPr>
          <w:szCs w:val="22"/>
        </w:rPr>
        <w:fldChar w:fldCharType="separate"/>
      </w:r>
      <w:r>
        <w:rPr>
          <w:szCs w:val="22"/>
        </w:rPr>
        <w:t>Schedule 2</w:t>
      </w:r>
      <w:r w:rsidRPr="0057234C">
        <w:rPr>
          <w:szCs w:val="22"/>
        </w:rPr>
        <w:fldChar w:fldCharType="end"/>
      </w:r>
      <w:r w:rsidRPr="0057234C">
        <w:rPr>
          <w:szCs w:val="22"/>
        </w:rPr>
        <w:t xml:space="preserve"> and Clause </w:t>
      </w:r>
      <w:r w:rsidRPr="0057234C">
        <w:rPr>
          <w:szCs w:val="22"/>
        </w:rPr>
        <w:fldChar w:fldCharType="begin"/>
      </w:r>
      <w:r w:rsidRPr="0057234C">
        <w:rPr>
          <w:szCs w:val="22"/>
        </w:rPr>
        <w:instrText xml:space="preserve"> REF _Ref352860921 \r \h  \* MERGEFORMAT </w:instrText>
      </w:r>
      <w:r w:rsidRPr="0057234C">
        <w:rPr>
          <w:szCs w:val="22"/>
        </w:rPr>
      </w:r>
      <w:r w:rsidRPr="0057234C">
        <w:rPr>
          <w:szCs w:val="22"/>
        </w:rPr>
        <w:fldChar w:fldCharType="separate"/>
      </w:r>
      <w:r>
        <w:rPr>
          <w:szCs w:val="22"/>
        </w:rPr>
        <w:t>2.6</w:t>
      </w:r>
      <w:r w:rsidRPr="0057234C">
        <w:rPr>
          <w:szCs w:val="22"/>
        </w:rPr>
        <w:fldChar w:fldCharType="end"/>
      </w:r>
      <w:r w:rsidRPr="0057234C">
        <w:rPr>
          <w:szCs w:val="22"/>
        </w:rPr>
        <w:t xml:space="preserve"> of </w:t>
      </w:r>
      <w:r w:rsidRPr="0057234C">
        <w:rPr>
          <w:szCs w:val="22"/>
        </w:rPr>
        <w:fldChar w:fldCharType="begin"/>
      </w:r>
      <w:r w:rsidRPr="0057234C">
        <w:rPr>
          <w:szCs w:val="22"/>
        </w:rPr>
        <w:instrText xml:space="preserve"> REF _Ref351036323 \r \h  \* MERGEFORMAT </w:instrText>
      </w:r>
      <w:r w:rsidRPr="0057234C">
        <w:rPr>
          <w:szCs w:val="22"/>
        </w:rPr>
      </w:r>
      <w:r w:rsidRPr="0057234C">
        <w:rPr>
          <w:szCs w:val="22"/>
        </w:rPr>
        <w:fldChar w:fldCharType="separate"/>
      </w:r>
      <w:r>
        <w:rPr>
          <w:szCs w:val="22"/>
        </w:rPr>
        <w:t>Schedule 3</w:t>
      </w:r>
      <w:r w:rsidRPr="0057234C">
        <w:rPr>
          <w:szCs w:val="22"/>
        </w:rPr>
        <w:fldChar w:fldCharType="end"/>
      </w:r>
      <w:r w:rsidRPr="0057234C">
        <w:rPr>
          <w:szCs w:val="22"/>
        </w:rPr>
        <w:t xml:space="preserve"> shall be unlimited. Liability under Clauses </w:t>
      </w:r>
      <w:r w:rsidRPr="0057234C">
        <w:rPr>
          <w:szCs w:val="22"/>
        </w:rPr>
        <w:fldChar w:fldCharType="begin"/>
      </w:r>
      <w:r w:rsidRPr="0057234C">
        <w:rPr>
          <w:szCs w:val="22"/>
        </w:rPr>
        <w:instrText xml:space="preserve"> REF _Ref351071803 \r \h  \* MERGEFORMAT </w:instrText>
      </w:r>
      <w:r w:rsidRPr="0057234C">
        <w:rPr>
          <w:szCs w:val="22"/>
        </w:rPr>
      </w:r>
      <w:r w:rsidRPr="0057234C">
        <w:rPr>
          <w:szCs w:val="22"/>
        </w:rPr>
        <w:fldChar w:fldCharType="separate"/>
      </w:r>
      <w:r>
        <w:rPr>
          <w:szCs w:val="22"/>
        </w:rPr>
        <w:t>12.1.2</w:t>
      </w:r>
      <w:r w:rsidRPr="0057234C">
        <w:rPr>
          <w:szCs w:val="22"/>
        </w:rPr>
        <w:fldChar w:fldCharType="end"/>
      </w:r>
      <w:r w:rsidRPr="0057234C">
        <w:rPr>
          <w:szCs w:val="22"/>
        </w:rPr>
        <w:t xml:space="preserve"> and </w:t>
      </w:r>
      <w:r w:rsidRPr="0057234C">
        <w:rPr>
          <w:szCs w:val="22"/>
        </w:rPr>
        <w:fldChar w:fldCharType="begin"/>
      </w:r>
      <w:r w:rsidRPr="0057234C">
        <w:rPr>
          <w:szCs w:val="22"/>
        </w:rPr>
        <w:instrText xml:space="preserve"> REF _Ref351071856 \r \h  \* MERGEFORMAT </w:instrText>
      </w:r>
      <w:r w:rsidRPr="0057234C">
        <w:rPr>
          <w:szCs w:val="22"/>
        </w:rPr>
      </w:r>
      <w:r w:rsidRPr="0057234C">
        <w:rPr>
          <w:szCs w:val="22"/>
        </w:rPr>
        <w:fldChar w:fldCharType="separate"/>
      </w:r>
      <w:r>
        <w:rPr>
          <w:szCs w:val="22"/>
        </w:rPr>
        <w:t>12.1.4</w:t>
      </w:r>
      <w:r w:rsidRPr="0057234C">
        <w:rPr>
          <w:szCs w:val="22"/>
        </w:rPr>
        <w:fldChar w:fldCharType="end"/>
      </w:r>
      <w:r w:rsidRPr="0057234C">
        <w:rPr>
          <w:szCs w:val="22"/>
        </w:rPr>
        <w:t xml:space="preserve"> of this </w:t>
      </w:r>
      <w:r w:rsidRPr="0057234C">
        <w:rPr>
          <w:szCs w:val="22"/>
        </w:rPr>
        <w:fldChar w:fldCharType="begin"/>
      </w:r>
      <w:r w:rsidRPr="0057234C">
        <w:rPr>
          <w:szCs w:val="22"/>
        </w:rPr>
        <w:instrText xml:space="preserve"> REF _Ref330459256 \r \h  \* MERGEFORMAT </w:instrText>
      </w:r>
      <w:r w:rsidRPr="0057234C">
        <w:rPr>
          <w:szCs w:val="22"/>
        </w:rPr>
      </w:r>
      <w:r w:rsidRPr="0057234C">
        <w:rPr>
          <w:szCs w:val="22"/>
        </w:rPr>
        <w:fldChar w:fldCharType="separate"/>
      </w:r>
      <w:r>
        <w:rPr>
          <w:szCs w:val="22"/>
        </w:rPr>
        <w:t>Schedule 2</w:t>
      </w:r>
      <w:r w:rsidRPr="0057234C">
        <w:rPr>
          <w:szCs w:val="22"/>
        </w:rPr>
        <w:fldChar w:fldCharType="end"/>
      </w:r>
      <w:r w:rsidRPr="0057234C">
        <w:rPr>
          <w:szCs w:val="22"/>
        </w:rPr>
        <w:t xml:space="preserve"> shall be subject to the limitation of liability set out in Clause </w:t>
      </w:r>
      <w:r w:rsidRPr="0057234C">
        <w:rPr>
          <w:szCs w:val="22"/>
        </w:rPr>
        <w:fldChar w:fldCharType="begin"/>
      </w:r>
      <w:r w:rsidRPr="0057234C">
        <w:rPr>
          <w:szCs w:val="22"/>
        </w:rPr>
        <w:instrText xml:space="preserve"> REF _Ref286067337 \r \h  \* MERGEFORMAT </w:instrText>
      </w:r>
      <w:r w:rsidRPr="0057234C">
        <w:rPr>
          <w:szCs w:val="22"/>
        </w:rPr>
      </w:r>
      <w:r w:rsidRPr="0057234C">
        <w:rPr>
          <w:szCs w:val="22"/>
        </w:rPr>
        <w:fldChar w:fldCharType="separate"/>
      </w:r>
      <w:r>
        <w:rPr>
          <w:szCs w:val="22"/>
        </w:rPr>
        <w:t>13</w:t>
      </w:r>
      <w:r w:rsidRPr="0057234C">
        <w:rPr>
          <w:szCs w:val="22"/>
        </w:rPr>
        <w:fldChar w:fldCharType="end"/>
      </w:r>
      <w:bookmarkEnd w:id="432"/>
      <w:bookmarkEnd w:id="433"/>
      <w:bookmarkEnd w:id="434"/>
      <w:bookmarkEnd w:id="435"/>
      <w:r w:rsidRPr="0057234C">
        <w:rPr>
          <w:szCs w:val="22"/>
        </w:rPr>
        <w:t xml:space="preserve"> of this </w:t>
      </w:r>
      <w:r w:rsidRPr="0057234C">
        <w:rPr>
          <w:szCs w:val="22"/>
        </w:rPr>
        <w:fldChar w:fldCharType="begin"/>
      </w:r>
      <w:r w:rsidRPr="0057234C">
        <w:rPr>
          <w:szCs w:val="22"/>
        </w:rPr>
        <w:instrText xml:space="preserve"> REF _Ref330459256 \r \h  \* MERGEFORMAT </w:instrText>
      </w:r>
      <w:r w:rsidRPr="0057234C">
        <w:rPr>
          <w:szCs w:val="22"/>
        </w:rPr>
      </w:r>
      <w:r w:rsidRPr="0057234C">
        <w:rPr>
          <w:szCs w:val="22"/>
        </w:rPr>
        <w:fldChar w:fldCharType="separate"/>
      </w:r>
      <w:r>
        <w:rPr>
          <w:szCs w:val="22"/>
        </w:rPr>
        <w:t>Schedule 2</w:t>
      </w:r>
      <w:r w:rsidRPr="0057234C">
        <w:rPr>
          <w:szCs w:val="22"/>
        </w:rPr>
        <w:fldChar w:fldCharType="end"/>
      </w:r>
      <w:r w:rsidRPr="0057234C">
        <w:rPr>
          <w:szCs w:val="22"/>
        </w:rPr>
        <w:t>.</w:t>
      </w:r>
      <w:bookmarkEnd w:id="436"/>
      <w:r w:rsidRPr="0057234C">
        <w:rPr>
          <w:szCs w:val="22"/>
        </w:rPr>
        <w:t xml:space="preserve"> </w:t>
      </w:r>
    </w:p>
    <w:p w:rsidR="00E70994" w:rsidRPr="0057234C" w:rsidRDefault="0018229B" w:rsidP="00E70994">
      <w:pPr>
        <w:pStyle w:val="MRheading2"/>
        <w:numPr>
          <w:ilvl w:val="1"/>
          <w:numId w:val="17"/>
        </w:numPr>
        <w:spacing w:line="240" w:lineRule="auto"/>
        <w:rPr>
          <w:szCs w:val="22"/>
          <w:lang w:val="en-US"/>
        </w:rPr>
      </w:pPr>
      <w:r w:rsidRPr="0057234C">
        <w:rPr>
          <w:szCs w:val="22"/>
        </w:rPr>
        <w:lastRenderedPageBreak/>
        <w:t xml:space="preserve">In relation to all third party claims against the Authority, which are the subject of any indemnity given by the Supplier under this Contract, the Authority shall use its reasonable endeavours, upon a written request from the Supplier, to transfer the conduct of such claims to the Supplier unless restricted from doing so. Such restrictions may include, without limitation, any restrictions: </w:t>
      </w:r>
    </w:p>
    <w:p w:rsidR="00E70994" w:rsidRPr="0057234C" w:rsidRDefault="0018229B" w:rsidP="00E70994">
      <w:pPr>
        <w:pStyle w:val="MRheading2"/>
        <w:numPr>
          <w:ilvl w:val="2"/>
          <w:numId w:val="2"/>
        </w:numPr>
        <w:tabs>
          <w:tab w:val="num" w:pos="1704"/>
        </w:tabs>
        <w:spacing w:line="240" w:lineRule="auto"/>
        <w:ind w:left="1704" w:hanging="924"/>
        <w:rPr>
          <w:szCs w:val="22"/>
        </w:rPr>
      </w:pPr>
      <w:r w:rsidRPr="0057234C">
        <w:rPr>
          <w:szCs w:val="22"/>
        </w:rPr>
        <w:t xml:space="preserve">relating to any legal, regulatory, governance, information governance, or confidentiality obligations on the Authority; and/or </w:t>
      </w:r>
    </w:p>
    <w:p w:rsidR="00E70994" w:rsidRPr="0057234C" w:rsidRDefault="0018229B" w:rsidP="00E70994">
      <w:pPr>
        <w:pStyle w:val="MRheading2"/>
        <w:numPr>
          <w:ilvl w:val="2"/>
          <w:numId w:val="2"/>
        </w:numPr>
        <w:tabs>
          <w:tab w:val="num" w:pos="1704"/>
        </w:tabs>
        <w:spacing w:line="240" w:lineRule="auto"/>
        <w:ind w:left="1704" w:hanging="924"/>
        <w:rPr>
          <w:szCs w:val="22"/>
        </w:rPr>
      </w:pPr>
      <w:proofErr w:type="gramStart"/>
      <w:r w:rsidRPr="0057234C">
        <w:rPr>
          <w:szCs w:val="22"/>
        </w:rPr>
        <w:t>relating</w:t>
      </w:r>
      <w:proofErr w:type="gramEnd"/>
      <w:r w:rsidRPr="0057234C">
        <w:rPr>
          <w:szCs w:val="22"/>
        </w:rPr>
        <w:t xml:space="preserve"> to the Authority’s membership of any indemnity and/or risk pooling arrangements.</w:t>
      </w:r>
    </w:p>
    <w:p w:rsidR="00E70994" w:rsidRPr="0057234C" w:rsidRDefault="0018229B" w:rsidP="00E70994">
      <w:pPr>
        <w:pStyle w:val="MRNumberedHeading3"/>
        <w:numPr>
          <w:ilvl w:val="0"/>
          <w:numId w:val="0"/>
        </w:numPr>
        <w:spacing w:line="240" w:lineRule="auto"/>
        <w:ind w:left="624"/>
        <w:jc w:val="both"/>
        <w:rPr>
          <w:sz w:val="22"/>
          <w:szCs w:val="22"/>
        </w:rPr>
      </w:pPr>
      <w:r w:rsidRPr="0057234C">
        <w:rPr>
          <w:sz w:val="22"/>
          <w:szCs w:val="22"/>
        </w:rPr>
        <w:t xml:space="preserve">Such transfer shall be subject to the Parties agreeing appropriate terms for such conduct of the third party claim by the Supplier (to include, without limitation, the right of the Authority to be informed and consulted on the ongoing conduct of the claim following such transfer and any reasonable cooperation required by the Supplier from the Authority). </w:t>
      </w:r>
    </w:p>
    <w:p w:rsidR="00E70994" w:rsidRPr="0057234C" w:rsidRDefault="0018229B" w:rsidP="00E70994">
      <w:pPr>
        <w:pStyle w:val="MRheading1"/>
        <w:numPr>
          <w:ilvl w:val="0"/>
          <w:numId w:val="2"/>
        </w:numPr>
        <w:spacing w:line="240" w:lineRule="auto"/>
        <w:rPr>
          <w:w w:val="0"/>
          <w:szCs w:val="22"/>
        </w:rPr>
      </w:pPr>
      <w:bookmarkStart w:id="437" w:name="_Ref286067337"/>
      <w:bookmarkStart w:id="438" w:name="_Toc290398301"/>
      <w:bookmarkStart w:id="439" w:name="_Toc312422915"/>
      <w:r w:rsidRPr="0057234C">
        <w:rPr>
          <w:w w:val="0"/>
          <w:szCs w:val="22"/>
        </w:rPr>
        <w:t>Limitation of liability</w:t>
      </w:r>
      <w:bookmarkStart w:id="440" w:name="Page_75a"/>
      <w:bookmarkEnd w:id="437"/>
      <w:bookmarkEnd w:id="438"/>
      <w:bookmarkEnd w:id="439"/>
      <w:bookmarkEnd w:id="440"/>
    </w:p>
    <w:p w:rsidR="00E70994" w:rsidRPr="0057234C" w:rsidRDefault="0018229B" w:rsidP="00E70994">
      <w:pPr>
        <w:pStyle w:val="MRheading2"/>
        <w:numPr>
          <w:ilvl w:val="1"/>
          <w:numId w:val="17"/>
        </w:numPr>
        <w:spacing w:line="240" w:lineRule="auto"/>
        <w:rPr>
          <w:szCs w:val="22"/>
        </w:rPr>
      </w:pPr>
      <w:bookmarkStart w:id="441" w:name="_Ref284338133"/>
      <w:bookmarkStart w:id="442" w:name="_Toc303949953"/>
      <w:bookmarkStart w:id="443" w:name="_Toc303950720"/>
      <w:bookmarkStart w:id="444" w:name="_Toc303951500"/>
      <w:bookmarkStart w:id="445" w:name="_Toc304135583"/>
      <w:r w:rsidRPr="0057234C">
        <w:rPr>
          <w:szCs w:val="22"/>
        </w:rPr>
        <w:t xml:space="preserve">Nothing in this </w:t>
      </w:r>
      <w:r w:rsidRPr="0057234C">
        <w:rPr>
          <w:rFonts w:cs="Arial"/>
          <w:szCs w:val="22"/>
        </w:rPr>
        <w:t>Contract</w:t>
      </w:r>
      <w:r w:rsidRPr="0057234C">
        <w:rPr>
          <w:szCs w:val="22"/>
        </w:rPr>
        <w:t xml:space="preserve"> shall exclude or restrict the liability of either Party:</w:t>
      </w:r>
      <w:bookmarkEnd w:id="441"/>
      <w:bookmarkEnd w:id="442"/>
      <w:bookmarkEnd w:id="443"/>
      <w:bookmarkEnd w:id="444"/>
      <w:bookmarkEnd w:id="445"/>
    </w:p>
    <w:p w:rsidR="00E70994" w:rsidRPr="0057234C" w:rsidRDefault="0018229B" w:rsidP="00E70994">
      <w:pPr>
        <w:pStyle w:val="MRheading2"/>
        <w:numPr>
          <w:ilvl w:val="2"/>
          <w:numId w:val="2"/>
        </w:numPr>
        <w:spacing w:line="240" w:lineRule="auto"/>
        <w:rPr>
          <w:szCs w:val="22"/>
        </w:rPr>
      </w:pPr>
      <w:bookmarkStart w:id="446" w:name="_Toc303949954"/>
      <w:bookmarkStart w:id="447" w:name="_Toc303950721"/>
      <w:bookmarkStart w:id="448" w:name="_Toc303951501"/>
      <w:bookmarkStart w:id="449" w:name="_Toc304135584"/>
      <w:r w:rsidRPr="0057234C">
        <w:rPr>
          <w:szCs w:val="22"/>
        </w:rPr>
        <w:t>for death or personal injury resulting from its negligence;</w:t>
      </w:r>
      <w:bookmarkEnd w:id="446"/>
      <w:bookmarkEnd w:id="447"/>
      <w:bookmarkEnd w:id="448"/>
      <w:bookmarkEnd w:id="449"/>
    </w:p>
    <w:p w:rsidR="00E70994" w:rsidRPr="0057234C" w:rsidRDefault="0018229B" w:rsidP="00E70994">
      <w:pPr>
        <w:pStyle w:val="MRheading2"/>
        <w:numPr>
          <w:ilvl w:val="2"/>
          <w:numId w:val="2"/>
        </w:numPr>
        <w:spacing w:line="240" w:lineRule="auto"/>
        <w:rPr>
          <w:szCs w:val="22"/>
        </w:rPr>
      </w:pPr>
      <w:bookmarkStart w:id="450" w:name="_Toc303949955"/>
      <w:bookmarkStart w:id="451" w:name="_Toc303950722"/>
      <w:bookmarkStart w:id="452" w:name="_Toc303951502"/>
      <w:bookmarkStart w:id="453" w:name="_Toc304135585"/>
      <w:r w:rsidRPr="0057234C">
        <w:rPr>
          <w:szCs w:val="22"/>
        </w:rPr>
        <w:t>for fraud or fraudulent misrepresentation; or</w:t>
      </w:r>
      <w:bookmarkEnd w:id="450"/>
      <w:bookmarkEnd w:id="451"/>
      <w:bookmarkEnd w:id="452"/>
      <w:bookmarkEnd w:id="453"/>
    </w:p>
    <w:p w:rsidR="00E70994" w:rsidRPr="0057234C" w:rsidRDefault="0018229B" w:rsidP="00E70994">
      <w:pPr>
        <w:pStyle w:val="MRheading2"/>
        <w:numPr>
          <w:ilvl w:val="2"/>
          <w:numId w:val="2"/>
        </w:numPr>
        <w:spacing w:line="240" w:lineRule="auto"/>
        <w:rPr>
          <w:szCs w:val="22"/>
        </w:rPr>
      </w:pPr>
      <w:bookmarkStart w:id="454" w:name="_Toc303949956"/>
      <w:bookmarkStart w:id="455" w:name="_Toc303950723"/>
      <w:bookmarkStart w:id="456" w:name="_Toc303951503"/>
      <w:bookmarkStart w:id="457" w:name="_Toc304135586"/>
      <w:proofErr w:type="gramStart"/>
      <w:r w:rsidRPr="0057234C">
        <w:rPr>
          <w:szCs w:val="22"/>
        </w:rPr>
        <w:t>in</w:t>
      </w:r>
      <w:proofErr w:type="gramEnd"/>
      <w:r w:rsidRPr="0057234C">
        <w:rPr>
          <w:szCs w:val="22"/>
        </w:rPr>
        <w:t xml:space="preserve"> any other circumstances where liability may not be limited or excluded under any applicable law.</w:t>
      </w:r>
      <w:bookmarkEnd w:id="454"/>
      <w:bookmarkEnd w:id="455"/>
      <w:bookmarkEnd w:id="456"/>
      <w:bookmarkEnd w:id="457"/>
    </w:p>
    <w:p w:rsidR="00E70994" w:rsidRPr="0057234C" w:rsidRDefault="0018229B" w:rsidP="00E70994">
      <w:pPr>
        <w:pStyle w:val="MRheading2"/>
        <w:numPr>
          <w:ilvl w:val="1"/>
          <w:numId w:val="17"/>
        </w:numPr>
        <w:spacing w:line="240" w:lineRule="auto"/>
        <w:rPr>
          <w:szCs w:val="22"/>
        </w:rPr>
      </w:pPr>
      <w:bookmarkStart w:id="458" w:name="_Ref313008819"/>
      <w:bookmarkStart w:id="459" w:name="_Ref284338101"/>
      <w:bookmarkStart w:id="460" w:name="_Toc303949957"/>
      <w:bookmarkStart w:id="461" w:name="_Toc303950724"/>
      <w:bookmarkStart w:id="462" w:name="_Toc303951504"/>
      <w:bookmarkStart w:id="463" w:name="_Toc304135587"/>
      <w:bookmarkStart w:id="464" w:name="_Ref318788583"/>
      <w:r w:rsidRPr="0057234C">
        <w:rPr>
          <w:szCs w:val="22"/>
        </w:rPr>
        <w:t xml:space="preserve">Subject to Clauses </w:t>
      </w:r>
      <w:r w:rsidRPr="0057234C">
        <w:rPr>
          <w:szCs w:val="22"/>
        </w:rPr>
        <w:fldChar w:fldCharType="begin"/>
      </w:r>
      <w:r w:rsidRPr="0057234C">
        <w:rPr>
          <w:szCs w:val="22"/>
        </w:rPr>
        <w:instrText xml:space="preserve"> REF _Ref358026196 \r \h  \* MERGEFORMAT </w:instrText>
      </w:r>
      <w:r w:rsidRPr="0057234C">
        <w:rPr>
          <w:szCs w:val="22"/>
        </w:rPr>
      </w:r>
      <w:r w:rsidRPr="0057234C">
        <w:rPr>
          <w:szCs w:val="22"/>
        </w:rPr>
        <w:fldChar w:fldCharType="separate"/>
      </w:r>
      <w:r>
        <w:rPr>
          <w:szCs w:val="22"/>
        </w:rPr>
        <w:t>12.2</w:t>
      </w:r>
      <w:r w:rsidRPr="0057234C">
        <w:rPr>
          <w:szCs w:val="22"/>
        </w:rPr>
        <w:fldChar w:fldCharType="end"/>
      </w:r>
      <w:r w:rsidRPr="0057234C">
        <w:rPr>
          <w:szCs w:val="22"/>
        </w:rPr>
        <w:t xml:space="preserve">, </w:t>
      </w:r>
      <w:r w:rsidRPr="0057234C">
        <w:rPr>
          <w:szCs w:val="22"/>
        </w:rPr>
        <w:fldChar w:fldCharType="begin"/>
      </w:r>
      <w:r w:rsidRPr="0057234C">
        <w:rPr>
          <w:szCs w:val="22"/>
        </w:rPr>
        <w:instrText xml:space="preserve"> REF _Ref284338133 \r \h  \* MERGEFORMAT </w:instrText>
      </w:r>
      <w:r w:rsidRPr="0057234C">
        <w:rPr>
          <w:szCs w:val="22"/>
        </w:rPr>
      </w:r>
      <w:r w:rsidRPr="0057234C">
        <w:rPr>
          <w:szCs w:val="22"/>
        </w:rPr>
        <w:fldChar w:fldCharType="separate"/>
      </w:r>
      <w:r>
        <w:rPr>
          <w:szCs w:val="22"/>
        </w:rPr>
        <w:t>13.1</w:t>
      </w:r>
      <w:r w:rsidRPr="0057234C">
        <w:rPr>
          <w:szCs w:val="22"/>
        </w:rPr>
        <w:fldChar w:fldCharType="end"/>
      </w:r>
      <w:r w:rsidRPr="0057234C">
        <w:rPr>
          <w:szCs w:val="22"/>
        </w:rPr>
        <w:t xml:space="preserve">, </w:t>
      </w:r>
      <w:r w:rsidRPr="0057234C">
        <w:rPr>
          <w:szCs w:val="22"/>
        </w:rPr>
        <w:fldChar w:fldCharType="begin"/>
      </w:r>
      <w:r w:rsidRPr="0057234C">
        <w:rPr>
          <w:szCs w:val="22"/>
        </w:rPr>
        <w:instrText xml:space="preserve"> REF _Ref358038003 \r \h  \* MERGEFORMAT </w:instrText>
      </w:r>
      <w:r w:rsidRPr="0057234C">
        <w:rPr>
          <w:szCs w:val="22"/>
        </w:rPr>
      </w:r>
      <w:r w:rsidRPr="0057234C">
        <w:rPr>
          <w:szCs w:val="22"/>
        </w:rPr>
        <w:fldChar w:fldCharType="separate"/>
      </w:r>
      <w:r>
        <w:rPr>
          <w:szCs w:val="22"/>
        </w:rPr>
        <w:t>13.3</w:t>
      </w:r>
      <w:r w:rsidRPr="0057234C">
        <w:rPr>
          <w:szCs w:val="22"/>
        </w:rPr>
        <w:fldChar w:fldCharType="end"/>
      </w:r>
      <w:r w:rsidRPr="0057234C">
        <w:rPr>
          <w:szCs w:val="22"/>
        </w:rPr>
        <w:t xml:space="preserve"> and </w:t>
      </w:r>
      <w:r w:rsidRPr="0057234C">
        <w:rPr>
          <w:szCs w:val="22"/>
        </w:rPr>
        <w:fldChar w:fldCharType="begin"/>
      </w:r>
      <w:r w:rsidRPr="0057234C">
        <w:rPr>
          <w:szCs w:val="22"/>
        </w:rPr>
        <w:instrText xml:space="preserve"> REF _Ref318706845 \r \h  \* MERGEFORMAT </w:instrText>
      </w:r>
      <w:r w:rsidRPr="0057234C">
        <w:rPr>
          <w:szCs w:val="22"/>
        </w:rPr>
      </w:r>
      <w:r w:rsidRPr="0057234C">
        <w:rPr>
          <w:szCs w:val="22"/>
        </w:rPr>
        <w:fldChar w:fldCharType="separate"/>
      </w:r>
      <w:r>
        <w:rPr>
          <w:szCs w:val="22"/>
        </w:rPr>
        <w:t>13.5</w:t>
      </w:r>
      <w:r w:rsidRPr="0057234C">
        <w:rPr>
          <w:szCs w:val="22"/>
        </w:rPr>
        <w:fldChar w:fldCharType="end"/>
      </w:r>
      <w:r w:rsidRPr="0057234C">
        <w:rPr>
          <w:szCs w:val="22"/>
        </w:rPr>
        <w:t xml:space="preserve"> of this </w:t>
      </w:r>
      <w:r w:rsidRPr="0057234C">
        <w:rPr>
          <w:szCs w:val="22"/>
        </w:rPr>
        <w:fldChar w:fldCharType="begin"/>
      </w:r>
      <w:r w:rsidRPr="0057234C">
        <w:rPr>
          <w:szCs w:val="22"/>
        </w:rPr>
        <w:instrText xml:space="preserve"> REF _Ref330459256 \r \h  \* MERGEFORMAT </w:instrText>
      </w:r>
      <w:r w:rsidRPr="0057234C">
        <w:rPr>
          <w:szCs w:val="22"/>
        </w:rPr>
      </w:r>
      <w:r w:rsidRPr="0057234C">
        <w:rPr>
          <w:szCs w:val="22"/>
        </w:rPr>
        <w:fldChar w:fldCharType="separate"/>
      </w:r>
      <w:r>
        <w:rPr>
          <w:szCs w:val="22"/>
        </w:rPr>
        <w:t>Schedule 2</w:t>
      </w:r>
      <w:r w:rsidRPr="0057234C">
        <w:rPr>
          <w:szCs w:val="22"/>
        </w:rPr>
        <w:fldChar w:fldCharType="end"/>
      </w:r>
      <w:r w:rsidRPr="0057234C">
        <w:rPr>
          <w:szCs w:val="22"/>
        </w:rPr>
        <w:t xml:space="preserve">, the total liability of each Party to the other under or in connection with this </w:t>
      </w:r>
      <w:r w:rsidRPr="0057234C">
        <w:rPr>
          <w:rFonts w:cs="Arial"/>
          <w:szCs w:val="22"/>
        </w:rPr>
        <w:t>Contract</w:t>
      </w:r>
      <w:r w:rsidRPr="0057234C">
        <w:rPr>
          <w:szCs w:val="22"/>
        </w:rPr>
        <w:t xml:space="preserve"> whether arising in contract, tort, negligence, breach of statutory duty or otherwise shall be limited in aggregate to the greater of: (a) five million GBP (£5,000,000); or (b) one hundred and twenty five percent (125%) of the total Contract Price paid or payable by the Authority to the Supplier for the Services.</w:t>
      </w:r>
      <w:bookmarkEnd w:id="458"/>
      <w:r w:rsidRPr="0057234C">
        <w:rPr>
          <w:szCs w:val="22"/>
        </w:rPr>
        <w:t xml:space="preserve">  </w:t>
      </w:r>
      <w:bookmarkStart w:id="465" w:name="_Ref284338152"/>
      <w:bookmarkStart w:id="466" w:name="_Toc303949958"/>
      <w:bookmarkStart w:id="467" w:name="_Toc303950725"/>
      <w:bookmarkStart w:id="468" w:name="_Toc303951505"/>
      <w:bookmarkStart w:id="469" w:name="_Toc304135588"/>
      <w:bookmarkStart w:id="470" w:name="_Ref318706960"/>
      <w:bookmarkEnd w:id="459"/>
      <w:bookmarkEnd w:id="460"/>
      <w:bookmarkEnd w:id="461"/>
      <w:bookmarkEnd w:id="462"/>
      <w:bookmarkEnd w:id="463"/>
      <w:bookmarkEnd w:id="464"/>
    </w:p>
    <w:p w:rsidR="00E70994" w:rsidRPr="0057234C" w:rsidRDefault="0018229B" w:rsidP="00E70994">
      <w:pPr>
        <w:pStyle w:val="MRheading2"/>
        <w:numPr>
          <w:ilvl w:val="1"/>
          <w:numId w:val="17"/>
        </w:numPr>
        <w:spacing w:line="240" w:lineRule="auto"/>
        <w:rPr>
          <w:szCs w:val="22"/>
        </w:rPr>
      </w:pPr>
      <w:bookmarkStart w:id="471" w:name="_Ref358038003"/>
      <w:r w:rsidRPr="0057234C">
        <w:rPr>
          <w:szCs w:val="22"/>
        </w:rPr>
        <w:t xml:space="preserve">There shall be no right to claim losses, damages and/or other costs and expenses under or in connection with this </w:t>
      </w:r>
      <w:r w:rsidRPr="0057234C">
        <w:rPr>
          <w:rFonts w:cs="Arial"/>
          <w:szCs w:val="22"/>
        </w:rPr>
        <w:t>Contract</w:t>
      </w:r>
      <w:r w:rsidRPr="0057234C">
        <w:rPr>
          <w:szCs w:val="22"/>
        </w:rPr>
        <w:t xml:space="preserve"> whether arising in contract (to include, without limitation, under any relevant indemnity), tort, negligence, breach of statutory duty or otherwise to the extent that any losses, damages and/or other costs and expenses claimed are in respect of loss of production, loss of </w:t>
      </w:r>
      <w:r w:rsidRPr="0057234C">
        <w:rPr>
          <w:szCs w:val="22"/>
        </w:rPr>
        <w:lastRenderedPageBreak/>
        <w:t>business opportunity or are in respect of indirect loss of any nature suffered or alleged.</w:t>
      </w:r>
      <w:bookmarkEnd w:id="465"/>
      <w:bookmarkEnd w:id="466"/>
      <w:bookmarkEnd w:id="467"/>
      <w:bookmarkEnd w:id="468"/>
      <w:bookmarkEnd w:id="469"/>
      <w:r w:rsidRPr="0057234C">
        <w:rPr>
          <w:szCs w:val="22"/>
        </w:rPr>
        <w:t xml:space="preserve">  </w:t>
      </w:r>
      <w:bookmarkEnd w:id="470"/>
      <w:r w:rsidRPr="0057234C">
        <w:rPr>
          <w:szCs w:val="22"/>
        </w:rPr>
        <w:t>For the avoidance of doubt, without limitation, the Parties agree that for the purposes of this Contract the following costs, expenses and/or loss of income shall be direct recoverable losses (to include under any relevant indemnity) provided such costs, expenses and/or loss of income are properly evidenced by the claiming Party:</w:t>
      </w:r>
      <w:bookmarkEnd w:id="471"/>
    </w:p>
    <w:p w:rsidR="00E70994" w:rsidRPr="0057234C" w:rsidRDefault="0018229B" w:rsidP="00E70994">
      <w:pPr>
        <w:pStyle w:val="MRheading2"/>
        <w:numPr>
          <w:ilvl w:val="2"/>
          <w:numId w:val="2"/>
        </w:numPr>
        <w:spacing w:line="240" w:lineRule="auto"/>
        <w:rPr>
          <w:szCs w:val="22"/>
        </w:rPr>
      </w:pPr>
      <w:r w:rsidRPr="0057234C">
        <w:rPr>
          <w:szCs w:val="22"/>
        </w:rPr>
        <w:t xml:space="preserve">extra costs incurred purchasing replacement or alternative services; </w:t>
      </w:r>
    </w:p>
    <w:p w:rsidR="00E70994" w:rsidRPr="0057234C" w:rsidRDefault="0018229B" w:rsidP="00E70994">
      <w:pPr>
        <w:pStyle w:val="MRheading2"/>
        <w:numPr>
          <w:ilvl w:val="2"/>
          <w:numId w:val="2"/>
        </w:numPr>
        <w:spacing w:line="240" w:lineRule="auto"/>
        <w:rPr>
          <w:szCs w:val="22"/>
        </w:rPr>
      </w:pPr>
      <w:r w:rsidRPr="0057234C">
        <w:rPr>
          <w:szCs w:val="22"/>
        </w:rPr>
        <w:t xml:space="preserve">costs associated with advising, screening, testing, treating, retreating or otherwise providing healthcare to patients; </w:t>
      </w:r>
    </w:p>
    <w:p w:rsidR="00E70994" w:rsidRPr="0057234C" w:rsidRDefault="0018229B" w:rsidP="00E70994">
      <w:pPr>
        <w:pStyle w:val="MRheading2"/>
        <w:numPr>
          <w:ilvl w:val="2"/>
          <w:numId w:val="2"/>
        </w:numPr>
        <w:spacing w:line="240" w:lineRule="auto"/>
        <w:rPr>
          <w:szCs w:val="22"/>
        </w:rPr>
      </w:pPr>
      <w:r w:rsidRPr="0057234C">
        <w:rPr>
          <w:szCs w:val="22"/>
        </w:rPr>
        <w:t>the costs of extra management time; and/or</w:t>
      </w:r>
    </w:p>
    <w:p w:rsidR="00E70994" w:rsidRPr="0057234C" w:rsidRDefault="0018229B" w:rsidP="00E70994">
      <w:pPr>
        <w:pStyle w:val="MRheading2"/>
        <w:numPr>
          <w:ilvl w:val="2"/>
          <w:numId w:val="2"/>
        </w:numPr>
        <w:spacing w:line="240" w:lineRule="auto"/>
        <w:rPr>
          <w:szCs w:val="22"/>
        </w:rPr>
      </w:pPr>
      <w:r w:rsidRPr="0057234C">
        <w:rPr>
          <w:szCs w:val="22"/>
        </w:rPr>
        <w:t xml:space="preserve">loss of income due to an inability to provide health care services, </w:t>
      </w:r>
    </w:p>
    <w:p w:rsidR="00E70994" w:rsidRPr="0057234C" w:rsidRDefault="0018229B" w:rsidP="00E70994">
      <w:pPr>
        <w:pStyle w:val="MRheading2"/>
        <w:tabs>
          <w:tab w:val="clear" w:pos="720"/>
        </w:tabs>
        <w:spacing w:line="240" w:lineRule="auto"/>
        <w:ind w:left="780" w:firstLine="0"/>
        <w:rPr>
          <w:szCs w:val="22"/>
        </w:rPr>
      </w:pPr>
      <w:r w:rsidRPr="0057234C">
        <w:rPr>
          <w:szCs w:val="22"/>
        </w:rPr>
        <w:t>in each case to the extent to which such costs, expenses and/or loss of income arise or result from the other Party’s breach of contract, negligent act or omission, breach of statutory duty, and/or other liability under or in connection with this Contract.</w:t>
      </w:r>
    </w:p>
    <w:p w:rsidR="00E70994" w:rsidRPr="0057234C" w:rsidRDefault="0018229B" w:rsidP="00E70994">
      <w:pPr>
        <w:pStyle w:val="MRheading2"/>
        <w:numPr>
          <w:ilvl w:val="1"/>
          <w:numId w:val="2"/>
        </w:numPr>
        <w:spacing w:line="240" w:lineRule="auto"/>
        <w:rPr>
          <w:szCs w:val="22"/>
        </w:rPr>
      </w:pPr>
      <w:bookmarkStart w:id="472" w:name="_Toc303949959"/>
      <w:bookmarkStart w:id="473" w:name="_Toc303950726"/>
      <w:bookmarkStart w:id="474" w:name="_Toc303951506"/>
      <w:bookmarkStart w:id="475" w:name="_Toc304135589"/>
      <w:r w:rsidRPr="0057234C">
        <w:rPr>
          <w:szCs w:val="22"/>
        </w:rPr>
        <w:t xml:space="preserve">Each Party shall at all times take all reasonable steps to minimise and mitigate any loss for which that Party is entitled to bring a claim against the other pursuant to this </w:t>
      </w:r>
      <w:r w:rsidRPr="0057234C">
        <w:rPr>
          <w:rFonts w:cs="Arial"/>
          <w:szCs w:val="22"/>
        </w:rPr>
        <w:t>Contract</w:t>
      </w:r>
      <w:r w:rsidRPr="0057234C">
        <w:rPr>
          <w:szCs w:val="22"/>
        </w:rPr>
        <w:t>.</w:t>
      </w:r>
      <w:bookmarkEnd w:id="472"/>
      <w:bookmarkEnd w:id="473"/>
      <w:bookmarkEnd w:id="474"/>
      <w:bookmarkEnd w:id="475"/>
    </w:p>
    <w:p w:rsidR="00E70994" w:rsidRPr="0057234C" w:rsidRDefault="0018229B" w:rsidP="00E70994">
      <w:pPr>
        <w:pStyle w:val="MRheading2"/>
        <w:numPr>
          <w:ilvl w:val="1"/>
          <w:numId w:val="2"/>
        </w:numPr>
        <w:spacing w:line="240" w:lineRule="auto"/>
        <w:rPr>
          <w:szCs w:val="22"/>
        </w:rPr>
      </w:pPr>
      <w:bookmarkStart w:id="476" w:name="_Ref313008585"/>
      <w:bookmarkStart w:id="477" w:name="_Ref318706845"/>
      <w:r w:rsidRPr="0057234C">
        <w:rPr>
          <w:szCs w:val="22"/>
        </w:rPr>
        <w:t>If the total Contract Price paid or payable by the Authority to the Supplier over the Term:</w:t>
      </w:r>
    </w:p>
    <w:p w:rsidR="00E70994" w:rsidRPr="0057234C" w:rsidRDefault="0018229B" w:rsidP="00E70994">
      <w:pPr>
        <w:pStyle w:val="MRheading2"/>
        <w:numPr>
          <w:ilvl w:val="2"/>
          <w:numId w:val="2"/>
        </w:numPr>
        <w:spacing w:line="240" w:lineRule="auto"/>
        <w:rPr>
          <w:szCs w:val="22"/>
        </w:rPr>
      </w:pPr>
      <w:bookmarkStart w:id="478" w:name="_Ref357757341"/>
      <w:r w:rsidRPr="0057234C">
        <w:rPr>
          <w:szCs w:val="22"/>
        </w:rPr>
        <w:t xml:space="preserve">is less than or equal to one million pounds (£1,000,000), then the figure of five million pounds (£5,000,000) at Clause </w:t>
      </w:r>
      <w:r w:rsidRPr="0057234C">
        <w:rPr>
          <w:szCs w:val="22"/>
        </w:rPr>
        <w:fldChar w:fldCharType="begin"/>
      </w:r>
      <w:r w:rsidRPr="0057234C">
        <w:rPr>
          <w:szCs w:val="22"/>
        </w:rPr>
        <w:instrText xml:space="preserve"> REF _Ref313008819 \r \h  \* MERGEFORMAT </w:instrText>
      </w:r>
      <w:r w:rsidRPr="0057234C">
        <w:rPr>
          <w:szCs w:val="22"/>
        </w:rPr>
      </w:r>
      <w:r w:rsidRPr="0057234C">
        <w:rPr>
          <w:szCs w:val="22"/>
        </w:rPr>
        <w:fldChar w:fldCharType="separate"/>
      </w:r>
      <w:r>
        <w:rPr>
          <w:szCs w:val="22"/>
        </w:rPr>
        <w:t>13.2</w:t>
      </w:r>
      <w:r w:rsidRPr="0057234C">
        <w:rPr>
          <w:szCs w:val="22"/>
        </w:rPr>
        <w:fldChar w:fldCharType="end"/>
      </w:r>
      <w:r w:rsidRPr="0057234C">
        <w:rPr>
          <w:szCs w:val="22"/>
        </w:rPr>
        <w:t xml:space="preserve"> of this </w:t>
      </w:r>
      <w:r w:rsidRPr="0057234C">
        <w:rPr>
          <w:szCs w:val="22"/>
        </w:rPr>
        <w:fldChar w:fldCharType="begin"/>
      </w:r>
      <w:r w:rsidRPr="0057234C">
        <w:rPr>
          <w:szCs w:val="22"/>
        </w:rPr>
        <w:instrText xml:space="preserve"> REF _Ref330459256 \r \h  \* MERGEFORMAT </w:instrText>
      </w:r>
      <w:r w:rsidRPr="0057234C">
        <w:rPr>
          <w:szCs w:val="22"/>
        </w:rPr>
      </w:r>
      <w:r w:rsidRPr="0057234C">
        <w:rPr>
          <w:szCs w:val="22"/>
        </w:rPr>
        <w:fldChar w:fldCharType="separate"/>
      </w:r>
      <w:r>
        <w:rPr>
          <w:szCs w:val="22"/>
        </w:rPr>
        <w:t>Schedule 2</w:t>
      </w:r>
      <w:r w:rsidRPr="0057234C">
        <w:rPr>
          <w:szCs w:val="22"/>
        </w:rPr>
        <w:fldChar w:fldCharType="end"/>
      </w:r>
      <w:r w:rsidRPr="0057234C">
        <w:rPr>
          <w:szCs w:val="22"/>
        </w:rPr>
        <w:t xml:space="preserve"> shall be replaced with one million pounds (£1,000,000);</w:t>
      </w:r>
      <w:bookmarkEnd w:id="478"/>
    </w:p>
    <w:p w:rsidR="00E70994" w:rsidRPr="0057234C" w:rsidRDefault="0018229B" w:rsidP="00E70994">
      <w:pPr>
        <w:pStyle w:val="MRheading2"/>
        <w:numPr>
          <w:ilvl w:val="2"/>
          <w:numId w:val="2"/>
        </w:numPr>
        <w:spacing w:line="240" w:lineRule="auto"/>
        <w:rPr>
          <w:szCs w:val="22"/>
        </w:rPr>
      </w:pPr>
      <w:r w:rsidRPr="0057234C">
        <w:rPr>
          <w:szCs w:val="22"/>
        </w:rPr>
        <w:t xml:space="preserve">is less than or equal to three million pounds (£3,000,000) but greater than one million pounds (£1,000,000), then the figure of five million pounds (£5,000,000) at Clause </w:t>
      </w:r>
      <w:r w:rsidRPr="0057234C">
        <w:rPr>
          <w:szCs w:val="22"/>
        </w:rPr>
        <w:fldChar w:fldCharType="begin"/>
      </w:r>
      <w:r w:rsidRPr="0057234C">
        <w:rPr>
          <w:szCs w:val="22"/>
        </w:rPr>
        <w:instrText xml:space="preserve"> REF _Ref313008819 \r \h  \* MERGEFORMAT </w:instrText>
      </w:r>
      <w:r w:rsidRPr="0057234C">
        <w:rPr>
          <w:szCs w:val="22"/>
        </w:rPr>
      </w:r>
      <w:r w:rsidRPr="0057234C">
        <w:rPr>
          <w:szCs w:val="22"/>
        </w:rPr>
        <w:fldChar w:fldCharType="separate"/>
      </w:r>
      <w:r>
        <w:rPr>
          <w:szCs w:val="22"/>
        </w:rPr>
        <w:t>13.2</w:t>
      </w:r>
      <w:r w:rsidRPr="0057234C">
        <w:rPr>
          <w:szCs w:val="22"/>
        </w:rPr>
        <w:fldChar w:fldCharType="end"/>
      </w:r>
      <w:r w:rsidRPr="0057234C">
        <w:rPr>
          <w:szCs w:val="22"/>
        </w:rPr>
        <w:t xml:space="preserve"> of this </w:t>
      </w:r>
      <w:r w:rsidRPr="0057234C">
        <w:rPr>
          <w:szCs w:val="22"/>
        </w:rPr>
        <w:fldChar w:fldCharType="begin"/>
      </w:r>
      <w:r w:rsidRPr="0057234C">
        <w:rPr>
          <w:szCs w:val="22"/>
        </w:rPr>
        <w:instrText xml:space="preserve"> REF _Ref330459256 \r \h  \* MERGEFORMAT </w:instrText>
      </w:r>
      <w:r w:rsidRPr="0057234C">
        <w:rPr>
          <w:szCs w:val="22"/>
        </w:rPr>
      </w:r>
      <w:r w:rsidRPr="0057234C">
        <w:rPr>
          <w:szCs w:val="22"/>
        </w:rPr>
        <w:fldChar w:fldCharType="separate"/>
      </w:r>
      <w:r>
        <w:rPr>
          <w:szCs w:val="22"/>
        </w:rPr>
        <w:t>Schedule 2</w:t>
      </w:r>
      <w:r w:rsidRPr="0057234C">
        <w:rPr>
          <w:szCs w:val="22"/>
        </w:rPr>
        <w:fldChar w:fldCharType="end"/>
      </w:r>
      <w:r w:rsidRPr="0057234C">
        <w:rPr>
          <w:szCs w:val="22"/>
        </w:rPr>
        <w:t xml:space="preserve"> shall be replaced with three million pounds (£3,000,000);</w:t>
      </w:r>
    </w:p>
    <w:p w:rsidR="00E70994" w:rsidRPr="0057234C" w:rsidRDefault="0018229B" w:rsidP="00E70994">
      <w:pPr>
        <w:pStyle w:val="MRheading2"/>
        <w:numPr>
          <w:ilvl w:val="2"/>
          <w:numId w:val="2"/>
        </w:numPr>
        <w:spacing w:line="240" w:lineRule="auto"/>
        <w:rPr>
          <w:szCs w:val="22"/>
        </w:rPr>
      </w:pPr>
      <w:r w:rsidRPr="0057234C">
        <w:rPr>
          <w:szCs w:val="22"/>
        </w:rPr>
        <w:t xml:space="preserve">is equal to, exceeds or will exceed ten million pounds (£10,000,000), but is less than fifty million pounds (£50,000,000), then the figure of five million pounds (£5,000,000) at Clause </w:t>
      </w:r>
      <w:r w:rsidRPr="0057234C">
        <w:rPr>
          <w:szCs w:val="22"/>
        </w:rPr>
        <w:fldChar w:fldCharType="begin"/>
      </w:r>
      <w:r w:rsidRPr="0057234C">
        <w:rPr>
          <w:szCs w:val="22"/>
        </w:rPr>
        <w:instrText xml:space="preserve"> REF _Ref313008819 \r \h  \* MERGEFORMAT </w:instrText>
      </w:r>
      <w:r w:rsidRPr="0057234C">
        <w:rPr>
          <w:szCs w:val="22"/>
        </w:rPr>
      </w:r>
      <w:r w:rsidRPr="0057234C">
        <w:rPr>
          <w:szCs w:val="22"/>
        </w:rPr>
        <w:fldChar w:fldCharType="separate"/>
      </w:r>
      <w:r>
        <w:rPr>
          <w:szCs w:val="22"/>
        </w:rPr>
        <w:t>13.2</w:t>
      </w:r>
      <w:r w:rsidRPr="0057234C">
        <w:rPr>
          <w:szCs w:val="22"/>
        </w:rPr>
        <w:fldChar w:fldCharType="end"/>
      </w:r>
      <w:r w:rsidRPr="0057234C">
        <w:rPr>
          <w:szCs w:val="22"/>
        </w:rPr>
        <w:t xml:space="preserve"> of this </w:t>
      </w:r>
      <w:r w:rsidRPr="0057234C">
        <w:rPr>
          <w:szCs w:val="22"/>
        </w:rPr>
        <w:fldChar w:fldCharType="begin"/>
      </w:r>
      <w:r w:rsidRPr="0057234C">
        <w:rPr>
          <w:szCs w:val="22"/>
        </w:rPr>
        <w:instrText xml:space="preserve"> REF _Ref330459256 \r \h  \* MERGEFORMAT </w:instrText>
      </w:r>
      <w:r w:rsidRPr="0057234C">
        <w:rPr>
          <w:szCs w:val="22"/>
        </w:rPr>
      </w:r>
      <w:r w:rsidRPr="0057234C">
        <w:rPr>
          <w:szCs w:val="22"/>
        </w:rPr>
        <w:fldChar w:fldCharType="separate"/>
      </w:r>
      <w:r>
        <w:rPr>
          <w:szCs w:val="22"/>
        </w:rPr>
        <w:t>Schedule 2</w:t>
      </w:r>
      <w:r w:rsidRPr="0057234C">
        <w:rPr>
          <w:szCs w:val="22"/>
        </w:rPr>
        <w:fldChar w:fldCharType="end"/>
      </w:r>
      <w:r w:rsidRPr="0057234C">
        <w:rPr>
          <w:szCs w:val="22"/>
        </w:rPr>
        <w:t xml:space="preserve"> shall be replaced with ten million pounds (£10,000,000) and the figure of one hundred and twenty five percent (125%) at Clause </w:t>
      </w:r>
      <w:r w:rsidRPr="0057234C">
        <w:rPr>
          <w:szCs w:val="22"/>
        </w:rPr>
        <w:fldChar w:fldCharType="begin"/>
      </w:r>
      <w:r w:rsidRPr="0057234C">
        <w:rPr>
          <w:szCs w:val="22"/>
        </w:rPr>
        <w:instrText xml:space="preserve"> REF _Ref313008819 \r \h  \* MERGEFORMAT </w:instrText>
      </w:r>
      <w:r w:rsidRPr="0057234C">
        <w:rPr>
          <w:szCs w:val="22"/>
        </w:rPr>
      </w:r>
      <w:r w:rsidRPr="0057234C">
        <w:rPr>
          <w:szCs w:val="22"/>
        </w:rPr>
        <w:fldChar w:fldCharType="separate"/>
      </w:r>
      <w:r>
        <w:rPr>
          <w:szCs w:val="22"/>
        </w:rPr>
        <w:t>13.2</w:t>
      </w:r>
      <w:r w:rsidRPr="0057234C">
        <w:rPr>
          <w:szCs w:val="22"/>
        </w:rPr>
        <w:fldChar w:fldCharType="end"/>
      </w:r>
      <w:r w:rsidRPr="0057234C">
        <w:rPr>
          <w:szCs w:val="22"/>
        </w:rPr>
        <w:t xml:space="preserve"> of this </w:t>
      </w:r>
      <w:r w:rsidRPr="0057234C">
        <w:rPr>
          <w:szCs w:val="22"/>
        </w:rPr>
        <w:fldChar w:fldCharType="begin"/>
      </w:r>
      <w:r w:rsidRPr="0057234C">
        <w:rPr>
          <w:szCs w:val="22"/>
        </w:rPr>
        <w:instrText xml:space="preserve"> REF _Ref330459256 \r \h  \* MERGEFORMAT </w:instrText>
      </w:r>
      <w:r w:rsidRPr="0057234C">
        <w:rPr>
          <w:szCs w:val="22"/>
        </w:rPr>
      </w:r>
      <w:r w:rsidRPr="0057234C">
        <w:rPr>
          <w:szCs w:val="22"/>
        </w:rPr>
        <w:fldChar w:fldCharType="separate"/>
      </w:r>
      <w:r>
        <w:rPr>
          <w:szCs w:val="22"/>
        </w:rPr>
        <w:t>Schedule 2</w:t>
      </w:r>
      <w:r w:rsidRPr="0057234C">
        <w:rPr>
          <w:szCs w:val="22"/>
        </w:rPr>
        <w:fldChar w:fldCharType="end"/>
      </w:r>
      <w:r w:rsidRPr="0057234C">
        <w:rPr>
          <w:szCs w:val="22"/>
        </w:rPr>
        <w:t xml:space="preserve"> shall be deemed to have been deleted and replaced with one hundred and fifteen percent (115%); and </w:t>
      </w:r>
    </w:p>
    <w:p w:rsidR="00E70994" w:rsidRPr="0057234C" w:rsidRDefault="0018229B" w:rsidP="00E70994">
      <w:pPr>
        <w:pStyle w:val="MRheading2"/>
        <w:numPr>
          <w:ilvl w:val="2"/>
          <w:numId w:val="2"/>
        </w:numPr>
        <w:spacing w:line="240" w:lineRule="auto"/>
        <w:rPr>
          <w:szCs w:val="22"/>
        </w:rPr>
      </w:pPr>
      <w:r w:rsidRPr="0057234C">
        <w:rPr>
          <w:szCs w:val="22"/>
        </w:rPr>
        <w:t xml:space="preserve">is equal to, exceeds or will exceed fifty million pounds (£50,000,000), then the figure of five million pounds (£5,000,000) at Clause </w:t>
      </w:r>
      <w:r w:rsidRPr="0057234C">
        <w:rPr>
          <w:szCs w:val="22"/>
        </w:rPr>
        <w:fldChar w:fldCharType="begin"/>
      </w:r>
      <w:r w:rsidRPr="0057234C">
        <w:rPr>
          <w:szCs w:val="22"/>
        </w:rPr>
        <w:instrText xml:space="preserve"> REF _Ref313008819 \r \h  \* MERGEFORMAT </w:instrText>
      </w:r>
      <w:r w:rsidRPr="0057234C">
        <w:rPr>
          <w:szCs w:val="22"/>
        </w:rPr>
      </w:r>
      <w:r w:rsidRPr="0057234C">
        <w:rPr>
          <w:szCs w:val="22"/>
        </w:rPr>
        <w:fldChar w:fldCharType="separate"/>
      </w:r>
      <w:r>
        <w:rPr>
          <w:szCs w:val="22"/>
        </w:rPr>
        <w:t>13.2</w:t>
      </w:r>
      <w:r w:rsidRPr="0057234C">
        <w:rPr>
          <w:szCs w:val="22"/>
        </w:rPr>
        <w:fldChar w:fldCharType="end"/>
      </w:r>
      <w:r w:rsidRPr="0057234C">
        <w:rPr>
          <w:szCs w:val="22"/>
        </w:rPr>
        <w:t xml:space="preserve"> of this </w:t>
      </w:r>
      <w:r w:rsidRPr="0057234C">
        <w:rPr>
          <w:szCs w:val="22"/>
        </w:rPr>
        <w:fldChar w:fldCharType="begin"/>
      </w:r>
      <w:r w:rsidRPr="0057234C">
        <w:rPr>
          <w:szCs w:val="22"/>
        </w:rPr>
        <w:instrText xml:space="preserve"> REF _Ref330459256 \r \h  \* MERGEFORMAT </w:instrText>
      </w:r>
      <w:r w:rsidRPr="0057234C">
        <w:rPr>
          <w:szCs w:val="22"/>
        </w:rPr>
      </w:r>
      <w:r w:rsidRPr="0057234C">
        <w:rPr>
          <w:szCs w:val="22"/>
        </w:rPr>
        <w:fldChar w:fldCharType="separate"/>
      </w:r>
      <w:r>
        <w:rPr>
          <w:szCs w:val="22"/>
        </w:rPr>
        <w:t>Schedule 2</w:t>
      </w:r>
      <w:r w:rsidRPr="0057234C">
        <w:rPr>
          <w:szCs w:val="22"/>
        </w:rPr>
        <w:fldChar w:fldCharType="end"/>
      </w:r>
      <w:r w:rsidRPr="0057234C">
        <w:rPr>
          <w:szCs w:val="22"/>
        </w:rPr>
        <w:t xml:space="preserve"> shall be replaced with fifty million pounds (£50,000,000) and the figure of one hundred and twenty five percent (125%) at Clause </w:t>
      </w:r>
      <w:r w:rsidRPr="0057234C">
        <w:rPr>
          <w:szCs w:val="22"/>
        </w:rPr>
        <w:fldChar w:fldCharType="begin"/>
      </w:r>
      <w:r w:rsidRPr="0057234C">
        <w:rPr>
          <w:szCs w:val="22"/>
        </w:rPr>
        <w:instrText xml:space="preserve"> REF _Ref313008819 \r \h  \* MERGEFORMAT </w:instrText>
      </w:r>
      <w:r w:rsidRPr="0057234C">
        <w:rPr>
          <w:szCs w:val="22"/>
        </w:rPr>
      </w:r>
      <w:r w:rsidRPr="0057234C">
        <w:rPr>
          <w:szCs w:val="22"/>
        </w:rPr>
        <w:fldChar w:fldCharType="separate"/>
      </w:r>
      <w:r>
        <w:rPr>
          <w:szCs w:val="22"/>
        </w:rPr>
        <w:t>13.2</w:t>
      </w:r>
      <w:r w:rsidRPr="0057234C">
        <w:rPr>
          <w:szCs w:val="22"/>
        </w:rPr>
        <w:fldChar w:fldCharType="end"/>
      </w:r>
      <w:r w:rsidRPr="0057234C">
        <w:rPr>
          <w:szCs w:val="22"/>
        </w:rPr>
        <w:t xml:space="preserve"> of this </w:t>
      </w:r>
      <w:r w:rsidRPr="0057234C">
        <w:rPr>
          <w:szCs w:val="22"/>
        </w:rPr>
        <w:lastRenderedPageBreak/>
        <w:fldChar w:fldCharType="begin"/>
      </w:r>
      <w:r w:rsidRPr="0057234C">
        <w:rPr>
          <w:szCs w:val="22"/>
        </w:rPr>
        <w:instrText xml:space="preserve"> REF _Ref330459256 \r \h  \* MERGEFORMAT </w:instrText>
      </w:r>
      <w:r w:rsidRPr="0057234C">
        <w:rPr>
          <w:szCs w:val="22"/>
        </w:rPr>
      </w:r>
      <w:r w:rsidRPr="0057234C">
        <w:rPr>
          <w:szCs w:val="22"/>
        </w:rPr>
        <w:fldChar w:fldCharType="separate"/>
      </w:r>
      <w:r>
        <w:rPr>
          <w:szCs w:val="22"/>
        </w:rPr>
        <w:t>Schedule 2</w:t>
      </w:r>
      <w:r w:rsidRPr="0057234C">
        <w:rPr>
          <w:szCs w:val="22"/>
        </w:rPr>
        <w:fldChar w:fldCharType="end"/>
      </w:r>
      <w:r w:rsidRPr="0057234C">
        <w:rPr>
          <w:szCs w:val="22"/>
        </w:rPr>
        <w:t xml:space="preserve"> shall be deemed to have been deleted and replaced with one hundred and five percent (105%).</w:t>
      </w:r>
    </w:p>
    <w:p w:rsidR="00E70994" w:rsidRPr="0057234C" w:rsidRDefault="0018229B" w:rsidP="00E70994">
      <w:pPr>
        <w:pStyle w:val="MRheading2"/>
        <w:numPr>
          <w:ilvl w:val="1"/>
          <w:numId w:val="2"/>
        </w:numPr>
        <w:spacing w:line="240" w:lineRule="auto"/>
        <w:rPr>
          <w:szCs w:val="22"/>
        </w:rPr>
      </w:pPr>
      <w:bookmarkStart w:id="479" w:name="_Toc303949960"/>
      <w:bookmarkStart w:id="480" w:name="_Toc303950727"/>
      <w:bookmarkStart w:id="481" w:name="_Toc303951507"/>
      <w:bookmarkStart w:id="482" w:name="_Toc304135590"/>
      <w:bookmarkEnd w:id="476"/>
      <w:bookmarkEnd w:id="477"/>
      <w:r w:rsidRPr="0057234C">
        <w:rPr>
          <w:szCs w:val="22"/>
        </w:rPr>
        <w:t xml:space="preserve">Clause </w:t>
      </w:r>
      <w:r w:rsidRPr="0057234C">
        <w:rPr>
          <w:szCs w:val="22"/>
        </w:rPr>
        <w:fldChar w:fldCharType="begin"/>
      </w:r>
      <w:r w:rsidRPr="0057234C">
        <w:rPr>
          <w:szCs w:val="22"/>
        </w:rPr>
        <w:instrText xml:space="preserve"> REF _Ref286067337 \r \h  \* MERGEFORMAT </w:instrText>
      </w:r>
      <w:r w:rsidRPr="0057234C">
        <w:rPr>
          <w:szCs w:val="22"/>
        </w:rPr>
      </w:r>
      <w:r w:rsidRPr="0057234C">
        <w:rPr>
          <w:szCs w:val="22"/>
        </w:rPr>
        <w:fldChar w:fldCharType="separate"/>
      </w:r>
      <w:r>
        <w:rPr>
          <w:szCs w:val="22"/>
        </w:rPr>
        <w:t>13</w:t>
      </w:r>
      <w:r w:rsidRPr="0057234C">
        <w:rPr>
          <w:szCs w:val="22"/>
        </w:rPr>
        <w:fldChar w:fldCharType="end"/>
      </w:r>
      <w:r w:rsidRPr="0057234C">
        <w:rPr>
          <w:szCs w:val="22"/>
        </w:rPr>
        <w:t xml:space="preserve"> of this </w:t>
      </w:r>
      <w:r w:rsidRPr="0057234C">
        <w:rPr>
          <w:szCs w:val="22"/>
        </w:rPr>
        <w:fldChar w:fldCharType="begin"/>
      </w:r>
      <w:r w:rsidRPr="0057234C">
        <w:rPr>
          <w:szCs w:val="22"/>
        </w:rPr>
        <w:instrText xml:space="preserve"> REF _Ref330459256 \r \h  \* MERGEFORMAT </w:instrText>
      </w:r>
      <w:r w:rsidRPr="0057234C">
        <w:rPr>
          <w:szCs w:val="22"/>
        </w:rPr>
      </w:r>
      <w:r w:rsidRPr="0057234C">
        <w:rPr>
          <w:szCs w:val="22"/>
        </w:rPr>
        <w:fldChar w:fldCharType="separate"/>
      </w:r>
      <w:r>
        <w:rPr>
          <w:szCs w:val="22"/>
        </w:rPr>
        <w:t>Schedule 2</w:t>
      </w:r>
      <w:r w:rsidRPr="0057234C">
        <w:rPr>
          <w:szCs w:val="22"/>
        </w:rPr>
        <w:fldChar w:fldCharType="end"/>
      </w:r>
      <w:r w:rsidRPr="0057234C">
        <w:rPr>
          <w:szCs w:val="22"/>
        </w:rPr>
        <w:t xml:space="preserve"> shall survive the expiry of or earlier termination of this </w:t>
      </w:r>
      <w:r w:rsidRPr="0057234C">
        <w:rPr>
          <w:rFonts w:cs="Arial"/>
          <w:szCs w:val="22"/>
        </w:rPr>
        <w:t>Contract</w:t>
      </w:r>
      <w:r w:rsidRPr="0057234C">
        <w:rPr>
          <w:szCs w:val="22"/>
        </w:rPr>
        <w:t xml:space="preserve"> for any reason.</w:t>
      </w:r>
      <w:bookmarkEnd w:id="479"/>
      <w:bookmarkEnd w:id="480"/>
      <w:bookmarkEnd w:id="481"/>
      <w:bookmarkEnd w:id="482"/>
    </w:p>
    <w:p w:rsidR="00E70994" w:rsidRPr="0057234C" w:rsidRDefault="0018229B" w:rsidP="00E70994">
      <w:pPr>
        <w:pStyle w:val="MRheading1"/>
        <w:numPr>
          <w:ilvl w:val="0"/>
          <w:numId w:val="2"/>
        </w:numPr>
        <w:spacing w:line="240" w:lineRule="auto"/>
        <w:rPr>
          <w:w w:val="0"/>
          <w:szCs w:val="22"/>
        </w:rPr>
      </w:pPr>
      <w:bookmarkStart w:id="483" w:name="_Ref286067522"/>
      <w:bookmarkStart w:id="484" w:name="_Toc290398302"/>
      <w:bookmarkStart w:id="485" w:name="_Toc312422916"/>
      <w:r w:rsidRPr="0057234C">
        <w:rPr>
          <w:w w:val="0"/>
          <w:szCs w:val="22"/>
        </w:rPr>
        <w:t>Insurance</w:t>
      </w:r>
      <w:bookmarkStart w:id="486" w:name="Page_76"/>
      <w:bookmarkEnd w:id="483"/>
      <w:bookmarkEnd w:id="484"/>
      <w:bookmarkEnd w:id="485"/>
      <w:bookmarkEnd w:id="486"/>
    </w:p>
    <w:p w:rsidR="00E70994" w:rsidRPr="0057234C" w:rsidRDefault="0018229B" w:rsidP="00E70994">
      <w:pPr>
        <w:pStyle w:val="MRheading2"/>
        <w:numPr>
          <w:ilvl w:val="1"/>
          <w:numId w:val="18"/>
        </w:numPr>
        <w:spacing w:line="240" w:lineRule="auto"/>
        <w:rPr>
          <w:szCs w:val="22"/>
        </w:rPr>
      </w:pPr>
      <w:bookmarkStart w:id="487" w:name="_Ref350509574"/>
      <w:bookmarkStart w:id="488" w:name="_Ref348698038"/>
      <w:bookmarkStart w:id="489" w:name="_Toc303949961"/>
      <w:bookmarkStart w:id="490" w:name="_Toc303950728"/>
      <w:bookmarkStart w:id="491" w:name="_Toc303951508"/>
      <w:bookmarkStart w:id="492" w:name="_Toc304135591"/>
      <w:bookmarkStart w:id="493" w:name="_Ref284337426"/>
      <w:r w:rsidRPr="0057234C">
        <w:rPr>
          <w:szCs w:val="22"/>
        </w:rPr>
        <w:t xml:space="preserve">Subject to Clauses </w:t>
      </w:r>
      <w:r w:rsidRPr="0057234C">
        <w:rPr>
          <w:szCs w:val="22"/>
        </w:rPr>
        <w:fldChar w:fldCharType="begin"/>
      </w:r>
      <w:r w:rsidRPr="0057234C">
        <w:rPr>
          <w:szCs w:val="22"/>
        </w:rPr>
        <w:instrText xml:space="preserve"> REF _Ref350507834 \r \h  \* MERGEFORMAT </w:instrText>
      </w:r>
      <w:r w:rsidRPr="0057234C">
        <w:rPr>
          <w:szCs w:val="22"/>
        </w:rPr>
      </w:r>
      <w:r w:rsidRPr="0057234C">
        <w:rPr>
          <w:szCs w:val="22"/>
        </w:rPr>
        <w:fldChar w:fldCharType="separate"/>
      </w:r>
      <w:r>
        <w:rPr>
          <w:szCs w:val="22"/>
        </w:rPr>
        <w:t>14.2</w:t>
      </w:r>
      <w:r w:rsidRPr="0057234C">
        <w:rPr>
          <w:szCs w:val="22"/>
        </w:rPr>
        <w:fldChar w:fldCharType="end"/>
      </w:r>
      <w:r w:rsidRPr="0057234C">
        <w:rPr>
          <w:szCs w:val="22"/>
        </w:rPr>
        <w:t xml:space="preserve"> and </w:t>
      </w:r>
      <w:r w:rsidRPr="0057234C">
        <w:rPr>
          <w:szCs w:val="22"/>
        </w:rPr>
        <w:fldChar w:fldCharType="begin"/>
      </w:r>
      <w:r w:rsidRPr="0057234C">
        <w:rPr>
          <w:szCs w:val="22"/>
        </w:rPr>
        <w:instrText xml:space="preserve"> REF _Ref350509504 \r \h  \* MERGEFORMAT </w:instrText>
      </w:r>
      <w:r w:rsidRPr="0057234C">
        <w:rPr>
          <w:szCs w:val="22"/>
        </w:rPr>
      </w:r>
      <w:r w:rsidRPr="0057234C">
        <w:rPr>
          <w:szCs w:val="22"/>
        </w:rPr>
        <w:fldChar w:fldCharType="separate"/>
      </w:r>
      <w:r>
        <w:rPr>
          <w:szCs w:val="22"/>
        </w:rPr>
        <w:t>14.3</w:t>
      </w:r>
      <w:r w:rsidRPr="0057234C">
        <w:rPr>
          <w:szCs w:val="22"/>
        </w:rPr>
        <w:fldChar w:fldCharType="end"/>
      </w:r>
      <w:r w:rsidRPr="0057234C">
        <w:rPr>
          <w:szCs w:val="22"/>
        </w:rPr>
        <w:t xml:space="preserve"> of this </w:t>
      </w:r>
      <w:r w:rsidRPr="0057234C">
        <w:rPr>
          <w:szCs w:val="22"/>
        </w:rPr>
        <w:fldChar w:fldCharType="begin"/>
      </w:r>
      <w:r w:rsidRPr="0057234C">
        <w:rPr>
          <w:szCs w:val="22"/>
        </w:rPr>
        <w:instrText xml:space="preserve"> REF _Ref330459256 \r \h  \* MERGEFORMAT </w:instrText>
      </w:r>
      <w:r w:rsidRPr="0057234C">
        <w:rPr>
          <w:szCs w:val="22"/>
        </w:rPr>
      </w:r>
      <w:r w:rsidRPr="0057234C">
        <w:rPr>
          <w:szCs w:val="22"/>
        </w:rPr>
        <w:fldChar w:fldCharType="separate"/>
      </w:r>
      <w:r>
        <w:rPr>
          <w:szCs w:val="22"/>
        </w:rPr>
        <w:t>Schedule 2</w:t>
      </w:r>
      <w:r w:rsidRPr="0057234C">
        <w:rPr>
          <w:szCs w:val="22"/>
        </w:rPr>
        <w:fldChar w:fldCharType="end"/>
      </w:r>
      <w:r w:rsidRPr="0057234C">
        <w:rPr>
          <w:szCs w:val="22"/>
        </w:rPr>
        <w:t xml:space="preserve"> and unless otherwise confirmed in writing by the Authority, as a minimum level of protection, the Supplier shall put in place and/or maintain in force at its own cost </w:t>
      </w:r>
      <w:r w:rsidRPr="0057234C">
        <w:rPr>
          <w:szCs w:val="22"/>
          <w:lang w:val="en-US"/>
        </w:rPr>
        <w:t xml:space="preserve">with a reputable commercial insurer, insurance arrangements in respect of employer’s liability, public liability and professional indemnity in accordance with Good Industry Practice with the minimum </w:t>
      </w:r>
      <w:r w:rsidRPr="0057234C">
        <w:rPr>
          <w:rFonts w:cs="Arial"/>
          <w:szCs w:val="22"/>
          <w:lang w:val="en-US"/>
        </w:rPr>
        <w:t>cover</w:t>
      </w:r>
      <w:r w:rsidRPr="0057234C">
        <w:rPr>
          <w:szCs w:val="22"/>
          <w:lang w:val="en-US"/>
        </w:rPr>
        <w:t xml:space="preserve"> per claim of the greater of </w:t>
      </w:r>
      <w:r w:rsidRPr="0057234C">
        <w:rPr>
          <w:szCs w:val="22"/>
        </w:rPr>
        <w:t>five million pounds (</w:t>
      </w:r>
      <w:r w:rsidRPr="0057234C">
        <w:rPr>
          <w:szCs w:val="22"/>
          <w:lang w:val="en-US"/>
        </w:rPr>
        <w:t>£5,000,000) or any sum as required by Law unless otherwise agreed with the Authority in writing.</w:t>
      </w:r>
      <w:bookmarkEnd w:id="487"/>
      <w:r w:rsidRPr="0057234C">
        <w:rPr>
          <w:szCs w:val="22"/>
          <w:lang w:val="en-US"/>
        </w:rPr>
        <w:t xml:space="preserve"> </w:t>
      </w:r>
      <w:r w:rsidRPr="0057234C">
        <w:rPr>
          <w:rFonts w:cs="Arial"/>
          <w:szCs w:val="22"/>
          <w:lang w:val="en-US"/>
        </w:rPr>
        <w:t>These requirements shall not apply to the extent that the Supplier is a member and maintains membership of each of the indemnity schemes run by the NHS Litigation Authority.</w:t>
      </w:r>
    </w:p>
    <w:p w:rsidR="00E70994" w:rsidRPr="0057234C" w:rsidRDefault="0018229B" w:rsidP="00E70994">
      <w:pPr>
        <w:pStyle w:val="MRheading2"/>
        <w:numPr>
          <w:ilvl w:val="1"/>
          <w:numId w:val="18"/>
        </w:numPr>
        <w:spacing w:line="240" w:lineRule="auto"/>
        <w:rPr>
          <w:szCs w:val="22"/>
        </w:rPr>
      </w:pPr>
      <w:bookmarkStart w:id="494" w:name="_Ref350507834"/>
      <w:r w:rsidRPr="0057234C">
        <w:rPr>
          <w:szCs w:val="22"/>
          <w:lang w:val="en-US"/>
        </w:rPr>
        <w:t>Without limitation to any insurance arrangements as required by Law, the Supplier shall put in place and/or maintain the different types and/or levels of indemnity arrangements explicitly required by the Authority, if specified in the Key Provisions.</w:t>
      </w:r>
      <w:bookmarkEnd w:id="488"/>
      <w:bookmarkEnd w:id="494"/>
      <w:r w:rsidRPr="0057234C">
        <w:rPr>
          <w:szCs w:val="22"/>
          <w:lang w:val="en-US"/>
        </w:rPr>
        <w:t xml:space="preserve"> </w:t>
      </w:r>
    </w:p>
    <w:p w:rsidR="00E70994" w:rsidRPr="0057234C" w:rsidRDefault="0018229B" w:rsidP="00E70994">
      <w:pPr>
        <w:pStyle w:val="MRheading2"/>
        <w:numPr>
          <w:ilvl w:val="1"/>
          <w:numId w:val="18"/>
        </w:numPr>
        <w:spacing w:line="240" w:lineRule="auto"/>
        <w:rPr>
          <w:szCs w:val="22"/>
        </w:rPr>
      </w:pPr>
      <w:bookmarkStart w:id="495" w:name="_Ref350509504"/>
      <w:r w:rsidRPr="0057234C">
        <w:rPr>
          <w:szCs w:val="22"/>
          <w:lang w:val="en-US"/>
        </w:rPr>
        <w:t xml:space="preserve">Provided that the Supplier maintains all indemnity arrangements required by Law, the Supplier may </w:t>
      </w:r>
      <w:proofErr w:type="spellStart"/>
      <w:r w:rsidRPr="0057234C">
        <w:rPr>
          <w:szCs w:val="22"/>
          <w:lang w:val="en-US"/>
        </w:rPr>
        <w:t>self insure</w:t>
      </w:r>
      <w:proofErr w:type="spellEnd"/>
      <w:r w:rsidRPr="0057234C">
        <w:rPr>
          <w:szCs w:val="22"/>
          <w:lang w:val="en-US"/>
        </w:rPr>
        <w:t xml:space="preserve"> in order to meet other relevant requirements referred to</w:t>
      </w:r>
      <w:bookmarkEnd w:id="495"/>
      <w:r w:rsidRPr="0057234C">
        <w:rPr>
          <w:szCs w:val="22"/>
          <w:lang w:val="en-US"/>
        </w:rPr>
        <w:t xml:space="preserve"> at Clauses </w:t>
      </w:r>
      <w:r w:rsidRPr="0057234C">
        <w:rPr>
          <w:szCs w:val="22"/>
          <w:lang w:val="en-US"/>
        </w:rPr>
        <w:fldChar w:fldCharType="begin"/>
      </w:r>
      <w:r w:rsidRPr="0057234C">
        <w:rPr>
          <w:szCs w:val="22"/>
          <w:lang w:val="en-US"/>
        </w:rPr>
        <w:instrText xml:space="preserve"> REF _Ref350509574 \r \h  \* MERGEFORMAT </w:instrText>
      </w:r>
      <w:r w:rsidRPr="0057234C">
        <w:rPr>
          <w:szCs w:val="22"/>
          <w:lang w:val="en-US"/>
        </w:rPr>
      </w:r>
      <w:r w:rsidRPr="0057234C">
        <w:rPr>
          <w:szCs w:val="22"/>
          <w:lang w:val="en-US"/>
        </w:rPr>
        <w:fldChar w:fldCharType="separate"/>
      </w:r>
      <w:r>
        <w:rPr>
          <w:szCs w:val="22"/>
          <w:lang w:val="en-US"/>
        </w:rPr>
        <w:t>14.1</w:t>
      </w:r>
      <w:r w:rsidRPr="0057234C">
        <w:rPr>
          <w:szCs w:val="22"/>
          <w:lang w:val="en-US"/>
        </w:rPr>
        <w:fldChar w:fldCharType="end"/>
      </w:r>
      <w:r w:rsidRPr="0057234C">
        <w:rPr>
          <w:szCs w:val="22"/>
          <w:lang w:val="en-US"/>
        </w:rPr>
        <w:t xml:space="preserve"> and </w:t>
      </w:r>
      <w:r w:rsidRPr="0057234C">
        <w:rPr>
          <w:szCs w:val="22"/>
          <w:lang w:val="en-US"/>
        </w:rPr>
        <w:fldChar w:fldCharType="begin"/>
      </w:r>
      <w:r w:rsidRPr="0057234C">
        <w:rPr>
          <w:szCs w:val="22"/>
          <w:lang w:val="en-US"/>
        </w:rPr>
        <w:instrText xml:space="preserve"> REF _Ref350507834 \r \h  \* MERGEFORMAT </w:instrText>
      </w:r>
      <w:r w:rsidRPr="0057234C">
        <w:rPr>
          <w:szCs w:val="22"/>
          <w:lang w:val="en-US"/>
        </w:rPr>
      </w:r>
      <w:r w:rsidRPr="0057234C">
        <w:rPr>
          <w:szCs w:val="22"/>
          <w:lang w:val="en-US"/>
        </w:rPr>
        <w:fldChar w:fldCharType="separate"/>
      </w:r>
      <w:r>
        <w:rPr>
          <w:szCs w:val="22"/>
          <w:lang w:val="en-US"/>
        </w:rPr>
        <w:t>14.2</w:t>
      </w:r>
      <w:r w:rsidRPr="0057234C">
        <w:rPr>
          <w:szCs w:val="22"/>
          <w:lang w:val="en-US"/>
        </w:rPr>
        <w:fldChar w:fldCharType="end"/>
      </w:r>
      <w:r w:rsidRPr="0057234C">
        <w:rPr>
          <w:szCs w:val="22"/>
          <w:lang w:val="en-US"/>
        </w:rPr>
        <w:t xml:space="preserve"> of this </w:t>
      </w:r>
      <w:r w:rsidRPr="0057234C">
        <w:rPr>
          <w:szCs w:val="22"/>
        </w:rPr>
        <w:fldChar w:fldCharType="begin"/>
      </w:r>
      <w:r w:rsidRPr="0057234C">
        <w:rPr>
          <w:szCs w:val="22"/>
        </w:rPr>
        <w:instrText xml:space="preserve"> REF _Ref330459256 \r \h  \* MERGEFORMAT </w:instrText>
      </w:r>
      <w:r w:rsidRPr="0057234C">
        <w:rPr>
          <w:szCs w:val="22"/>
        </w:rPr>
      </w:r>
      <w:r w:rsidRPr="0057234C">
        <w:rPr>
          <w:szCs w:val="22"/>
        </w:rPr>
        <w:fldChar w:fldCharType="separate"/>
      </w:r>
      <w:r>
        <w:rPr>
          <w:szCs w:val="22"/>
        </w:rPr>
        <w:t>Schedule 2</w:t>
      </w:r>
      <w:r w:rsidRPr="0057234C">
        <w:rPr>
          <w:szCs w:val="22"/>
        </w:rPr>
        <w:fldChar w:fldCharType="end"/>
      </w:r>
      <w:r w:rsidRPr="0057234C">
        <w:rPr>
          <w:szCs w:val="22"/>
        </w:rPr>
        <w:t xml:space="preserve"> </w:t>
      </w:r>
      <w:r w:rsidRPr="0057234C">
        <w:rPr>
          <w:szCs w:val="22"/>
          <w:lang w:val="en-US"/>
        </w:rPr>
        <w:t xml:space="preserve">on condition that such </w:t>
      </w:r>
      <w:proofErr w:type="spellStart"/>
      <w:r w:rsidRPr="0057234C">
        <w:rPr>
          <w:szCs w:val="22"/>
          <w:lang w:val="en-US"/>
        </w:rPr>
        <w:t>self insurance</w:t>
      </w:r>
      <w:proofErr w:type="spellEnd"/>
      <w:r w:rsidRPr="0057234C">
        <w:rPr>
          <w:szCs w:val="22"/>
          <w:lang w:val="en-US"/>
        </w:rPr>
        <w:t xml:space="preserve"> arrangements offer the appropriate levels of protection and are approved by the Authority in writing prior to the Commencement Date. </w:t>
      </w:r>
    </w:p>
    <w:p w:rsidR="00E70994" w:rsidRPr="0057234C" w:rsidRDefault="0018229B" w:rsidP="00E70994">
      <w:pPr>
        <w:pStyle w:val="MRheading2"/>
        <w:numPr>
          <w:ilvl w:val="1"/>
          <w:numId w:val="18"/>
        </w:numPr>
        <w:spacing w:line="240" w:lineRule="auto"/>
        <w:rPr>
          <w:szCs w:val="22"/>
        </w:rPr>
      </w:pPr>
      <w:r w:rsidRPr="0057234C">
        <w:rPr>
          <w:szCs w:val="22"/>
          <w:lang w:val="en-US"/>
        </w:rPr>
        <w:t xml:space="preserve">The amount of any indemnity cover and/or </w:t>
      </w:r>
      <w:proofErr w:type="spellStart"/>
      <w:r w:rsidRPr="0057234C">
        <w:rPr>
          <w:szCs w:val="22"/>
          <w:lang w:val="en-US"/>
        </w:rPr>
        <w:t>self insurance</w:t>
      </w:r>
      <w:proofErr w:type="spellEnd"/>
      <w:r w:rsidRPr="0057234C">
        <w:rPr>
          <w:szCs w:val="22"/>
          <w:lang w:val="en-US"/>
        </w:rPr>
        <w:t xml:space="preserve"> arrangements shall not relieve the Supplier of any liabilities under this Contract. It shall be the responsibility of the Supplier to determine the amount of indemnity and/or </w:t>
      </w:r>
      <w:proofErr w:type="spellStart"/>
      <w:r w:rsidRPr="0057234C">
        <w:rPr>
          <w:szCs w:val="22"/>
          <w:lang w:val="en-US"/>
        </w:rPr>
        <w:t>self insurance</w:t>
      </w:r>
      <w:proofErr w:type="spellEnd"/>
      <w:r w:rsidRPr="0057234C">
        <w:rPr>
          <w:szCs w:val="22"/>
          <w:lang w:val="en-US"/>
        </w:rPr>
        <w:t xml:space="preserve"> cover that will be adequate to enable it to satisfy its potential liabilities under this Contract. Accordingly, t</w:t>
      </w:r>
      <w:r w:rsidRPr="0057234C">
        <w:rPr>
          <w:szCs w:val="22"/>
        </w:rPr>
        <w:t xml:space="preserve">he Supplier shall be liable to make good any deficiency if the proceeds of any indemnity cover and/or </w:t>
      </w:r>
      <w:proofErr w:type="spellStart"/>
      <w:r w:rsidRPr="0057234C">
        <w:rPr>
          <w:szCs w:val="22"/>
        </w:rPr>
        <w:t>self insurance</w:t>
      </w:r>
      <w:proofErr w:type="spellEnd"/>
      <w:r w:rsidRPr="0057234C">
        <w:rPr>
          <w:szCs w:val="22"/>
        </w:rPr>
        <w:t xml:space="preserve"> arrangement is insufficient to cover the settlement of any claim.</w:t>
      </w:r>
    </w:p>
    <w:p w:rsidR="00E70994" w:rsidRPr="0057234C" w:rsidRDefault="0018229B" w:rsidP="00E70994">
      <w:pPr>
        <w:pStyle w:val="MRheading2"/>
        <w:numPr>
          <w:ilvl w:val="1"/>
          <w:numId w:val="18"/>
        </w:numPr>
        <w:spacing w:line="240" w:lineRule="auto"/>
        <w:rPr>
          <w:szCs w:val="22"/>
        </w:rPr>
      </w:pPr>
      <w:r w:rsidRPr="0057234C">
        <w:rPr>
          <w:szCs w:val="22"/>
        </w:rPr>
        <w:lastRenderedPageBreak/>
        <w:t>The Supplier warrants that it shall not take any action or fail to take any reasonable action or (in so far as it is reasonable and within its power) permit or allow others to take or fail to take any action, as a result of which its insurance cover may be rendered void, voidable, unenforceable, or be suspended or impaired in whole or in part, or which may otherwise render any sum paid out under such insurances repayable in whole or in part.</w:t>
      </w:r>
    </w:p>
    <w:p w:rsidR="00E70994" w:rsidRPr="0057234C" w:rsidRDefault="0018229B" w:rsidP="00E70994">
      <w:pPr>
        <w:pStyle w:val="MRheading2"/>
        <w:numPr>
          <w:ilvl w:val="1"/>
          <w:numId w:val="2"/>
        </w:numPr>
        <w:spacing w:line="240" w:lineRule="auto"/>
        <w:rPr>
          <w:szCs w:val="22"/>
        </w:rPr>
      </w:pPr>
      <w:r w:rsidRPr="0057234C">
        <w:rPr>
          <w:szCs w:val="22"/>
        </w:rPr>
        <w:t xml:space="preserve">The Supplier shall from time to time and in any event within five (5) Business Days of written demand provide documentary evidence to the Authority that insurance arrangements taken out by the Supplier pursuant to Clause </w:t>
      </w:r>
      <w:r w:rsidRPr="0057234C">
        <w:rPr>
          <w:szCs w:val="22"/>
        </w:rPr>
        <w:fldChar w:fldCharType="begin"/>
      </w:r>
      <w:r w:rsidRPr="0057234C">
        <w:rPr>
          <w:szCs w:val="22"/>
        </w:rPr>
        <w:instrText xml:space="preserve"> REF _Ref286067522 \r \h  \* MERGEFORMAT </w:instrText>
      </w:r>
      <w:r w:rsidRPr="0057234C">
        <w:rPr>
          <w:szCs w:val="22"/>
        </w:rPr>
      </w:r>
      <w:r w:rsidRPr="0057234C">
        <w:rPr>
          <w:szCs w:val="22"/>
        </w:rPr>
        <w:fldChar w:fldCharType="separate"/>
      </w:r>
      <w:r>
        <w:rPr>
          <w:szCs w:val="22"/>
        </w:rPr>
        <w:t>14</w:t>
      </w:r>
      <w:r w:rsidRPr="0057234C">
        <w:rPr>
          <w:szCs w:val="22"/>
        </w:rPr>
        <w:fldChar w:fldCharType="end"/>
      </w:r>
      <w:r w:rsidRPr="0057234C">
        <w:rPr>
          <w:szCs w:val="22"/>
        </w:rPr>
        <w:t xml:space="preserve"> </w:t>
      </w:r>
      <w:r w:rsidRPr="0057234C">
        <w:rPr>
          <w:szCs w:val="22"/>
          <w:lang w:val="en-US"/>
        </w:rPr>
        <w:t xml:space="preserve">of this </w:t>
      </w:r>
      <w:r w:rsidRPr="0057234C">
        <w:rPr>
          <w:szCs w:val="22"/>
        </w:rPr>
        <w:fldChar w:fldCharType="begin"/>
      </w:r>
      <w:r w:rsidRPr="0057234C">
        <w:rPr>
          <w:szCs w:val="22"/>
        </w:rPr>
        <w:instrText xml:space="preserve"> REF _Ref330459256 \r \h  \* MERGEFORMAT </w:instrText>
      </w:r>
      <w:r w:rsidRPr="0057234C">
        <w:rPr>
          <w:szCs w:val="22"/>
        </w:rPr>
      </w:r>
      <w:r w:rsidRPr="0057234C">
        <w:rPr>
          <w:szCs w:val="22"/>
        </w:rPr>
        <w:fldChar w:fldCharType="separate"/>
      </w:r>
      <w:r>
        <w:rPr>
          <w:szCs w:val="22"/>
        </w:rPr>
        <w:t>Schedule 2</w:t>
      </w:r>
      <w:r w:rsidRPr="0057234C">
        <w:rPr>
          <w:szCs w:val="22"/>
        </w:rPr>
        <w:fldChar w:fldCharType="end"/>
      </w:r>
      <w:r w:rsidRPr="0057234C">
        <w:rPr>
          <w:szCs w:val="22"/>
        </w:rPr>
        <w:t xml:space="preserve"> and the Key Provisions are fully maintained and that any premiums on them and/or contributions in respect of them (if any) are fully paid.</w:t>
      </w:r>
    </w:p>
    <w:p w:rsidR="00E70994" w:rsidRPr="0057234C" w:rsidRDefault="0018229B" w:rsidP="00E70994">
      <w:pPr>
        <w:pStyle w:val="MRheading2"/>
        <w:numPr>
          <w:ilvl w:val="1"/>
          <w:numId w:val="2"/>
        </w:numPr>
        <w:spacing w:line="240" w:lineRule="auto"/>
        <w:rPr>
          <w:szCs w:val="22"/>
        </w:rPr>
      </w:pPr>
      <w:r w:rsidRPr="0057234C">
        <w:rPr>
          <w:szCs w:val="22"/>
        </w:rPr>
        <w:t>Upon the expiry or earlier termination of this Contract, the Supplier shall ensure that any ongoing liability it has or may have arising out of this Contract shall continue to be the subject of appropriate indemnity arrangements for the period of twenty one (21) years from termination or expiry of this Contract or until such earlier date as that liability may reasonably be considered to have ceased to exist.</w:t>
      </w:r>
    </w:p>
    <w:p w:rsidR="00E70994" w:rsidRPr="0057234C" w:rsidRDefault="0018229B" w:rsidP="00E70994">
      <w:pPr>
        <w:pStyle w:val="MRheading1"/>
        <w:numPr>
          <w:ilvl w:val="0"/>
          <w:numId w:val="2"/>
        </w:numPr>
        <w:spacing w:line="240" w:lineRule="auto"/>
        <w:rPr>
          <w:szCs w:val="22"/>
          <w:lang w:val="en-US"/>
        </w:rPr>
      </w:pPr>
      <w:bookmarkStart w:id="496" w:name="_Toc290398303"/>
      <w:bookmarkStart w:id="497" w:name="_Toc312422917"/>
      <w:bookmarkStart w:id="498" w:name="_Ref323649500"/>
      <w:bookmarkStart w:id="499" w:name="_Ref283300380"/>
      <w:bookmarkEnd w:id="489"/>
      <w:bookmarkEnd w:id="490"/>
      <w:bookmarkEnd w:id="491"/>
      <w:bookmarkEnd w:id="492"/>
      <w:bookmarkEnd w:id="493"/>
      <w:r w:rsidRPr="0057234C">
        <w:rPr>
          <w:w w:val="0"/>
          <w:szCs w:val="22"/>
        </w:rPr>
        <w:t>Term and termination</w:t>
      </w:r>
      <w:bookmarkStart w:id="500" w:name="Page_77"/>
      <w:bookmarkEnd w:id="496"/>
      <w:bookmarkEnd w:id="497"/>
      <w:bookmarkEnd w:id="498"/>
      <w:bookmarkEnd w:id="500"/>
    </w:p>
    <w:p w:rsidR="00E70994" w:rsidRPr="0057234C" w:rsidRDefault="0018229B" w:rsidP="00E70994">
      <w:pPr>
        <w:pStyle w:val="MRheading2"/>
        <w:numPr>
          <w:ilvl w:val="1"/>
          <w:numId w:val="19"/>
        </w:numPr>
        <w:spacing w:line="240" w:lineRule="auto"/>
        <w:rPr>
          <w:szCs w:val="22"/>
          <w:lang w:val="en-US"/>
        </w:rPr>
      </w:pPr>
      <w:bookmarkStart w:id="501" w:name="_Toc303949971"/>
      <w:bookmarkStart w:id="502" w:name="_Toc303950738"/>
      <w:bookmarkStart w:id="503" w:name="_Toc303951518"/>
      <w:bookmarkStart w:id="504" w:name="_Toc304135601"/>
      <w:r w:rsidRPr="0057234C">
        <w:rPr>
          <w:szCs w:val="22"/>
          <w:lang w:val="en-US"/>
        </w:rPr>
        <w:t xml:space="preserve">This </w:t>
      </w:r>
      <w:r w:rsidRPr="0057234C">
        <w:rPr>
          <w:rFonts w:cs="Arial"/>
          <w:szCs w:val="22"/>
        </w:rPr>
        <w:t>Contract</w:t>
      </w:r>
      <w:r w:rsidRPr="0057234C">
        <w:rPr>
          <w:szCs w:val="22"/>
          <w:lang w:val="en-US"/>
        </w:rPr>
        <w:t xml:space="preserve"> shall commence on the Commencement Date and, unless terminated </w:t>
      </w:r>
      <w:r w:rsidRPr="0057234C">
        <w:rPr>
          <w:szCs w:val="22"/>
          <w:lang w:val="en-US"/>
        </w:rPr>
        <w:br/>
        <w:t xml:space="preserve">earlier in accordance with the terms of this </w:t>
      </w:r>
      <w:r w:rsidRPr="0057234C">
        <w:rPr>
          <w:rFonts w:cs="Arial"/>
          <w:szCs w:val="22"/>
        </w:rPr>
        <w:t>Contract</w:t>
      </w:r>
      <w:r w:rsidRPr="0057234C">
        <w:rPr>
          <w:szCs w:val="22"/>
          <w:lang w:val="en-US"/>
        </w:rPr>
        <w:t xml:space="preserve"> or the general law, shall continue until the end of the Term.</w:t>
      </w:r>
      <w:bookmarkEnd w:id="501"/>
      <w:bookmarkEnd w:id="502"/>
      <w:bookmarkEnd w:id="503"/>
      <w:bookmarkEnd w:id="504"/>
      <w:r w:rsidRPr="0057234C">
        <w:rPr>
          <w:szCs w:val="22"/>
          <w:lang w:val="en-US"/>
        </w:rPr>
        <w:t xml:space="preserve">  </w:t>
      </w:r>
    </w:p>
    <w:p w:rsidR="00E70994" w:rsidRPr="0057234C" w:rsidRDefault="0018229B" w:rsidP="00E70994">
      <w:pPr>
        <w:pStyle w:val="MRheading2"/>
        <w:numPr>
          <w:ilvl w:val="1"/>
          <w:numId w:val="2"/>
        </w:numPr>
        <w:spacing w:line="240" w:lineRule="auto"/>
        <w:rPr>
          <w:w w:val="0"/>
          <w:szCs w:val="22"/>
        </w:rPr>
      </w:pPr>
      <w:bookmarkStart w:id="505" w:name="_Toc303949972"/>
      <w:bookmarkStart w:id="506" w:name="_Toc303950739"/>
      <w:bookmarkStart w:id="507" w:name="_Toc303951519"/>
      <w:bookmarkStart w:id="508" w:name="_Toc304135602"/>
      <w:bookmarkStart w:id="509" w:name="_Ref313009768"/>
      <w:bookmarkStart w:id="510" w:name="_Ref318790784"/>
      <w:bookmarkStart w:id="511" w:name="_Ref351021433"/>
      <w:bookmarkStart w:id="512" w:name="_Ref261971971"/>
      <w:bookmarkStart w:id="513" w:name="_Toc303949973"/>
      <w:bookmarkStart w:id="514" w:name="_Toc303950740"/>
      <w:bookmarkStart w:id="515" w:name="_Toc303951520"/>
      <w:bookmarkStart w:id="516" w:name="_Toc304135603"/>
      <w:r w:rsidRPr="0057234C">
        <w:rPr>
          <w:w w:val="0"/>
          <w:szCs w:val="22"/>
        </w:rPr>
        <w:t xml:space="preserve">The Authority shall be entitled to extend the Term on one or more occasions by giving the Supplier written notice no less than three (3) months prior to the date on which this </w:t>
      </w:r>
      <w:r w:rsidRPr="0057234C">
        <w:rPr>
          <w:rFonts w:cs="Arial"/>
          <w:szCs w:val="22"/>
        </w:rPr>
        <w:t>Contract</w:t>
      </w:r>
      <w:r w:rsidRPr="0057234C">
        <w:rPr>
          <w:w w:val="0"/>
          <w:szCs w:val="22"/>
        </w:rPr>
        <w:t xml:space="preserve"> would otherwise have expired, provided that the duration of this </w:t>
      </w:r>
      <w:r w:rsidRPr="0057234C">
        <w:rPr>
          <w:rFonts w:cs="Arial"/>
          <w:szCs w:val="22"/>
        </w:rPr>
        <w:t>Contract</w:t>
      </w:r>
      <w:r w:rsidRPr="0057234C">
        <w:rPr>
          <w:w w:val="0"/>
          <w:szCs w:val="22"/>
        </w:rPr>
        <w:t xml:space="preserve"> shall be no longer than the total term specified in the Key Provisions.</w:t>
      </w:r>
      <w:bookmarkEnd w:id="505"/>
      <w:bookmarkEnd w:id="506"/>
      <w:bookmarkEnd w:id="507"/>
      <w:bookmarkEnd w:id="508"/>
      <w:bookmarkEnd w:id="509"/>
      <w:bookmarkEnd w:id="510"/>
      <w:bookmarkEnd w:id="511"/>
      <w:r w:rsidRPr="0057234C">
        <w:rPr>
          <w:w w:val="0"/>
          <w:szCs w:val="22"/>
        </w:rPr>
        <w:t xml:space="preserve"> </w:t>
      </w:r>
    </w:p>
    <w:p w:rsidR="00E70994" w:rsidRPr="0057234C" w:rsidRDefault="0018229B" w:rsidP="00E70994">
      <w:pPr>
        <w:pStyle w:val="MRheading2"/>
        <w:numPr>
          <w:ilvl w:val="1"/>
          <w:numId w:val="2"/>
        </w:numPr>
        <w:spacing w:line="240" w:lineRule="auto"/>
        <w:rPr>
          <w:w w:val="0"/>
          <w:szCs w:val="22"/>
        </w:rPr>
      </w:pPr>
      <w:bookmarkStart w:id="517" w:name="_Ref348702851"/>
      <w:bookmarkStart w:id="518" w:name="_Ref323826028"/>
      <w:r w:rsidRPr="0057234C">
        <w:rPr>
          <w:w w:val="0"/>
          <w:szCs w:val="22"/>
        </w:rPr>
        <w:t xml:space="preserve">In the case of a breach of any of the terms of this Contract by either Party that is capable of remedy (including, without limitation any breach of any KPI and, subject to </w:t>
      </w:r>
      <w:r w:rsidRPr="006E6FBB">
        <w:rPr>
          <w:w w:val="0"/>
          <w:szCs w:val="22"/>
        </w:rPr>
        <w:t>Clause 9.6</w:t>
      </w:r>
      <w:r w:rsidRPr="0057234C">
        <w:rPr>
          <w:w w:val="0"/>
          <w:szCs w:val="22"/>
        </w:rPr>
        <w:t xml:space="preserve"> of this Schedule</w:t>
      </w:r>
      <w:r>
        <w:rPr>
          <w:w w:val="0"/>
          <w:szCs w:val="22"/>
        </w:rPr>
        <w:t xml:space="preserve"> 2</w:t>
      </w:r>
      <w:r w:rsidRPr="0057234C">
        <w:rPr>
          <w:w w:val="0"/>
          <w:szCs w:val="22"/>
        </w:rPr>
        <w:t xml:space="preserve">, any breach of any payment obligations </w:t>
      </w:r>
      <w:r>
        <w:rPr>
          <w:w w:val="0"/>
          <w:szCs w:val="22"/>
        </w:rPr>
        <w:t xml:space="preserve">under </w:t>
      </w:r>
      <w:r w:rsidRPr="0057234C">
        <w:rPr>
          <w:w w:val="0"/>
          <w:szCs w:val="22"/>
        </w:rPr>
        <w:t xml:space="preserve">this Contract), the non-breaching Party shall, without prejudice to its other rights and remedies under this </w:t>
      </w:r>
      <w:r w:rsidRPr="0057234C">
        <w:rPr>
          <w:w w:val="0"/>
          <w:szCs w:val="22"/>
        </w:rPr>
        <w:lastRenderedPageBreak/>
        <w:t>Contract, issue notice of the breach and allow the Party in breach the opportunity to remedy such breach in the first instance via a remedial proposal put forward by the Party in breach (“</w:t>
      </w:r>
      <w:r w:rsidRPr="0057234C">
        <w:rPr>
          <w:b/>
          <w:w w:val="0"/>
          <w:szCs w:val="22"/>
        </w:rPr>
        <w:t>Remedial Proposal</w:t>
      </w:r>
      <w:r w:rsidRPr="0057234C">
        <w:rPr>
          <w:w w:val="0"/>
          <w:szCs w:val="22"/>
        </w:rPr>
        <w:t xml:space="preserve">”) before exercising any right to terminate this Contract in accordance with Clause </w:t>
      </w:r>
      <w:r w:rsidRPr="0057234C">
        <w:rPr>
          <w:w w:val="0"/>
          <w:szCs w:val="22"/>
        </w:rPr>
        <w:fldChar w:fldCharType="begin"/>
      </w:r>
      <w:r w:rsidRPr="0057234C">
        <w:rPr>
          <w:w w:val="0"/>
          <w:szCs w:val="22"/>
        </w:rPr>
        <w:instrText xml:space="preserve"> REF _Ref348701892 \r \h  \* MERGEFORMAT </w:instrText>
      </w:r>
      <w:r w:rsidRPr="0057234C">
        <w:rPr>
          <w:w w:val="0"/>
          <w:szCs w:val="22"/>
        </w:rPr>
      </w:r>
      <w:r w:rsidRPr="0057234C">
        <w:rPr>
          <w:w w:val="0"/>
          <w:szCs w:val="22"/>
        </w:rPr>
        <w:fldChar w:fldCharType="separate"/>
      </w:r>
      <w:r>
        <w:rPr>
          <w:w w:val="0"/>
          <w:szCs w:val="22"/>
        </w:rPr>
        <w:t>15.4(ii)</w:t>
      </w:r>
      <w:r w:rsidRPr="0057234C">
        <w:rPr>
          <w:w w:val="0"/>
          <w:szCs w:val="22"/>
        </w:rPr>
        <w:fldChar w:fldCharType="end"/>
      </w:r>
      <w:r w:rsidRPr="0057234C">
        <w:rPr>
          <w:w w:val="0"/>
          <w:szCs w:val="22"/>
        </w:rPr>
        <w:t xml:space="preserve"> of this </w:t>
      </w:r>
      <w:r w:rsidRPr="0057234C">
        <w:rPr>
          <w:szCs w:val="22"/>
        </w:rPr>
        <w:fldChar w:fldCharType="begin"/>
      </w:r>
      <w:r w:rsidRPr="0057234C">
        <w:rPr>
          <w:szCs w:val="22"/>
        </w:rPr>
        <w:instrText xml:space="preserve"> REF _Ref330459256 \r \h  \* MERGEFORMAT </w:instrText>
      </w:r>
      <w:r w:rsidRPr="0057234C">
        <w:rPr>
          <w:szCs w:val="22"/>
        </w:rPr>
      </w:r>
      <w:r w:rsidRPr="0057234C">
        <w:rPr>
          <w:szCs w:val="22"/>
        </w:rPr>
        <w:fldChar w:fldCharType="separate"/>
      </w:r>
      <w:r>
        <w:rPr>
          <w:szCs w:val="22"/>
        </w:rPr>
        <w:t>Schedule 2</w:t>
      </w:r>
      <w:r w:rsidRPr="0057234C">
        <w:rPr>
          <w:szCs w:val="22"/>
        </w:rPr>
        <w:fldChar w:fldCharType="end"/>
      </w:r>
      <w:r w:rsidRPr="0057234C">
        <w:rPr>
          <w:w w:val="0"/>
          <w:szCs w:val="22"/>
        </w:rPr>
        <w:t>. Such Remedial Proposal must be agreed with the non-breaching Party (such agreement not to be unreasonably withheld or delayed) and must be implemented by the Party in breach in accordance with the timescales referred to in the agreed Remedial Proposal. Once agreed, any changes to a Remedial Proposal must be approved by the Parties in writing. Any failure by the Party in breach to:</w:t>
      </w:r>
      <w:bookmarkEnd w:id="517"/>
    </w:p>
    <w:p w:rsidR="00E70994" w:rsidRPr="0057234C" w:rsidRDefault="0018229B" w:rsidP="00E70994">
      <w:pPr>
        <w:pStyle w:val="MRheading2"/>
        <w:numPr>
          <w:ilvl w:val="2"/>
          <w:numId w:val="2"/>
        </w:numPr>
        <w:spacing w:line="240" w:lineRule="auto"/>
        <w:rPr>
          <w:w w:val="0"/>
          <w:szCs w:val="22"/>
        </w:rPr>
      </w:pPr>
      <w:r w:rsidRPr="0057234C">
        <w:rPr>
          <w:w w:val="0"/>
          <w:szCs w:val="22"/>
        </w:rPr>
        <w:t xml:space="preserve">put forward and agree a Remedial Proposal with the non-breaching Party in relation to the relevant default or breach within a period of ten (10) Business Days (or such other period as the non-breaching Party may agree in writing) from written notification of the relevant default or breach from the non-breaching Party; </w:t>
      </w:r>
    </w:p>
    <w:p w:rsidR="00E70994" w:rsidRPr="0057234C" w:rsidRDefault="0018229B" w:rsidP="00E70994">
      <w:pPr>
        <w:pStyle w:val="MRheading2"/>
        <w:numPr>
          <w:ilvl w:val="2"/>
          <w:numId w:val="2"/>
        </w:numPr>
        <w:spacing w:line="240" w:lineRule="auto"/>
        <w:rPr>
          <w:w w:val="0"/>
          <w:szCs w:val="22"/>
        </w:rPr>
      </w:pPr>
      <w:r w:rsidRPr="0057234C">
        <w:rPr>
          <w:w w:val="0"/>
          <w:szCs w:val="22"/>
        </w:rPr>
        <w:t>comply with such Remedial Proposal (including, without limitation, as to its timescales for implementation, which shall be thirty (30) days unless otherwise agreed between the Parties); and/or</w:t>
      </w:r>
    </w:p>
    <w:p w:rsidR="00E70994" w:rsidRPr="0057234C" w:rsidRDefault="0018229B" w:rsidP="00E70994">
      <w:pPr>
        <w:pStyle w:val="MRheading2"/>
        <w:numPr>
          <w:ilvl w:val="2"/>
          <w:numId w:val="2"/>
        </w:numPr>
        <w:spacing w:line="240" w:lineRule="auto"/>
        <w:rPr>
          <w:w w:val="0"/>
          <w:szCs w:val="22"/>
        </w:rPr>
      </w:pPr>
      <w:r w:rsidRPr="0057234C">
        <w:rPr>
          <w:w w:val="0"/>
          <w:szCs w:val="22"/>
        </w:rPr>
        <w:t xml:space="preserve">remedy the default or breach notwithstanding the implementation of such Remedial Proposal in accordance with the agreed timescales for implementation, </w:t>
      </w:r>
    </w:p>
    <w:p w:rsidR="00E70994" w:rsidRPr="0057234C" w:rsidRDefault="0018229B" w:rsidP="00E70994">
      <w:pPr>
        <w:pStyle w:val="MRNumberedHeading3"/>
        <w:numPr>
          <w:ilvl w:val="0"/>
          <w:numId w:val="0"/>
        </w:numPr>
        <w:spacing w:line="240" w:lineRule="auto"/>
        <w:ind w:left="624"/>
        <w:jc w:val="both"/>
        <w:rPr>
          <w:w w:val="0"/>
          <w:sz w:val="22"/>
          <w:szCs w:val="22"/>
        </w:rPr>
      </w:pPr>
      <w:proofErr w:type="gramStart"/>
      <w:r w:rsidRPr="0057234C">
        <w:rPr>
          <w:w w:val="0"/>
          <w:sz w:val="22"/>
          <w:szCs w:val="22"/>
        </w:rPr>
        <w:t>shall</w:t>
      </w:r>
      <w:proofErr w:type="gramEnd"/>
      <w:r w:rsidRPr="0057234C">
        <w:rPr>
          <w:w w:val="0"/>
          <w:sz w:val="22"/>
          <w:szCs w:val="22"/>
        </w:rPr>
        <w:t xml:space="preserve"> be deemed, for the purposes of Clause </w:t>
      </w:r>
      <w:r w:rsidRPr="0057234C">
        <w:rPr>
          <w:w w:val="0"/>
          <w:sz w:val="22"/>
          <w:szCs w:val="22"/>
        </w:rPr>
        <w:fldChar w:fldCharType="begin"/>
      </w:r>
      <w:r w:rsidRPr="0057234C">
        <w:rPr>
          <w:w w:val="0"/>
          <w:sz w:val="22"/>
          <w:szCs w:val="22"/>
        </w:rPr>
        <w:instrText xml:space="preserve"> REF _Ref348701892 \r \h  \* MERGEFORMAT </w:instrText>
      </w:r>
      <w:r w:rsidRPr="0057234C">
        <w:rPr>
          <w:w w:val="0"/>
          <w:sz w:val="22"/>
          <w:szCs w:val="22"/>
        </w:rPr>
      </w:r>
      <w:r w:rsidRPr="0057234C">
        <w:rPr>
          <w:w w:val="0"/>
          <w:sz w:val="22"/>
          <w:szCs w:val="22"/>
        </w:rPr>
        <w:fldChar w:fldCharType="separate"/>
      </w:r>
      <w:r>
        <w:rPr>
          <w:w w:val="0"/>
          <w:sz w:val="22"/>
          <w:szCs w:val="22"/>
        </w:rPr>
        <w:t>15.4(ii)</w:t>
      </w:r>
      <w:r w:rsidRPr="0057234C">
        <w:rPr>
          <w:w w:val="0"/>
          <w:sz w:val="22"/>
          <w:szCs w:val="22"/>
        </w:rPr>
        <w:fldChar w:fldCharType="end"/>
      </w:r>
      <w:r w:rsidRPr="0057234C">
        <w:rPr>
          <w:w w:val="0"/>
          <w:sz w:val="22"/>
          <w:szCs w:val="22"/>
        </w:rPr>
        <w:t xml:space="preserve"> of this </w:t>
      </w:r>
      <w:r w:rsidRPr="0057234C">
        <w:rPr>
          <w:sz w:val="22"/>
          <w:szCs w:val="22"/>
        </w:rPr>
        <w:fldChar w:fldCharType="begin"/>
      </w:r>
      <w:r w:rsidRPr="0057234C">
        <w:rPr>
          <w:sz w:val="22"/>
          <w:szCs w:val="22"/>
        </w:rPr>
        <w:instrText xml:space="preserve"> REF _Ref330459256 \r \h  \* MERGEFORMAT </w:instrText>
      </w:r>
      <w:r w:rsidRPr="0057234C">
        <w:rPr>
          <w:sz w:val="22"/>
          <w:szCs w:val="22"/>
        </w:rPr>
      </w:r>
      <w:r w:rsidRPr="0057234C">
        <w:rPr>
          <w:sz w:val="22"/>
          <w:szCs w:val="22"/>
        </w:rPr>
        <w:fldChar w:fldCharType="separate"/>
      </w:r>
      <w:r>
        <w:rPr>
          <w:sz w:val="22"/>
          <w:szCs w:val="22"/>
        </w:rPr>
        <w:t>Schedule 2</w:t>
      </w:r>
      <w:r w:rsidRPr="0057234C">
        <w:rPr>
          <w:sz w:val="22"/>
          <w:szCs w:val="22"/>
        </w:rPr>
        <w:fldChar w:fldCharType="end"/>
      </w:r>
      <w:r w:rsidRPr="0057234C">
        <w:rPr>
          <w:w w:val="0"/>
          <w:sz w:val="22"/>
          <w:szCs w:val="22"/>
        </w:rPr>
        <w:t>, a material breach of this Contract by the Party in breach not remedied in accordance with an agreed Remedial Proposal.</w:t>
      </w:r>
      <w:bookmarkEnd w:id="518"/>
      <w:r w:rsidRPr="0057234C">
        <w:rPr>
          <w:w w:val="0"/>
          <w:sz w:val="22"/>
          <w:szCs w:val="22"/>
        </w:rPr>
        <w:t xml:space="preserve">  </w:t>
      </w:r>
    </w:p>
    <w:p w:rsidR="00E70994" w:rsidRPr="00C16A93" w:rsidRDefault="0018229B" w:rsidP="00E70994">
      <w:pPr>
        <w:pStyle w:val="MRNumberedHeading2"/>
        <w:rPr>
          <w:w w:val="0"/>
          <w:sz w:val="22"/>
          <w:szCs w:val="22"/>
        </w:rPr>
      </w:pPr>
      <w:r w:rsidRPr="00C16A93">
        <w:rPr>
          <w:w w:val="0"/>
          <w:sz w:val="22"/>
          <w:szCs w:val="22"/>
        </w:rPr>
        <w:t>Either Party may terminate this Contract forthwith by notice in writing to the other Party if such other Party</w:t>
      </w:r>
      <w:bookmarkStart w:id="519" w:name="_Ref348944334"/>
      <w:r w:rsidRPr="00C16A93">
        <w:rPr>
          <w:w w:val="0"/>
          <w:sz w:val="22"/>
          <w:szCs w:val="22"/>
        </w:rPr>
        <w:t xml:space="preserve"> commits a material breach of any of the terms of this Contract which is:</w:t>
      </w:r>
      <w:bookmarkEnd w:id="519"/>
      <w:r w:rsidRPr="00C16A93">
        <w:rPr>
          <w:w w:val="0"/>
          <w:sz w:val="22"/>
          <w:szCs w:val="22"/>
        </w:rPr>
        <w:t xml:space="preserve"> </w:t>
      </w:r>
    </w:p>
    <w:p w:rsidR="00E70994" w:rsidRPr="0057234C" w:rsidRDefault="0018229B" w:rsidP="00E70994">
      <w:pPr>
        <w:pStyle w:val="MRNumberedHeading4"/>
        <w:spacing w:line="240" w:lineRule="auto"/>
        <w:rPr>
          <w:w w:val="0"/>
          <w:sz w:val="22"/>
        </w:rPr>
      </w:pPr>
      <w:bookmarkStart w:id="520" w:name="_Ref350349470"/>
      <w:r w:rsidRPr="0057234C">
        <w:rPr>
          <w:w w:val="0"/>
          <w:sz w:val="22"/>
        </w:rPr>
        <w:t>not capable of remedy; or</w:t>
      </w:r>
      <w:bookmarkEnd w:id="520"/>
      <w:r w:rsidRPr="0057234C">
        <w:rPr>
          <w:w w:val="0"/>
          <w:sz w:val="22"/>
        </w:rPr>
        <w:t xml:space="preserve"> </w:t>
      </w:r>
    </w:p>
    <w:p w:rsidR="00E70994" w:rsidRPr="0057234C" w:rsidRDefault="0018229B" w:rsidP="00E70994">
      <w:pPr>
        <w:pStyle w:val="MRNumberedHeading4"/>
        <w:spacing w:line="240" w:lineRule="auto"/>
        <w:rPr>
          <w:w w:val="0"/>
          <w:sz w:val="22"/>
        </w:rPr>
      </w:pPr>
      <w:bookmarkStart w:id="521" w:name="_Ref348701892"/>
      <w:proofErr w:type="gramStart"/>
      <w:r w:rsidRPr="0057234C">
        <w:rPr>
          <w:w w:val="0"/>
          <w:sz w:val="22"/>
        </w:rPr>
        <w:t>in</w:t>
      </w:r>
      <w:proofErr w:type="gramEnd"/>
      <w:r w:rsidRPr="0057234C">
        <w:rPr>
          <w:w w:val="0"/>
          <w:sz w:val="22"/>
        </w:rPr>
        <w:t xml:space="preserve"> the case of a breach capable of remedy, which is not remedied in accordance with a Remedial Proposal</w:t>
      </w:r>
      <w:bookmarkEnd w:id="521"/>
      <w:r>
        <w:rPr>
          <w:w w:val="0"/>
          <w:sz w:val="22"/>
        </w:rPr>
        <w:t xml:space="preserve">. </w:t>
      </w:r>
    </w:p>
    <w:p w:rsidR="00E70994" w:rsidRPr="0057234C" w:rsidRDefault="0018229B" w:rsidP="00E70994">
      <w:pPr>
        <w:pStyle w:val="MRheading2"/>
        <w:numPr>
          <w:ilvl w:val="1"/>
          <w:numId w:val="2"/>
        </w:numPr>
        <w:spacing w:line="240" w:lineRule="auto"/>
        <w:rPr>
          <w:w w:val="0"/>
          <w:szCs w:val="22"/>
        </w:rPr>
      </w:pPr>
      <w:r w:rsidRPr="0057234C">
        <w:rPr>
          <w:w w:val="0"/>
          <w:szCs w:val="22"/>
        </w:rPr>
        <w:t xml:space="preserve">The Authority may terminate this </w:t>
      </w:r>
      <w:r w:rsidRPr="0057234C">
        <w:rPr>
          <w:rFonts w:cs="Arial"/>
          <w:szCs w:val="22"/>
        </w:rPr>
        <w:t>Contract</w:t>
      </w:r>
      <w:r w:rsidRPr="0057234C">
        <w:rPr>
          <w:w w:val="0"/>
          <w:szCs w:val="22"/>
        </w:rPr>
        <w:t xml:space="preserve"> forthwith by notice in writing to the Supplier if:</w:t>
      </w:r>
      <w:bookmarkEnd w:id="512"/>
      <w:bookmarkEnd w:id="513"/>
      <w:bookmarkEnd w:id="514"/>
      <w:bookmarkEnd w:id="515"/>
      <w:bookmarkEnd w:id="516"/>
    </w:p>
    <w:p w:rsidR="00E70994" w:rsidRPr="0057234C" w:rsidRDefault="0018229B" w:rsidP="00E70994">
      <w:pPr>
        <w:pStyle w:val="MRheading2"/>
        <w:numPr>
          <w:ilvl w:val="2"/>
          <w:numId w:val="2"/>
        </w:numPr>
        <w:tabs>
          <w:tab w:val="num" w:pos="1704"/>
        </w:tabs>
        <w:spacing w:line="240" w:lineRule="auto"/>
        <w:ind w:left="1704" w:hanging="924"/>
        <w:rPr>
          <w:w w:val="0"/>
          <w:szCs w:val="22"/>
        </w:rPr>
      </w:pPr>
      <w:bookmarkStart w:id="522" w:name="_Toc303949974"/>
      <w:bookmarkStart w:id="523" w:name="_Toc303950741"/>
      <w:bookmarkStart w:id="524" w:name="_Toc303951521"/>
      <w:bookmarkStart w:id="525" w:name="_Toc304135604"/>
      <w:bookmarkStart w:id="526" w:name="_Ref313882825"/>
      <w:bookmarkStart w:id="527" w:name="_Ref261360696"/>
      <w:r w:rsidRPr="0057234C">
        <w:rPr>
          <w:w w:val="0"/>
          <w:szCs w:val="22"/>
        </w:rPr>
        <w:t>the Supplier does not commence delivery of the Services by any Long Stop Date;</w:t>
      </w:r>
      <w:bookmarkEnd w:id="522"/>
      <w:bookmarkEnd w:id="523"/>
      <w:bookmarkEnd w:id="524"/>
      <w:bookmarkEnd w:id="525"/>
      <w:bookmarkEnd w:id="526"/>
    </w:p>
    <w:p w:rsidR="00E70994" w:rsidRPr="0057234C" w:rsidRDefault="0018229B" w:rsidP="00E70994">
      <w:pPr>
        <w:pStyle w:val="MRheading2"/>
        <w:numPr>
          <w:ilvl w:val="2"/>
          <w:numId w:val="2"/>
        </w:numPr>
        <w:tabs>
          <w:tab w:val="num" w:pos="1704"/>
        </w:tabs>
        <w:spacing w:line="240" w:lineRule="auto"/>
        <w:ind w:left="1704" w:hanging="924"/>
        <w:rPr>
          <w:w w:val="0"/>
          <w:szCs w:val="22"/>
        </w:rPr>
      </w:pPr>
      <w:bookmarkStart w:id="528" w:name="_Ref261972244"/>
      <w:bookmarkStart w:id="529" w:name="_Toc303949977"/>
      <w:bookmarkStart w:id="530" w:name="_Toc303950744"/>
      <w:bookmarkStart w:id="531" w:name="_Toc303951524"/>
      <w:bookmarkStart w:id="532" w:name="_Toc304135607"/>
      <w:bookmarkEnd w:id="527"/>
      <w:r w:rsidRPr="0057234C">
        <w:rPr>
          <w:w w:val="0"/>
          <w:szCs w:val="22"/>
        </w:rPr>
        <w:t xml:space="preserve">the Supplier, or any third party guaranteeing the obligations of the Supplier under this </w:t>
      </w:r>
      <w:r w:rsidRPr="0057234C">
        <w:rPr>
          <w:rFonts w:cs="Arial"/>
          <w:szCs w:val="22"/>
        </w:rPr>
        <w:t>Contract,</w:t>
      </w:r>
      <w:r w:rsidRPr="0057234C">
        <w:rPr>
          <w:w w:val="0"/>
          <w:szCs w:val="22"/>
        </w:rPr>
        <w:t xml:space="preserve"> ceases or threatens to cease carrying on its business; </w:t>
      </w:r>
      <w:r w:rsidRPr="0057234C">
        <w:rPr>
          <w:w w:val="0"/>
          <w:szCs w:val="22"/>
        </w:rPr>
        <w:lastRenderedPageBreak/>
        <w:t>suspends making payments on any of its debts or announces an intention to do so; is, or is deemed for the purposes of any Law to be, unable to pay its debts as they fall due or insolvent; enters into or proposes any composition, assignment or arrangement with its creditors generally; takes any step or suffers any step to be taken in relation to its winding-up, dissolution, administration (whether out of court or otherwise) or reorganisation (by way of voluntary arrangement, scheme of arrangement or otherwise) otherwise than as part of, and exclusively for the purpose of, a bona fide reconstruction or amalgamation; has a liquidator, trustee in bankruptcy, judicial custodian, compulsory manager, receiver, administrative receiver, administrator or similar officer appointed (in each case, whether out of court or otherwise) in respect of it or any of its assets; has any security over any of its assets enforced; or any analogous procedure or step is taken in any jurisdiction;</w:t>
      </w:r>
      <w:bookmarkEnd w:id="528"/>
      <w:bookmarkEnd w:id="529"/>
      <w:bookmarkEnd w:id="530"/>
      <w:bookmarkEnd w:id="531"/>
      <w:bookmarkEnd w:id="532"/>
      <w:r w:rsidRPr="0057234C">
        <w:rPr>
          <w:w w:val="0"/>
          <w:szCs w:val="22"/>
        </w:rPr>
        <w:t xml:space="preserve"> </w:t>
      </w:r>
    </w:p>
    <w:p w:rsidR="00E70994" w:rsidRPr="0057234C" w:rsidRDefault="0018229B" w:rsidP="00E70994">
      <w:pPr>
        <w:pStyle w:val="MRheading2"/>
        <w:numPr>
          <w:ilvl w:val="2"/>
          <w:numId w:val="2"/>
        </w:numPr>
        <w:tabs>
          <w:tab w:val="num" w:pos="1704"/>
        </w:tabs>
        <w:spacing w:line="240" w:lineRule="auto"/>
        <w:ind w:left="1704" w:hanging="924"/>
        <w:rPr>
          <w:w w:val="0"/>
          <w:szCs w:val="22"/>
        </w:rPr>
      </w:pPr>
      <w:bookmarkStart w:id="533" w:name="_Ref264538114"/>
      <w:bookmarkStart w:id="534" w:name="_Toc303949978"/>
      <w:bookmarkStart w:id="535" w:name="_Toc303950745"/>
      <w:bookmarkStart w:id="536" w:name="_Toc303951525"/>
      <w:bookmarkStart w:id="537" w:name="_Toc304135608"/>
      <w:r w:rsidRPr="0057234C">
        <w:rPr>
          <w:w w:val="0"/>
          <w:szCs w:val="22"/>
        </w:rPr>
        <w:t xml:space="preserve">the Supplier undergoes a change of control within the meaning of sections 450 and 451 of the Corporation Tax Act 2010 (other than for an intra-group change of control) without the prior written consent of the Authority and the Authority shall be entitled to withhold such consent if, in the reasonable opinion of the Authority, the proposed change of control will have a material impact on the performance of this </w:t>
      </w:r>
      <w:r w:rsidRPr="0057234C">
        <w:rPr>
          <w:rFonts w:cs="Arial"/>
          <w:szCs w:val="22"/>
        </w:rPr>
        <w:t>Contract</w:t>
      </w:r>
      <w:r w:rsidRPr="0057234C">
        <w:rPr>
          <w:w w:val="0"/>
          <w:szCs w:val="22"/>
        </w:rPr>
        <w:t xml:space="preserve"> or the reputation of the Authority;</w:t>
      </w:r>
      <w:bookmarkEnd w:id="533"/>
      <w:bookmarkEnd w:id="534"/>
      <w:bookmarkEnd w:id="535"/>
      <w:bookmarkEnd w:id="536"/>
      <w:bookmarkEnd w:id="537"/>
      <w:r w:rsidRPr="0057234C">
        <w:rPr>
          <w:w w:val="0"/>
          <w:szCs w:val="22"/>
        </w:rPr>
        <w:t xml:space="preserve"> </w:t>
      </w:r>
    </w:p>
    <w:p w:rsidR="00E70994" w:rsidRPr="0057234C" w:rsidRDefault="0018229B" w:rsidP="00E70994">
      <w:pPr>
        <w:pStyle w:val="MRheading2"/>
        <w:numPr>
          <w:ilvl w:val="2"/>
          <w:numId w:val="2"/>
        </w:numPr>
        <w:tabs>
          <w:tab w:val="num" w:pos="1704"/>
        </w:tabs>
        <w:spacing w:line="240" w:lineRule="auto"/>
        <w:ind w:left="1704" w:hanging="924"/>
        <w:rPr>
          <w:w w:val="0"/>
          <w:szCs w:val="22"/>
        </w:rPr>
      </w:pPr>
      <w:bookmarkStart w:id="538" w:name="_Ref348944403"/>
      <w:bookmarkStart w:id="539" w:name="_Ref351037983"/>
      <w:bookmarkStart w:id="540" w:name="_Toc303949980"/>
      <w:bookmarkStart w:id="541" w:name="_Toc303950747"/>
      <w:bookmarkStart w:id="542" w:name="_Toc303951527"/>
      <w:bookmarkStart w:id="543" w:name="_Toc304135610"/>
      <w:bookmarkStart w:id="544" w:name="_Ref318707951"/>
      <w:r w:rsidRPr="0057234C">
        <w:rPr>
          <w:w w:val="0"/>
          <w:szCs w:val="22"/>
        </w:rPr>
        <w:t xml:space="preserve">the Supplier purports to assign, Sub-contract, novate, create a trust in or otherwise transfer or dispose of this Contract in breach of Clause </w:t>
      </w:r>
      <w:r w:rsidRPr="0057234C">
        <w:rPr>
          <w:w w:val="0"/>
          <w:szCs w:val="22"/>
        </w:rPr>
        <w:fldChar w:fldCharType="begin"/>
      </w:r>
      <w:r w:rsidRPr="0057234C">
        <w:rPr>
          <w:w w:val="0"/>
          <w:szCs w:val="22"/>
        </w:rPr>
        <w:instrText xml:space="preserve"> REF _Ref351072387 \r \h  \* MERGEFORMAT </w:instrText>
      </w:r>
      <w:r w:rsidRPr="0057234C">
        <w:rPr>
          <w:w w:val="0"/>
          <w:szCs w:val="22"/>
        </w:rPr>
      </w:r>
      <w:r w:rsidRPr="0057234C">
        <w:rPr>
          <w:w w:val="0"/>
          <w:szCs w:val="22"/>
        </w:rPr>
        <w:fldChar w:fldCharType="separate"/>
      </w:r>
      <w:r>
        <w:rPr>
          <w:w w:val="0"/>
          <w:szCs w:val="22"/>
        </w:rPr>
        <w:t>28.1</w:t>
      </w:r>
      <w:r w:rsidRPr="0057234C">
        <w:rPr>
          <w:w w:val="0"/>
          <w:szCs w:val="22"/>
        </w:rPr>
        <w:fldChar w:fldCharType="end"/>
      </w:r>
      <w:r w:rsidRPr="0057234C">
        <w:rPr>
          <w:w w:val="0"/>
          <w:szCs w:val="22"/>
        </w:rPr>
        <w:t xml:space="preserve"> of </w:t>
      </w:r>
      <w:r w:rsidRPr="0057234C">
        <w:rPr>
          <w:szCs w:val="22"/>
        </w:rPr>
        <w:t xml:space="preserve">this </w:t>
      </w:r>
      <w:r w:rsidRPr="0057234C">
        <w:rPr>
          <w:szCs w:val="22"/>
        </w:rPr>
        <w:fldChar w:fldCharType="begin"/>
      </w:r>
      <w:r w:rsidRPr="0057234C">
        <w:rPr>
          <w:szCs w:val="22"/>
        </w:rPr>
        <w:instrText xml:space="preserve"> REF _Ref330459256 \r \h  \* MERGEFORMAT </w:instrText>
      </w:r>
      <w:r w:rsidRPr="0057234C">
        <w:rPr>
          <w:szCs w:val="22"/>
        </w:rPr>
      </w:r>
      <w:r w:rsidRPr="0057234C">
        <w:rPr>
          <w:szCs w:val="22"/>
        </w:rPr>
        <w:fldChar w:fldCharType="separate"/>
      </w:r>
      <w:r>
        <w:rPr>
          <w:szCs w:val="22"/>
        </w:rPr>
        <w:t>Schedule 2</w:t>
      </w:r>
      <w:r w:rsidRPr="0057234C">
        <w:rPr>
          <w:szCs w:val="22"/>
        </w:rPr>
        <w:fldChar w:fldCharType="end"/>
      </w:r>
      <w:r w:rsidRPr="0057234C">
        <w:rPr>
          <w:szCs w:val="22"/>
        </w:rPr>
        <w:t>;</w:t>
      </w:r>
      <w:bookmarkEnd w:id="538"/>
      <w:r w:rsidRPr="0057234C">
        <w:rPr>
          <w:w w:val="0"/>
          <w:szCs w:val="22"/>
        </w:rPr>
        <w:t xml:space="preserve"> </w:t>
      </w:r>
      <w:bookmarkStart w:id="545" w:name="_Ref348943379"/>
    </w:p>
    <w:p w:rsidR="00E70994" w:rsidRPr="0057234C" w:rsidRDefault="0018229B" w:rsidP="00E70994">
      <w:pPr>
        <w:pStyle w:val="MRheading2"/>
        <w:numPr>
          <w:ilvl w:val="2"/>
          <w:numId w:val="2"/>
        </w:numPr>
        <w:tabs>
          <w:tab w:val="num" w:pos="1704"/>
        </w:tabs>
        <w:spacing w:line="240" w:lineRule="auto"/>
        <w:ind w:left="1704" w:hanging="924"/>
        <w:rPr>
          <w:w w:val="0"/>
          <w:szCs w:val="22"/>
        </w:rPr>
      </w:pPr>
      <w:bookmarkStart w:id="546" w:name="_Ref391542056"/>
      <w:r w:rsidRPr="0057234C">
        <w:rPr>
          <w:szCs w:val="22"/>
        </w:rPr>
        <w:t xml:space="preserve">the NHS Business Services Authority has notified the Authority that the Supplier or any Sub-contractor of the Supplier has, in the opinion of the NHS Business Services Authority, failed in any material respect to comply with its obligations in relation to the NHS Pension Scheme (including those under any Direction Letter) as assumed pursuant to the provisions of Part D </w:t>
      </w:r>
      <w:r w:rsidRPr="0057234C">
        <w:rPr>
          <w:w w:val="0"/>
          <w:szCs w:val="22"/>
        </w:rPr>
        <w:t xml:space="preserve">of </w:t>
      </w:r>
      <w:r w:rsidRPr="0057234C">
        <w:rPr>
          <w:w w:val="0"/>
          <w:szCs w:val="22"/>
        </w:rPr>
        <w:fldChar w:fldCharType="begin"/>
      </w:r>
      <w:r w:rsidRPr="0057234C">
        <w:rPr>
          <w:w w:val="0"/>
          <w:szCs w:val="22"/>
        </w:rPr>
        <w:instrText xml:space="preserve"> REF _Ref330463325 \r \h  \* MERGEFORMAT </w:instrText>
      </w:r>
      <w:r w:rsidRPr="0057234C">
        <w:rPr>
          <w:w w:val="0"/>
          <w:szCs w:val="22"/>
        </w:rPr>
      </w:r>
      <w:r w:rsidRPr="0057234C">
        <w:rPr>
          <w:w w:val="0"/>
          <w:szCs w:val="22"/>
        </w:rPr>
        <w:fldChar w:fldCharType="separate"/>
      </w:r>
      <w:r>
        <w:rPr>
          <w:w w:val="0"/>
          <w:szCs w:val="22"/>
        </w:rPr>
        <w:t>Schedule 7</w:t>
      </w:r>
      <w:r w:rsidRPr="0057234C">
        <w:rPr>
          <w:w w:val="0"/>
          <w:szCs w:val="22"/>
        </w:rPr>
        <w:fldChar w:fldCharType="end"/>
      </w:r>
      <w:r w:rsidRPr="0057234C">
        <w:rPr>
          <w:w w:val="0"/>
          <w:szCs w:val="22"/>
        </w:rPr>
        <w:t xml:space="preserve">; </w:t>
      </w:r>
      <w:bookmarkEnd w:id="539"/>
      <w:bookmarkEnd w:id="545"/>
      <w:bookmarkEnd w:id="546"/>
    </w:p>
    <w:p w:rsidR="00E70994" w:rsidRPr="0057234C" w:rsidRDefault="0018229B" w:rsidP="00E70994">
      <w:pPr>
        <w:pStyle w:val="MRheading2"/>
        <w:numPr>
          <w:ilvl w:val="2"/>
          <w:numId w:val="2"/>
        </w:numPr>
        <w:tabs>
          <w:tab w:val="num" w:pos="1704"/>
        </w:tabs>
        <w:spacing w:line="240" w:lineRule="auto"/>
        <w:ind w:left="1704" w:hanging="924"/>
        <w:rPr>
          <w:w w:val="0"/>
          <w:szCs w:val="22"/>
        </w:rPr>
      </w:pPr>
      <w:bookmarkStart w:id="547" w:name="_Ref264538144"/>
      <w:bookmarkStart w:id="548" w:name="_Toc303949981"/>
      <w:bookmarkStart w:id="549" w:name="_Toc303950748"/>
      <w:bookmarkStart w:id="550" w:name="_Toc303951528"/>
      <w:bookmarkStart w:id="551" w:name="_Toc304135611"/>
      <w:bookmarkEnd w:id="540"/>
      <w:bookmarkEnd w:id="541"/>
      <w:bookmarkEnd w:id="542"/>
      <w:bookmarkEnd w:id="543"/>
      <w:bookmarkEnd w:id="544"/>
      <w:r w:rsidRPr="0057234C">
        <w:rPr>
          <w:w w:val="0"/>
          <w:szCs w:val="22"/>
        </w:rPr>
        <w:t xml:space="preserve">pursuant to and in accordance with the Key Provisions and Clauses </w:t>
      </w:r>
      <w:r w:rsidRPr="0057234C">
        <w:rPr>
          <w:w w:val="0"/>
          <w:szCs w:val="22"/>
        </w:rPr>
        <w:fldChar w:fldCharType="begin"/>
      </w:r>
      <w:r w:rsidRPr="0057234C">
        <w:rPr>
          <w:w w:val="0"/>
          <w:szCs w:val="22"/>
        </w:rPr>
        <w:instrText xml:space="preserve"> REF _Ref318802643 \r \h  \* MERGEFORMAT </w:instrText>
      </w:r>
      <w:r w:rsidRPr="0057234C">
        <w:rPr>
          <w:w w:val="0"/>
          <w:szCs w:val="22"/>
        </w:rPr>
      </w:r>
      <w:r w:rsidRPr="0057234C">
        <w:rPr>
          <w:w w:val="0"/>
          <w:szCs w:val="22"/>
        </w:rPr>
        <w:fldChar w:fldCharType="separate"/>
      </w:r>
      <w:r>
        <w:rPr>
          <w:w w:val="0"/>
          <w:szCs w:val="22"/>
        </w:rPr>
        <w:t>15.6</w:t>
      </w:r>
      <w:r w:rsidRPr="0057234C">
        <w:rPr>
          <w:w w:val="0"/>
          <w:szCs w:val="22"/>
        </w:rPr>
        <w:fldChar w:fldCharType="end"/>
      </w:r>
      <w:r w:rsidRPr="0057234C">
        <w:rPr>
          <w:w w:val="0"/>
          <w:szCs w:val="22"/>
        </w:rPr>
        <w:t xml:space="preserve">, </w:t>
      </w:r>
      <w:r w:rsidRPr="0057234C">
        <w:rPr>
          <w:w w:val="0"/>
          <w:szCs w:val="22"/>
        </w:rPr>
        <w:fldChar w:fldCharType="begin"/>
      </w:r>
      <w:r w:rsidRPr="0057234C">
        <w:rPr>
          <w:w w:val="0"/>
          <w:szCs w:val="22"/>
        </w:rPr>
        <w:instrText xml:space="preserve"> REF _Ref286163184 \r \h  \* MERGEFORMAT </w:instrText>
      </w:r>
      <w:r w:rsidRPr="0057234C">
        <w:rPr>
          <w:w w:val="0"/>
          <w:szCs w:val="22"/>
        </w:rPr>
      </w:r>
      <w:r w:rsidRPr="0057234C">
        <w:rPr>
          <w:w w:val="0"/>
          <w:szCs w:val="22"/>
        </w:rPr>
        <w:fldChar w:fldCharType="separate"/>
      </w:r>
      <w:r>
        <w:rPr>
          <w:w w:val="0"/>
          <w:szCs w:val="22"/>
        </w:rPr>
        <w:t>23.8</w:t>
      </w:r>
      <w:r w:rsidRPr="0057234C">
        <w:rPr>
          <w:w w:val="0"/>
          <w:szCs w:val="22"/>
        </w:rPr>
        <w:fldChar w:fldCharType="end"/>
      </w:r>
      <w:r w:rsidRPr="0057234C">
        <w:rPr>
          <w:w w:val="0"/>
          <w:szCs w:val="22"/>
        </w:rPr>
        <w:t xml:space="preserve">; </w:t>
      </w:r>
      <w:r w:rsidRPr="0057234C">
        <w:rPr>
          <w:w w:val="0"/>
          <w:szCs w:val="22"/>
        </w:rPr>
        <w:fldChar w:fldCharType="begin"/>
      </w:r>
      <w:r w:rsidRPr="0057234C">
        <w:rPr>
          <w:w w:val="0"/>
          <w:szCs w:val="22"/>
        </w:rPr>
        <w:instrText xml:space="preserve"> REF _Ref286068827 \r \h  \* MERGEFORMAT </w:instrText>
      </w:r>
      <w:r w:rsidRPr="0057234C">
        <w:rPr>
          <w:w w:val="0"/>
          <w:szCs w:val="22"/>
        </w:rPr>
      </w:r>
      <w:r w:rsidRPr="0057234C">
        <w:rPr>
          <w:w w:val="0"/>
          <w:szCs w:val="22"/>
        </w:rPr>
        <w:fldChar w:fldCharType="separate"/>
      </w:r>
      <w:r>
        <w:rPr>
          <w:w w:val="0"/>
          <w:szCs w:val="22"/>
        </w:rPr>
        <w:t>25.2</w:t>
      </w:r>
      <w:r w:rsidRPr="0057234C">
        <w:rPr>
          <w:w w:val="0"/>
          <w:szCs w:val="22"/>
        </w:rPr>
        <w:fldChar w:fldCharType="end"/>
      </w:r>
      <w:r w:rsidRPr="0057234C">
        <w:rPr>
          <w:w w:val="0"/>
          <w:szCs w:val="22"/>
        </w:rPr>
        <w:t xml:space="preserve">; </w:t>
      </w:r>
      <w:r w:rsidRPr="0057234C">
        <w:rPr>
          <w:w w:val="0"/>
          <w:szCs w:val="22"/>
        </w:rPr>
        <w:fldChar w:fldCharType="begin"/>
      </w:r>
      <w:r w:rsidRPr="0057234C">
        <w:rPr>
          <w:w w:val="0"/>
          <w:szCs w:val="22"/>
        </w:rPr>
        <w:instrText xml:space="preserve"> REF _Ref286163234 \r \h  \* MERGEFORMAT </w:instrText>
      </w:r>
      <w:r w:rsidRPr="0057234C">
        <w:rPr>
          <w:w w:val="0"/>
          <w:szCs w:val="22"/>
        </w:rPr>
      </w:r>
      <w:r w:rsidRPr="0057234C">
        <w:rPr>
          <w:w w:val="0"/>
          <w:szCs w:val="22"/>
        </w:rPr>
        <w:fldChar w:fldCharType="separate"/>
      </w:r>
      <w:r>
        <w:rPr>
          <w:w w:val="0"/>
          <w:szCs w:val="22"/>
        </w:rPr>
        <w:t>25.4</w:t>
      </w:r>
      <w:r w:rsidRPr="0057234C">
        <w:rPr>
          <w:w w:val="0"/>
          <w:szCs w:val="22"/>
        </w:rPr>
        <w:fldChar w:fldCharType="end"/>
      </w:r>
      <w:r w:rsidRPr="0057234C">
        <w:rPr>
          <w:w w:val="0"/>
          <w:szCs w:val="22"/>
        </w:rPr>
        <w:t xml:space="preserve"> and </w:t>
      </w:r>
      <w:r w:rsidRPr="0057234C">
        <w:rPr>
          <w:w w:val="0"/>
          <w:szCs w:val="22"/>
        </w:rPr>
        <w:fldChar w:fldCharType="begin"/>
      </w:r>
      <w:r w:rsidRPr="0057234C">
        <w:rPr>
          <w:w w:val="0"/>
          <w:szCs w:val="22"/>
        </w:rPr>
        <w:instrText xml:space="preserve"> REF _Ref286163261 \r \h  \* MERGEFORMAT </w:instrText>
      </w:r>
      <w:r w:rsidRPr="0057234C">
        <w:rPr>
          <w:w w:val="0"/>
          <w:szCs w:val="22"/>
        </w:rPr>
      </w:r>
      <w:r w:rsidRPr="0057234C">
        <w:rPr>
          <w:w w:val="0"/>
          <w:szCs w:val="22"/>
        </w:rPr>
        <w:fldChar w:fldCharType="separate"/>
      </w:r>
      <w:r>
        <w:rPr>
          <w:w w:val="0"/>
          <w:szCs w:val="22"/>
        </w:rPr>
        <w:t>29.2</w:t>
      </w:r>
      <w:r w:rsidRPr="0057234C">
        <w:rPr>
          <w:w w:val="0"/>
          <w:szCs w:val="22"/>
        </w:rPr>
        <w:fldChar w:fldCharType="end"/>
      </w:r>
      <w:r w:rsidRPr="0057234C">
        <w:rPr>
          <w:w w:val="0"/>
          <w:szCs w:val="22"/>
        </w:rPr>
        <w:t xml:space="preserve"> </w:t>
      </w:r>
      <w:r w:rsidRPr="0057234C">
        <w:rPr>
          <w:szCs w:val="22"/>
        </w:rPr>
        <w:t xml:space="preserve">of this </w:t>
      </w:r>
      <w:r w:rsidRPr="0057234C">
        <w:rPr>
          <w:szCs w:val="22"/>
        </w:rPr>
        <w:fldChar w:fldCharType="begin"/>
      </w:r>
      <w:r w:rsidRPr="0057234C">
        <w:rPr>
          <w:szCs w:val="22"/>
        </w:rPr>
        <w:instrText xml:space="preserve"> REF _Ref330459256 \r \h  \* MERGEFORMAT </w:instrText>
      </w:r>
      <w:r w:rsidRPr="0057234C">
        <w:rPr>
          <w:szCs w:val="22"/>
        </w:rPr>
      </w:r>
      <w:r w:rsidRPr="0057234C">
        <w:rPr>
          <w:szCs w:val="22"/>
        </w:rPr>
        <w:fldChar w:fldCharType="separate"/>
      </w:r>
      <w:r>
        <w:rPr>
          <w:szCs w:val="22"/>
        </w:rPr>
        <w:t>Schedule 2</w:t>
      </w:r>
      <w:r w:rsidRPr="0057234C">
        <w:rPr>
          <w:szCs w:val="22"/>
        </w:rPr>
        <w:fldChar w:fldCharType="end"/>
      </w:r>
      <w:bookmarkEnd w:id="547"/>
      <w:bookmarkEnd w:id="548"/>
      <w:bookmarkEnd w:id="549"/>
      <w:bookmarkEnd w:id="550"/>
      <w:bookmarkEnd w:id="551"/>
      <w:r w:rsidRPr="0057234C">
        <w:rPr>
          <w:w w:val="0"/>
          <w:szCs w:val="22"/>
        </w:rPr>
        <w:t>; or</w:t>
      </w:r>
    </w:p>
    <w:p w:rsidR="00E70994" w:rsidRPr="0057234C" w:rsidRDefault="0018229B" w:rsidP="00E70994">
      <w:pPr>
        <w:pStyle w:val="MRheading2"/>
        <w:numPr>
          <w:ilvl w:val="2"/>
          <w:numId w:val="2"/>
        </w:numPr>
        <w:spacing w:line="240" w:lineRule="auto"/>
        <w:rPr>
          <w:w w:val="0"/>
          <w:szCs w:val="22"/>
        </w:rPr>
      </w:pPr>
      <w:r w:rsidRPr="0057234C">
        <w:rPr>
          <w:w w:val="0"/>
          <w:szCs w:val="22"/>
        </w:rPr>
        <w:t xml:space="preserve">the warranty given by the Supplier pursuant to Clause </w:t>
      </w:r>
      <w:r w:rsidRPr="0057234C">
        <w:rPr>
          <w:w w:val="0"/>
          <w:szCs w:val="22"/>
        </w:rPr>
        <w:fldChar w:fldCharType="begin"/>
      </w:r>
      <w:r w:rsidRPr="0057234C">
        <w:rPr>
          <w:w w:val="0"/>
          <w:szCs w:val="22"/>
        </w:rPr>
        <w:instrText xml:space="preserve"> REF _Ref391381585 \r \h  \* MERGEFORMAT </w:instrText>
      </w:r>
      <w:r w:rsidRPr="0057234C">
        <w:rPr>
          <w:w w:val="0"/>
          <w:szCs w:val="22"/>
        </w:rPr>
      </w:r>
      <w:r w:rsidRPr="0057234C">
        <w:rPr>
          <w:w w:val="0"/>
          <w:szCs w:val="22"/>
        </w:rPr>
        <w:fldChar w:fldCharType="separate"/>
      </w:r>
      <w:r>
        <w:rPr>
          <w:w w:val="0"/>
          <w:szCs w:val="22"/>
        </w:rPr>
        <w:t>10.5</w:t>
      </w:r>
      <w:r w:rsidRPr="0057234C">
        <w:rPr>
          <w:w w:val="0"/>
          <w:szCs w:val="22"/>
        </w:rPr>
        <w:fldChar w:fldCharType="end"/>
      </w:r>
      <w:r w:rsidRPr="0057234C">
        <w:rPr>
          <w:w w:val="0"/>
          <w:szCs w:val="22"/>
        </w:rPr>
        <w:t xml:space="preserve"> of </w:t>
      </w:r>
      <w:r w:rsidRPr="0057234C">
        <w:rPr>
          <w:szCs w:val="22"/>
        </w:rPr>
        <w:t xml:space="preserve">this </w:t>
      </w:r>
      <w:r w:rsidRPr="0057234C">
        <w:rPr>
          <w:szCs w:val="22"/>
        </w:rPr>
        <w:fldChar w:fldCharType="begin"/>
      </w:r>
      <w:r w:rsidRPr="0057234C">
        <w:rPr>
          <w:szCs w:val="22"/>
        </w:rPr>
        <w:instrText xml:space="preserve"> REF _Ref330459256 \r \h  \* MERGEFORMAT </w:instrText>
      </w:r>
      <w:r w:rsidRPr="0057234C">
        <w:rPr>
          <w:szCs w:val="22"/>
        </w:rPr>
      </w:r>
      <w:r w:rsidRPr="0057234C">
        <w:rPr>
          <w:szCs w:val="22"/>
        </w:rPr>
        <w:fldChar w:fldCharType="separate"/>
      </w:r>
      <w:r>
        <w:rPr>
          <w:szCs w:val="22"/>
        </w:rPr>
        <w:t>Schedule 2</w:t>
      </w:r>
      <w:r w:rsidRPr="0057234C">
        <w:rPr>
          <w:szCs w:val="22"/>
        </w:rPr>
        <w:fldChar w:fldCharType="end"/>
      </w:r>
      <w:r w:rsidRPr="0057234C">
        <w:rPr>
          <w:szCs w:val="22"/>
        </w:rPr>
        <w:t xml:space="preserve"> </w:t>
      </w:r>
      <w:r w:rsidRPr="0057234C">
        <w:rPr>
          <w:w w:val="0"/>
          <w:szCs w:val="22"/>
        </w:rPr>
        <w:t xml:space="preserve">is materially untrue, the Supplier commits a material breach of its obligation to notify the Authority of any Occasion of Tax Non-Compliance as required by Clause </w:t>
      </w:r>
      <w:r w:rsidRPr="0057234C">
        <w:rPr>
          <w:w w:val="0"/>
          <w:szCs w:val="22"/>
        </w:rPr>
        <w:fldChar w:fldCharType="begin"/>
      </w:r>
      <w:r w:rsidRPr="0057234C">
        <w:rPr>
          <w:w w:val="0"/>
          <w:szCs w:val="22"/>
        </w:rPr>
        <w:instrText xml:space="preserve"> REF _Ref391381585 \r \h  \* MERGEFORMAT </w:instrText>
      </w:r>
      <w:r w:rsidRPr="0057234C">
        <w:rPr>
          <w:w w:val="0"/>
          <w:szCs w:val="22"/>
        </w:rPr>
      </w:r>
      <w:r w:rsidRPr="0057234C">
        <w:rPr>
          <w:w w:val="0"/>
          <w:szCs w:val="22"/>
        </w:rPr>
        <w:fldChar w:fldCharType="separate"/>
      </w:r>
      <w:r>
        <w:rPr>
          <w:w w:val="0"/>
          <w:szCs w:val="22"/>
        </w:rPr>
        <w:t>10.5</w:t>
      </w:r>
      <w:r w:rsidRPr="0057234C">
        <w:rPr>
          <w:w w:val="0"/>
          <w:szCs w:val="22"/>
        </w:rPr>
        <w:fldChar w:fldCharType="end"/>
      </w:r>
      <w:r w:rsidRPr="0057234C">
        <w:rPr>
          <w:w w:val="0"/>
          <w:szCs w:val="22"/>
        </w:rPr>
        <w:t xml:space="preserve"> of </w:t>
      </w:r>
      <w:r w:rsidRPr="0057234C">
        <w:rPr>
          <w:szCs w:val="22"/>
        </w:rPr>
        <w:t xml:space="preserve">this </w:t>
      </w:r>
      <w:r w:rsidRPr="0057234C">
        <w:rPr>
          <w:szCs w:val="22"/>
        </w:rPr>
        <w:fldChar w:fldCharType="begin"/>
      </w:r>
      <w:r w:rsidRPr="0057234C">
        <w:rPr>
          <w:szCs w:val="22"/>
        </w:rPr>
        <w:instrText xml:space="preserve"> REF _Ref330459256 \r \h  \* MERGEFORMAT </w:instrText>
      </w:r>
      <w:r w:rsidRPr="0057234C">
        <w:rPr>
          <w:szCs w:val="22"/>
        </w:rPr>
      </w:r>
      <w:r w:rsidRPr="0057234C">
        <w:rPr>
          <w:szCs w:val="22"/>
        </w:rPr>
        <w:fldChar w:fldCharType="separate"/>
      </w:r>
      <w:r>
        <w:rPr>
          <w:szCs w:val="22"/>
        </w:rPr>
        <w:t>Schedule 2</w:t>
      </w:r>
      <w:r w:rsidRPr="0057234C">
        <w:rPr>
          <w:szCs w:val="22"/>
        </w:rPr>
        <w:fldChar w:fldCharType="end"/>
      </w:r>
      <w:r w:rsidRPr="0057234C">
        <w:rPr>
          <w:w w:val="0"/>
          <w:szCs w:val="22"/>
        </w:rPr>
        <w:t xml:space="preserve">, or the Supplier fails to provide details of proposed mitigating factors as required by Clause </w:t>
      </w:r>
      <w:r w:rsidRPr="0057234C">
        <w:rPr>
          <w:w w:val="0"/>
          <w:szCs w:val="22"/>
        </w:rPr>
        <w:fldChar w:fldCharType="begin"/>
      </w:r>
      <w:r w:rsidRPr="0057234C">
        <w:rPr>
          <w:w w:val="0"/>
          <w:szCs w:val="22"/>
        </w:rPr>
        <w:instrText xml:space="preserve"> REF _Ref391381585 \r \h  \* MERGEFORMAT </w:instrText>
      </w:r>
      <w:r w:rsidRPr="0057234C">
        <w:rPr>
          <w:w w:val="0"/>
          <w:szCs w:val="22"/>
        </w:rPr>
      </w:r>
      <w:r w:rsidRPr="0057234C">
        <w:rPr>
          <w:w w:val="0"/>
          <w:szCs w:val="22"/>
        </w:rPr>
        <w:fldChar w:fldCharType="separate"/>
      </w:r>
      <w:r>
        <w:rPr>
          <w:w w:val="0"/>
          <w:szCs w:val="22"/>
        </w:rPr>
        <w:t>10.5</w:t>
      </w:r>
      <w:r w:rsidRPr="0057234C">
        <w:rPr>
          <w:w w:val="0"/>
          <w:szCs w:val="22"/>
        </w:rPr>
        <w:fldChar w:fldCharType="end"/>
      </w:r>
      <w:r w:rsidRPr="0057234C">
        <w:rPr>
          <w:w w:val="0"/>
          <w:szCs w:val="22"/>
        </w:rPr>
        <w:t xml:space="preserve"> of </w:t>
      </w:r>
      <w:r w:rsidRPr="0057234C">
        <w:rPr>
          <w:szCs w:val="22"/>
        </w:rPr>
        <w:t xml:space="preserve">this </w:t>
      </w:r>
      <w:r w:rsidRPr="0057234C">
        <w:rPr>
          <w:szCs w:val="22"/>
        </w:rPr>
        <w:fldChar w:fldCharType="begin"/>
      </w:r>
      <w:r w:rsidRPr="0057234C">
        <w:rPr>
          <w:szCs w:val="22"/>
        </w:rPr>
        <w:instrText xml:space="preserve"> REF _Ref330459256 \r \h  \* MERGEFORMAT </w:instrText>
      </w:r>
      <w:r w:rsidRPr="0057234C">
        <w:rPr>
          <w:szCs w:val="22"/>
        </w:rPr>
      </w:r>
      <w:r w:rsidRPr="0057234C">
        <w:rPr>
          <w:szCs w:val="22"/>
        </w:rPr>
        <w:fldChar w:fldCharType="separate"/>
      </w:r>
      <w:r>
        <w:rPr>
          <w:szCs w:val="22"/>
        </w:rPr>
        <w:t>Schedule 2</w:t>
      </w:r>
      <w:r w:rsidRPr="0057234C">
        <w:rPr>
          <w:szCs w:val="22"/>
        </w:rPr>
        <w:fldChar w:fldCharType="end"/>
      </w:r>
      <w:r w:rsidRPr="0057234C">
        <w:rPr>
          <w:szCs w:val="22"/>
        </w:rPr>
        <w:t xml:space="preserve"> </w:t>
      </w:r>
      <w:r w:rsidRPr="0057234C">
        <w:rPr>
          <w:w w:val="0"/>
          <w:szCs w:val="22"/>
        </w:rPr>
        <w:t xml:space="preserve">that in the reasonable opinion of the Authority are acceptable.  </w:t>
      </w:r>
    </w:p>
    <w:p w:rsidR="00E70994" w:rsidRPr="0057234C" w:rsidRDefault="0018229B" w:rsidP="00E70994">
      <w:pPr>
        <w:pStyle w:val="MRheading2"/>
        <w:numPr>
          <w:ilvl w:val="1"/>
          <w:numId w:val="2"/>
        </w:numPr>
        <w:spacing w:line="240" w:lineRule="auto"/>
        <w:rPr>
          <w:w w:val="0"/>
          <w:szCs w:val="22"/>
          <w:lang w:val="en-US"/>
        </w:rPr>
      </w:pPr>
      <w:bookmarkStart w:id="552" w:name="_Ref358223727"/>
      <w:bookmarkStart w:id="553" w:name="_Ref261972026"/>
      <w:bookmarkStart w:id="554" w:name="_Ref262546102"/>
      <w:bookmarkStart w:id="555" w:name="_Toc303949982"/>
      <w:bookmarkStart w:id="556" w:name="_Toc303950749"/>
      <w:bookmarkStart w:id="557" w:name="_Toc303951529"/>
      <w:bookmarkStart w:id="558" w:name="_Toc304135612"/>
      <w:bookmarkStart w:id="559" w:name="_Ref318802643"/>
      <w:bookmarkStart w:id="560" w:name="_Ref318803153"/>
      <w:r w:rsidRPr="0057234C">
        <w:rPr>
          <w:w w:val="0"/>
          <w:szCs w:val="22"/>
          <w:lang w:val="en-US"/>
        </w:rPr>
        <w:t xml:space="preserve">If the Authority, acting reasonably, has good cause to believe that there has been a material deterioration in the financial circumstances of the Supplier and/or any third party guaranteeing the obligations of the Supplier under this Contract and/or any material Sub-contractor of the Supplier when compared to any information provided to and/or assessed by the Authority as part of any </w:t>
      </w:r>
      <w:r w:rsidRPr="0057234C">
        <w:rPr>
          <w:w w:val="0"/>
          <w:szCs w:val="22"/>
          <w:lang w:val="en-US"/>
        </w:rPr>
        <w:lastRenderedPageBreak/>
        <w:t>procurement process or other due diligence leading to the award of this Contract to the Supplier or the entering into a Sub-contract by the Supplier, the following process shall apply:</w:t>
      </w:r>
      <w:bookmarkEnd w:id="552"/>
      <w:r w:rsidRPr="0057234C">
        <w:rPr>
          <w:w w:val="0"/>
          <w:szCs w:val="22"/>
          <w:lang w:val="en-US"/>
        </w:rPr>
        <w:t xml:space="preserve"> </w:t>
      </w:r>
    </w:p>
    <w:p w:rsidR="00E70994" w:rsidRPr="0057234C" w:rsidRDefault="0018229B" w:rsidP="00E70994">
      <w:pPr>
        <w:pStyle w:val="MRheading2"/>
        <w:numPr>
          <w:ilvl w:val="2"/>
          <w:numId w:val="2"/>
        </w:numPr>
        <w:spacing w:line="240" w:lineRule="auto"/>
        <w:rPr>
          <w:w w:val="0"/>
          <w:szCs w:val="22"/>
          <w:lang w:val="en-US"/>
        </w:rPr>
      </w:pPr>
      <w:bookmarkStart w:id="561" w:name="_Ref350349724"/>
      <w:r w:rsidRPr="0057234C">
        <w:rPr>
          <w:w w:val="0"/>
          <w:szCs w:val="22"/>
        </w:rPr>
        <w:t>the Authority may (but shall not be obliged to) give notice to the Supplier requesting adequate financial or other security and/or assurances for due performance of its material obligations under this Contract on such reasonable and proportionate terms as the Authority may require within a reasonable time period as specified in such notice</w:t>
      </w:r>
      <w:bookmarkEnd w:id="561"/>
      <w:r w:rsidRPr="0057234C">
        <w:rPr>
          <w:w w:val="0"/>
          <w:szCs w:val="22"/>
        </w:rPr>
        <w:t xml:space="preserve">; </w:t>
      </w:r>
      <w:r w:rsidRPr="0057234C">
        <w:rPr>
          <w:w w:val="0"/>
          <w:szCs w:val="22"/>
          <w:lang w:val="en-US"/>
        </w:rPr>
        <w:t xml:space="preserve"> </w:t>
      </w:r>
    </w:p>
    <w:p w:rsidR="00E70994" w:rsidRPr="0057234C" w:rsidRDefault="0018229B" w:rsidP="00E70994">
      <w:pPr>
        <w:pStyle w:val="MRheading2"/>
        <w:numPr>
          <w:ilvl w:val="2"/>
          <w:numId w:val="2"/>
        </w:numPr>
        <w:spacing w:line="240" w:lineRule="auto"/>
        <w:rPr>
          <w:w w:val="0"/>
          <w:szCs w:val="22"/>
          <w:lang w:val="en-US"/>
        </w:rPr>
      </w:pPr>
      <w:bookmarkStart w:id="562" w:name="_Ref358040990"/>
      <w:r w:rsidRPr="0057234C">
        <w:rPr>
          <w:w w:val="0"/>
          <w:szCs w:val="22"/>
        </w:rPr>
        <w:t xml:space="preserve">a failure or refusal by the Supplier to provide the financial or other security and/or assurances requested in accordance with Clause </w:t>
      </w:r>
      <w:r w:rsidRPr="0057234C">
        <w:rPr>
          <w:w w:val="0"/>
          <w:szCs w:val="22"/>
        </w:rPr>
        <w:fldChar w:fldCharType="begin"/>
      </w:r>
      <w:r w:rsidRPr="0057234C">
        <w:rPr>
          <w:w w:val="0"/>
          <w:szCs w:val="22"/>
        </w:rPr>
        <w:instrText xml:space="preserve"> REF _Ref358223727 \r \h  \* MERGEFORMAT </w:instrText>
      </w:r>
      <w:r w:rsidRPr="0057234C">
        <w:rPr>
          <w:w w:val="0"/>
          <w:szCs w:val="22"/>
        </w:rPr>
      </w:r>
      <w:r w:rsidRPr="0057234C">
        <w:rPr>
          <w:w w:val="0"/>
          <w:szCs w:val="22"/>
        </w:rPr>
        <w:fldChar w:fldCharType="separate"/>
      </w:r>
      <w:r>
        <w:rPr>
          <w:w w:val="0"/>
          <w:szCs w:val="22"/>
        </w:rPr>
        <w:t>15.6</w:t>
      </w:r>
      <w:r w:rsidRPr="0057234C">
        <w:rPr>
          <w:w w:val="0"/>
          <w:szCs w:val="22"/>
        </w:rPr>
        <w:fldChar w:fldCharType="end"/>
      </w:r>
      <w:r w:rsidRPr="0057234C">
        <w:rPr>
          <w:w w:val="0"/>
          <w:szCs w:val="22"/>
        </w:rPr>
        <w:t xml:space="preserve"> of this </w:t>
      </w:r>
      <w:r w:rsidRPr="0057234C">
        <w:rPr>
          <w:szCs w:val="22"/>
        </w:rPr>
        <w:fldChar w:fldCharType="begin"/>
      </w:r>
      <w:r w:rsidRPr="0057234C">
        <w:rPr>
          <w:szCs w:val="22"/>
        </w:rPr>
        <w:instrText xml:space="preserve"> REF _Ref330459256 \r \h  \* MERGEFORMAT </w:instrText>
      </w:r>
      <w:r w:rsidRPr="0057234C">
        <w:rPr>
          <w:szCs w:val="22"/>
        </w:rPr>
      </w:r>
      <w:r w:rsidRPr="0057234C">
        <w:rPr>
          <w:szCs w:val="22"/>
        </w:rPr>
        <w:fldChar w:fldCharType="separate"/>
      </w:r>
      <w:r>
        <w:rPr>
          <w:szCs w:val="22"/>
        </w:rPr>
        <w:t>Schedule 2</w:t>
      </w:r>
      <w:r w:rsidRPr="0057234C">
        <w:rPr>
          <w:szCs w:val="22"/>
        </w:rPr>
        <w:fldChar w:fldCharType="end"/>
      </w:r>
      <w:r w:rsidRPr="0057234C">
        <w:rPr>
          <w:szCs w:val="22"/>
        </w:rPr>
        <w:t xml:space="preserve"> </w:t>
      </w:r>
      <w:r w:rsidRPr="0057234C">
        <w:rPr>
          <w:w w:val="0"/>
          <w:szCs w:val="22"/>
        </w:rPr>
        <w:t>in accordance with any reasonable timescales specified in any such notice issued by the Authority shall be deemed a breach of this Contract by the Supplier and shall be referred to and resolved in accordance with the Dispute Resolution Procedure; and</w:t>
      </w:r>
      <w:bookmarkEnd w:id="562"/>
      <w:r w:rsidRPr="0057234C">
        <w:rPr>
          <w:w w:val="0"/>
          <w:szCs w:val="22"/>
          <w:lang w:val="en-US"/>
        </w:rPr>
        <w:t xml:space="preserve"> </w:t>
      </w:r>
    </w:p>
    <w:p w:rsidR="00E70994" w:rsidRPr="0057234C" w:rsidRDefault="0018229B" w:rsidP="00E70994">
      <w:pPr>
        <w:pStyle w:val="MRheading2"/>
        <w:numPr>
          <w:ilvl w:val="2"/>
          <w:numId w:val="2"/>
        </w:numPr>
        <w:spacing w:line="240" w:lineRule="auto"/>
        <w:rPr>
          <w:w w:val="0"/>
          <w:szCs w:val="22"/>
          <w:lang w:val="en-US"/>
        </w:rPr>
      </w:pPr>
      <w:r w:rsidRPr="0057234C">
        <w:rPr>
          <w:w w:val="0"/>
          <w:szCs w:val="22"/>
        </w:rPr>
        <w:t xml:space="preserve">a failure to resolve such breach in accordance with such Dispute Resolution Procedure by the end of the escalation stage of such process (as set out in Clause </w:t>
      </w:r>
      <w:r w:rsidRPr="0057234C">
        <w:rPr>
          <w:w w:val="0"/>
          <w:szCs w:val="22"/>
        </w:rPr>
        <w:fldChar w:fldCharType="begin"/>
      </w:r>
      <w:r w:rsidRPr="0057234C">
        <w:rPr>
          <w:w w:val="0"/>
          <w:szCs w:val="22"/>
        </w:rPr>
        <w:instrText xml:space="preserve"> REF _Ref318786728 \w \h  \* MERGEFORMAT </w:instrText>
      </w:r>
      <w:r w:rsidRPr="0057234C">
        <w:rPr>
          <w:w w:val="0"/>
          <w:szCs w:val="22"/>
        </w:rPr>
      </w:r>
      <w:r w:rsidRPr="0057234C">
        <w:rPr>
          <w:w w:val="0"/>
          <w:szCs w:val="22"/>
        </w:rPr>
        <w:fldChar w:fldCharType="separate"/>
      </w:r>
      <w:r>
        <w:rPr>
          <w:w w:val="0"/>
          <w:szCs w:val="22"/>
        </w:rPr>
        <w:t>22.3</w:t>
      </w:r>
      <w:r w:rsidRPr="0057234C">
        <w:rPr>
          <w:w w:val="0"/>
          <w:szCs w:val="22"/>
        </w:rPr>
        <w:fldChar w:fldCharType="end"/>
      </w:r>
      <w:r w:rsidRPr="0057234C">
        <w:rPr>
          <w:w w:val="0"/>
          <w:szCs w:val="22"/>
        </w:rPr>
        <w:t xml:space="preserve"> of this </w:t>
      </w:r>
      <w:r w:rsidRPr="0057234C">
        <w:rPr>
          <w:szCs w:val="22"/>
        </w:rPr>
        <w:fldChar w:fldCharType="begin"/>
      </w:r>
      <w:r w:rsidRPr="0057234C">
        <w:rPr>
          <w:szCs w:val="22"/>
        </w:rPr>
        <w:instrText xml:space="preserve"> REF _Ref330459256 \r \h  \* MERGEFORMAT </w:instrText>
      </w:r>
      <w:r w:rsidRPr="0057234C">
        <w:rPr>
          <w:szCs w:val="22"/>
        </w:rPr>
      </w:r>
      <w:r w:rsidRPr="0057234C">
        <w:rPr>
          <w:szCs w:val="22"/>
        </w:rPr>
        <w:fldChar w:fldCharType="separate"/>
      </w:r>
      <w:r>
        <w:rPr>
          <w:szCs w:val="22"/>
        </w:rPr>
        <w:t>Schedule 2</w:t>
      </w:r>
      <w:r w:rsidRPr="0057234C">
        <w:rPr>
          <w:szCs w:val="22"/>
        </w:rPr>
        <w:fldChar w:fldCharType="end"/>
      </w:r>
      <w:r w:rsidRPr="0057234C">
        <w:rPr>
          <w:w w:val="0"/>
          <w:szCs w:val="22"/>
        </w:rPr>
        <w:t xml:space="preserve">) shall entitle, but shall not compel, the Authority to terminate this Contract in accordance with Clause </w:t>
      </w:r>
      <w:r w:rsidRPr="0057234C">
        <w:rPr>
          <w:w w:val="0"/>
          <w:szCs w:val="22"/>
        </w:rPr>
        <w:fldChar w:fldCharType="begin"/>
      </w:r>
      <w:r w:rsidRPr="0057234C">
        <w:rPr>
          <w:w w:val="0"/>
          <w:szCs w:val="22"/>
        </w:rPr>
        <w:instrText xml:space="preserve"> REF _Ref350349470 \w \h  \* MERGEFORMAT </w:instrText>
      </w:r>
      <w:r w:rsidRPr="0057234C">
        <w:rPr>
          <w:w w:val="0"/>
          <w:szCs w:val="22"/>
        </w:rPr>
      </w:r>
      <w:r w:rsidRPr="0057234C">
        <w:rPr>
          <w:w w:val="0"/>
          <w:szCs w:val="22"/>
        </w:rPr>
        <w:fldChar w:fldCharType="separate"/>
      </w:r>
      <w:r>
        <w:rPr>
          <w:w w:val="0"/>
          <w:szCs w:val="22"/>
        </w:rPr>
        <w:t>15.4(</w:t>
      </w:r>
      <w:proofErr w:type="spellStart"/>
      <w:r>
        <w:rPr>
          <w:w w:val="0"/>
          <w:szCs w:val="22"/>
        </w:rPr>
        <w:t>i</w:t>
      </w:r>
      <w:proofErr w:type="spellEnd"/>
      <w:r>
        <w:rPr>
          <w:w w:val="0"/>
          <w:szCs w:val="22"/>
        </w:rPr>
        <w:t>)</w:t>
      </w:r>
      <w:r w:rsidRPr="0057234C">
        <w:rPr>
          <w:w w:val="0"/>
          <w:szCs w:val="22"/>
        </w:rPr>
        <w:fldChar w:fldCharType="end"/>
      </w:r>
      <w:r w:rsidRPr="0057234C">
        <w:rPr>
          <w:w w:val="0"/>
          <w:szCs w:val="22"/>
        </w:rPr>
        <w:t xml:space="preserve"> of this </w:t>
      </w:r>
      <w:r w:rsidRPr="0057234C">
        <w:rPr>
          <w:szCs w:val="22"/>
        </w:rPr>
        <w:fldChar w:fldCharType="begin"/>
      </w:r>
      <w:r w:rsidRPr="0057234C">
        <w:rPr>
          <w:szCs w:val="22"/>
        </w:rPr>
        <w:instrText xml:space="preserve"> REF _Ref330459256 \r \h  \* MERGEFORMAT </w:instrText>
      </w:r>
      <w:r w:rsidRPr="0057234C">
        <w:rPr>
          <w:szCs w:val="22"/>
        </w:rPr>
      </w:r>
      <w:r w:rsidRPr="0057234C">
        <w:rPr>
          <w:szCs w:val="22"/>
        </w:rPr>
        <w:fldChar w:fldCharType="separate"/>
      </w:r>
      <w:r>
        <w:rPr>
          <w:szCs w:val="22"/>
        </w:rPr>
        <w:t>Schedule 2</w:t>
      </w:r>
      <w:r w:rsidRPr="0057234C">
        <w:rPr>
          <w:szCs w:val="22"/>
        </w:rPr>
        <w:fldChar w:fldCharType="end"/>
      </w:r>
      <w:r w:rsidRPr="0057234C">
        <w:rPr>
          <w:w w:val="0"/>
          <w:szCs w:val="22"/>
        </w:rPr>
        <w:t>.</w:t>
      </w:r>
      <w:r w:rsidRPr="0057234C">
        <w:rPr>
          <w:w w:val="0"/>
          <w:szCs w:val="22"/>
          <w:lang w:val="en-US"/>
        </w:rPr>
        <w:t xml:space="preserve"> </w:t>
      </w:r>
    </w:p>
    <w:p w:rsidR="00E70994" w:rsidRPr="0057234C" w:rsidRDefault="0018229B" w:rsidP="00E70994">
      <w:pPr>
        <w:pStyle w:val="MRNumberedHeading3"/>
        <w:numPr>
          <w:ilvl w:val="0"/>
          <w:numId w:val="0"/>
        </w:numPr>
        <w:spacing w:line="240" w:lineRule="auto"/>
        <w:ind w:left="780"/>
        <w:jc w:val="both"/>
        <w:rPr>
          <w:w w:val="0"/>
          <w:sz w:val="22"/>
          <w:szCs w:val="22"/>
          <w:lang w:val="en-US"/>
        </w:rPr>
      </w:pPr>
      <w:r w:rsidRPr="0057234C">
        <w:rPr>
          <w:w w:val="0"/>
          <w:sz w:val="22"/>
          <w:szCs w:val="22"/>
          <w:lang w:val="en-US"/>
        </w:rPr>
        <w:t xml:space="preserve">In order that the Authority may act reasonably in exercising its discretion in accordance with Clause </w:t>
      </w:r>
      <w:r w:rsidRPr="0057234C">
        <w:rPr>
          <w:w w:val="0"/>
          <w:sz w:val="22"/>
          <w:szCs w:val="22"/>
          <w:lang w:val="en-US"/>
        </w:rPr>
        <w:fldChar w:fldCharType="begin"/>
      </w:r>
      <w:r w:rsidRPr="0057234C">
        <w:rPr>
          <w:w w:val="0"/>
          <w:sz w:val="22"/>
          <w:szCs w:val="22"/>
          <w:lang w:val="en-US"/>
        </w:rPr>
        <w:instrText xml:space="preserve"> REF _Ref318803153 \r \h  \* MERGEFORMAT </w:instrText>
      </w:r>
      <w:r w:rsidRPr="0057234C">
        <w:rPr>
          <w:w w:val="0"/>
          <w:sz w:val="22"/>
          <w:szCs w:val="22"/>
          <w:lang w:val="en-US"/>
        </w:rPr>
      </w:r>
      <w:r w:rsidRPr="0057234C">
        <w:rPr>
          <w:w w:val="0"/>
          <w:sz w:val="22"/>
          <w:szCs w:val="22"/>
          <w:lang w:val="en-US"/>
        </w:rPr>
        <w:fldChar w:fldCharType="separate"/>
      </w:r>
      <w:r>
        <w:rPr>
          <w:w w:val="0"/>
          <w:sz w:val="22"/>
          <w:szCs w:val="22"/>
          <w:lang w:val="en-US"/>
        </w:rPr>
        <w:t>15.6</w:t>
      </w:r>
      <w:r w:rsidRPr="0057234C">
        <w:rPr>
          <w:w w:val="0"/>
          <w:sz w:val="22"/>
          <w:szCs w:val="22"/>
          <w:lang w:val="en-US"/>
        </w:rPr>
        <w:fldChar w:fldCharType="end"/>
      </w:r>
      <w:r w:rsidRPr="0057234C">
        <w:rPr>
          <w:w w:val="0"/>
          <w:sz w:val="22"/>
          <w:szCs w:val="22"/>
          <w:lang w:val="en-US"/>
        </w:rPr>
        <w:t xml:space="preserve"> </w:t>
      </w:r>
      <w:r w:rsidRPr="0057234C">
        <w:rPr>
          <w:w w:val="0"/>
          <w:sz w:val="22"/>
          <w:szCs w:val="22"/>
        </w:rPr>
        <w:t xml:space="preserve">of this </w:t>
      </w:r>
      <w:r w:rsidRPr="0057234C">
        <w:rPr>
          <w:sz w:val="22"/>
          <w:szCs w:val="22"/>
        </w:rPr>
        <w:fldChar w:fldCharType="begin"/>
      </w:r>
      <w:r w:rsidRPr="0057234C">
        <w:rPr>
          <w:sz w:val="22"/>
          <w:szCs w:val="22"/>
        </w:rPr>
        <w:instrText xml:space="preserve"> REF _Ref330459256 \r \h  \* MERGEFORMAT </w:instrText>
      </w:r>
      <w:r w:rsidRPr="0057234C">
        <w:rPr>
          <w:sz w:val="22"/>
          <w:szCs w:val="22"/>
        </w:rPr>
      </w:r>
      <w:r w:rsidRPr="0057234C">
        <w:rPr>
          <w:sz w:val="22"/>
          <w:szCs w:val="22"/>
        </w:rPr>
        <w:fldChar w:fldCharType="separate"/>
      </w:r>
      <w:r>
        <w:rPr>
          <w:sz w:val="22"/>
          <w:szCs w:val="22"/>
        </w:rPr>
        <w:t>Schedule 2</w:t>
      </w:r>
      <w:r w:rsidRPr="0057234C">
        <w:rPr>
          <w:sz w:val="22"/>
          <w:szCs w:val="22"/>
        </w:rPr>
        <w:fldChar w:fldCharType="end"/>
      </w:r>
      <w:r w:rsidRPr="0057234C">
        <w:rPr>
          <w:w w:val="0"/>
          <w:sz w:val="22"/>
          <w:szCs w:val="22"/>
          <w:lang w:val="en-US"/>
        </w:rPr>
        <w:t>, the Supplier shall provide the Authority with such reasonable and proportionate up-to-date financial or other information relating to the Supplier or any relevant third party entity upon request.</w:t>
      </w:r>
    </w:p>
    <w:p w:rsidR="00E70994" w:rsidRPr="0057234C" w:rsidRDefault="0018229B" w:rsidP="00E70994">
      <w:pPr>
        <w:pStyle w:val="MRNumberedHeading2"/>
        <w:spacing w:line="240" w:lineRule="auto"/>
        <w:ind w:left="780"/>
        <w:jc w:val="both"/>
        <w:rPr>
          <w:w w:val="0"/>
          <w:sz w:val="22"/>
          <w:szCs w:val="22"/>
          <w:lang w:val="en-US"/>
        </w:rPr>
      </w:pPr>
      <w:r w:rsidRPr="0057234C">
        <w:rPr>
          <w:w w:val="0"/>
          <w:sz w:val="22"/>
          <w:szCs w:val="22"/>
          <w:lang w:val="en-US"/>
        </w:rPr>
        <w:t>The Authority may terminate this Contract forthwith by notice in writing to the Supplier where:</w:t>
      </w:r>
    </w:p>
    <w:p w:rsidR="00E70994" w:rsidRPr="0057234C" w:rsidRDefault="0018229B" w:rsidP="00E70994">
      <w:pPr>
        <w:pStyle w:val="MRheading2"/>
        <w:numPr>
          <w:ilvl w:val="2"/>
          <w:numId w:val="2"/>
        </w:numPr>
        <w:spacing w:line="240" w:lineRule="auto"/>
        <w:rPr>
          <w:w w:val="0"/>
          <w:szCs w:val="22"/>
        </w:rPr>
      </w:pPr>
      <w:r w:rsidRPr="0057234C">
        <w:rPr>
          <w:w w:val="0"/>
          <w:szCs w:val="22"/>
        </w:rPr>
        <w:t>the Contract has been substantially amended to the extent that the Public Contracts Regulations 2015 require a new procurement procedure;</w:t>
      </w:r>
    </w:p>
    <w:p w:rsidR="00E70994" w:rsidRPr="0057234C" w:rsidRDefault="0018229B" w:rsidP="00E70994">
      <w:pPr>
        <w:pStyle w:val="MRheading2"/>
        <w:numPr>
          <w:ilvl w:val="2"/>
          <w:numId w:val="2"/>
        </w:numPr>
        <w:spacing w:line="240" w:lineRule="auto"/>
        <w:rPr>
          <w:w w:val="0"/>
          <w:szCs w:val="22"/>
        </w:rPr>
      </w:pPr>
      <w:r w:rsidRPr="0057234C">
        <w:rPr>
          <w:w w:val="0"/>
          <w:szCs w:val="22"/>
        </w:rPr>
        <w:t>the Authority has become aware that the Supplier should have been excluded under Regulation 57(1) or (2) of the Public Contracts Regulations 2015 from the procurement procedure leading to the award of this Contract;</w:t>
      </w:r>
    </w:p>
    <w:p w:rsidR="00E70994" w:rsidRPr="0057234C" w:rsidRDefault="0018229B" w:rsidP="00E70994">
      <w:pPr>
        <w:pStyle w:val="MRheading2"/>
        <w:numPr>
          <w:ilvl w:val="2"/>
          <w:numId w:val="2"/>
        </w:numPr>
        <w:spacing w:line="240" w:lineRule="auto"/>
        <w:rPr>
          <w:w w:val="0"/>
          <w:szCs w:val="22"/>
        </w:rPr>
      </w:pPr>
      <w:r w:rsidRPr="0057234C">
        <w:rPr>
          <w:w w:val="0"/>
          <w:szCs w:val="22"/>
        </w:rPr>
        <w:t>the Contract should not have been awarded to the Supplier in view of a</w:t>
      </w:r>
      <w:r>
        <w:rPr>
          <w:w w:val="0"/>
          <w:szCs w:val="22"/>
        </w:rPr>
        <w:t xml:space="preserve"> </w:t>
      </w:r>
      <w:r w:rsidRPr="0057234C">
        <w:rPr>
          <w:w w:val="0"/>
          <w:szCs w:val="22"/>
        </w:rPr>
        <w:t>serious infringement of obligations under European law declared by the Court of Justice of the European Union under Article 258 of the Treaty on the Functioning of the EU; or</w:t>
      </w:r>
    </w:p>
    <w:p w:rsidR="00E70994" w:rsidRPr="0057234C" w:rsidRDefault="0018229B" w:rsidP="00E70994">
      <w:pPr>
        <w:pStyle w:val="MRheading2"/>
        <w:numPr>
          <w:ilvl w:val="2"/>
          <w:numId w:val="2"/>
        </w:numPr>
        <w:spacing w:line="240" w:lineRule="auto"/>
        <w:rPr>
          <w:w w:val="0"/>
          <w:szCs w:val="22"/>
        </w:rPr>
      </w:pPr>
      <w:proofErr w:type="gramStart"/>
      <w:r w:rsidRPr="0057234C">
        <w:rPr>
          <w:w w:val="0"/>
          <w:szCs w:val="22"/>
        </w:rPr>
        <w:t>there</w:t>
      </w:r>
      <w:proofErr w:type="gramEnd"/>
      <w:r w:rsidRPr="0057234C">
        <w:rPr>
          <w:w w:val="0"/>
          <w:szCs w:val="22"/>
        </w:rPr>
        <w:t xml:space="preserve"> has been a failure by the Supplier and/or one its Sub-contractors to comply with legal obligations in the fields of environmental, social or labour Law. Where the failure to comply with legal obligations in the fields of environmental, social or labour Law is a failure by one of the Supplier’s Sub-contractors, the Authority may request the replacement of such Sub-contractor and the Supplier shall comply with such request as an</w:t>
      </w:r>
      <w:r>
        <w:rPr>
          <w:w w:val="0"/>
          <w:szCs w:val="22"/>
        </w:rPr>
        <w:t xml:space="preserve"> </w:t>
      </w:r>
      <w:r w:rsidRPr="0057234C">
        <w:rPr>
          <w:w w:val="0"/>
          <w:szCs w:val="22"/>
        </w:rPr>
        <w:t>alternative to the Authority terminating this Contract under this Clause 15.7.4.</w:t>
      </w:r>
    </w:p>
    <w:bookmarkEnd w:id="553"/>
    <w:bookmarkEnd w:id="554"/>
    <w:bookmarkEnd w:id="555"/>
    <w:bookmarkEnd w:id="556"/>
    <w:bookmarkEnd w:id="557"/>
    <w:bookmarkEnd w:id="558"/>
    <w:bookmarkEnd w:id="559"/>
    <w:bookmarkEnd w:id="560"/>
    <w:p w:rsidR="00E70994" w:rsidRPr="0057234C" w:rsidRDefault="0018229B" w:rsidP="00E70994">
      <w:pPr>
        <w:pStyle w:val="MRheading2"/>
        <w:numPr>
          <w:ilvl w:val="1"/>
          <w:numId w:val="2"/>
        </w:numPr>
        <w:spacing w:line="240" w:lineRule="auto"/>
        <w:rPr>
          <w:w w:val="0"/>
          <w:szCs w:val="22"/>
        </w:rPr>
      </w:pPr>
      <w:r w:rsidRPr="0057234C">
        <w:rPr>
          <w:w w:val="0"/>
          <w:szCs w:val="22"/>
        </w:rPr>
        <w:lastRenderedPageBreak/>
        <w:t xml:space="preserve">If the Authority novates this Contract to </w:t>
      </w:r>
      <w:proofErr w:type="spellStart"/>
      <w:r w:rsidRPr="0057234C">
        <w:rPr>
          <w:w w:val="0"/>
          <w:szCs w:val="22"/>
        </w:rPr>
        <w:t>any body</w:t>
      </w:r>
      <w:proofErr w:type="spellEnd"/>
      <w:r w:rsidRPr="0057234C">
        <w:rPr>
          <w:w w:val="0"/>
          <w:szCs w:val="22"/>
        </w:rPr>
        <w:t xml:space="preserve"> that is not a Contracting Authority, from the effective date of such novation, the rights of the Authority to terminate this Contract in accordance with Clause </w:t>
      </w:r>
      <w:r w:rsidRPr="0057234C">
        <w:rPr>
          <w:w w:val="0"/>
          <w:szCs w:val="22"/>
        </w:rPr>
        <w:fldChar w:fldCharType="begin"/>
      </w:r>
      <w:r w:rsidRPr="0057234C">
        <w:rPr>
          <w:w w:val="0"/>
          <w:szCs w:val="22"/>
        </w:rPr>
        <w:instrText xml:space="preserve"> REF _Ref261972244 \r \h  \* MERGEFORMAT </w:instrText>
      </w:r>
      <w:r w:rsidRPr="0057234C">
        <w:rPr>
          <w:w w:val="0"/>
          <w:szCs w:val="22"/>
        </w:rPr>
      </w:r>
      <w:r w:rsidRPr="0057234C">
        <w:rPr>
          <w:w w:val="0"/>
          <w:szCs w:val="22"/>
        </w:rPr>
        <w:fldChar w:fldCharType="separate"/>
      </w:r>
      <w:r>
        <w:rPr>
          <w:w w:val="0"/>
          <w:szCs w:val="22"/>
        </w:rPr>
        <w:t>15.5.2</w:t>
      </w:r>
      <w:r w:rsidRPr="0057234C">
        <w:rPr>
          <w:w w:val="0"/>
          <w:szCs w:val="22"/>
        </w:rPr>
        <w:fldChar w:fldCharType="end"/>
      </w:r>
      <w:r w:rsidRPr="0057234C">
        <w:rPr>
          <w:w w:val="0"/>
          <w:szCs w:val="22"/>
        </w:rPr>
        <w:t xml:space="preserve"> to Clause </w:t>
      </w:r>
      <w:r w:rsidRPr="0057234C">
        <w:rPr>
          <w:w w:val="0"/>
          <w:szCs w:val="22"/>
        </w:rPr>
        <w:fldChar w:fldCharType="begin"/>
      </w:r>
      <w:r w:rsidRPr="0057234C">
        <w:rPr>
          <w:w w:val="0"/>
          <w:szCs w:val="22"/>
        </w:rPr>
        <w:instrText xml:space="preserve"> REF _Ref351037983 \r \h  \* MERGEFORMAT </w:instrText>
      </w:r>
      <w:r w:rsidRPr="0057234C">
        <w:rPr>
          <w:w w:val="0"/>
          <w:szCs w:val="22"/>
        </w:rPr>
      </w:r>
      <w:r w:rsidRPr="0057234C">
        <w:rPr>
          <w:w w:val="0"/>
          <w:szCs w:val="22"/>
        </w:rPr>
        <w:fldChar w:fldCharType="separate"/>
      </w:r>
      <w:r>
        <w:rPr>
          <w:w w:val="0"/>
          <w:szCs w:val="22"/>
        </w:rPr>
        <w:t>15.5.4</w:t>
      </w:r>
      <w:r w:rsidRPr="0057234C">
        <w:rPr>
          <w:w w:val="0"/>
          <w:szCs w:val="22"/>
        </w:rPr>
        <w:fldChar w:fldCharType="end"/>
      </w:r>
      <w:r w:rsidRPr="0057234C">
        <w:rPr>
          <w:w w:val="0"/>
          <w:szCs w:val="22"/>
        </w:rPr>
        <w:t xml:space="preserve"> of this </w:t>
      </w:r>
      <w:r w:rsidRPr="0057234C">
        <w:rPr>
          <w:w w:val="0"/>
          <w:szCs w:val="22"/>
        </w:rPr>
        <w:fldChar w:fldCharType="begin"/>
      </w:r>
      <w:r w:rsidRPr="0057234C">
        <w:rPr>
          <w:w w:val="0"/>
          <w:szCs w:val="22"/>
        </w:rPr>
        <w:instrText xml:space="preserve"> REF _Ref330459256 \r \h  \* MERGEFORMAT </w:instrText>
      </w:r>
      <w:r w:rsidRPr="0057234C">
        <w:rPr>
          <w:w w:val="0"/>
          <w:szCs w:val="22"/>
        </w:rPr>
      </w:r>
      <w:r w:rsidRPr="0057234C">
        <w:rPr>
          <w:w w:val="0"/>
          <w:szCs w:val="22"/>
        </w:rPr>
        <w:fldChar w:fldCharType="separate"/>
      </w:r>
      <w:r>
        <w:rPr>
          <w:w w:val="0"/>
          <w:szCs w:val="22"/>
        </w:rPr>
        <w:t>Schedule 2</w:t>
      </w:r>
      <w:r w:rsidRPr="0057234C">
        <w:rPr>
          <w:w w:val="0"/>
          <w:szCs w:val="22"/>
        </w:rPr>
        <w:fldChar w:fldCharType="end"/>
      </w:r>
      <w:r w:rsidRPr="0057234C">
        <w:rPr>
          <w:w w:val="0"/>
          <w:szCs w:val="22"/>
        </w:rPr>
        <w:t xml:space="preserve"> shall be deemed mutual termination rights and the Supplier may terminate this Contract forthwith by notice in writing to the entity assuming the position of the Authority if any of the circumstances referred to in such Clauses apply to the entity assuming the position of the Authority. </w:t>
      </w:r>
    </w:p>
    <w:p w:rsidR="00E70994" w:rsidRPr="0057234C" w:rsidRDefault="0018229B" w:rsidP="00E70994">
      <w:pPr>
        <w:pStyle w:val="MRheading2"/>
        <w:numPr>
          <w:ilvl w:val="1"/>
          <w:numId w:val="2"/>
        </w:numPr>
        <w:spacing w:line="240" w:lineRule="auto"/>
        <w:rPr>
          <w:w w:val="0"/>
          <w:szCs w:val="22"/>
        </w:rPr>
      </w:pPr>
      <w:r w:rsidRPr="0057234C">
        <w:rPr>
          <w:w w:val="0"/>
          <w:szCs w:val="22"/>
        </w:rPr>
        <w:t xml:space="preserve">Within six (6) months of the Commencement Date the Parties shall develop and agree an exit plan which shall ensure continuity of the Services on expiry or earlier termination of this </w:t>
      </w:r>
      <w:r w:rsidRPr="0057234C">
        <w:rPr>
          <w:rFonts w:cs="Arial"/>
          <w:szCs w:val="22"/>
        </w:rPr>
        <w:t>Contract</w:t>
      </w:r>
      <w:r w:rsidRPr="0057234C">
        <w:rPr>
          <w:w w:val="0"/>
          <w:szCs w:val="22"/>
        </w:rPr>
        <w:t xml:space="preserve">.  The Supplier shall provide the Authority with the first draft of an exit plan within four (4) months of the Commencement Date.  The Parties shall review and, as appropriate, update the exit plan on each anniversary of the Commencement Date of this </w:t>
      </w:r>
      <w:r w:rsidRPr="0057234C">
        <w:rPr>
          <w:rFonts w:cs="Arial"/>
          <w:szCs w:val="22"/>
        </w:rPr>
        <w:t>Contract</w:t>
      </w:r>
      <w:r w:rsidRPr="0057234C">
        <w:rPr>
          <w:w w:val="0"/>
          <w:szCs w:val="22"/>
        </w:rPr>
        <w:t xml:space="preserve">.   </w:t>
      </w:r>
    </w:p>
    <w:p w:rsidR="00E70994" w:rsidRPr="0057234C" w:rsidRDefault="0018229B" w:rsidP="00E70994">
      <w:pPr>
        <w:pStyle w:val="MRheading1"/>
        <w:numPr>
          <w:ilvl w:val="0"/>
          <w:numId w:val="2"/>
        </w:numPr>
        <w:spacing w:line="240" w:lineRule="auto"/>
        <w:rPr>
          <w:w w:val="0"/>
          <w:szCs w:val="22"/>
        </w:rPr>
      </w:pPr>
      <w:bookmarkStart w:id="563" w:name="_Ref286220455"/>
      <w:bookmarkStart w:id="564" w:name="_Toc290398304"/>
      <w:bookmarkStart w:id="565" w:name="_Toc312422918"/>
      <w:bookmarkStart w:id="566" w:name="_Ref326911414"/>
      <w:r w:rsidRPr="0057234C">
        <w:rPr>
          <w:w w:val="0"/>
          <w:szCs w:val="22"/>
        </w:rPr>
        <w:t xml:space="preserve">Consequences of expiry or earlier termination of this </w:t>
      </w:r>
      <w:bookmarkStart w:id="567" w:name="Page_79"/>
      <w:bookmarkEnd w:id="563"/>
      <w:bookmarkEnd w:id="564"/>
      <w:bookmarkEnd w:id="565"/>
      <w:bookmarkEnd w:id="567"/>
      <w:r w:rsidRPr="0057234C">
        <w:rPr>
          <w:rFonts w:cs="Arial"/>
          <w:szCs w:val="22"/>
        </w:rPr>
        <w:t>Contract</w:t>
      </w:r>
      <w:bookmarkEnd w:id="566"/>
    </w:p>
    <w:p w:rsidR="00E70994" w:rsidRPr="0057234C" w:rsidRDefault="0018229B" w:rsidP="00E70994">
      <w:pPr>
        <w:pStyle w:val="MRheading2"/>
        <w:numPr>
          <w:ilvl w:val="1"/>
          <w:numId w:val="2"/>
        </w:numPr>
        <w:spacing w:line="240" w:lineRule="auto"/>
        <w:rPr>
          <w:w w:val="0"/>
          <w:szCs w:val="22"/>
        </w:rPr>
      </w:pPr>
      <w:bookmarkStart w:id="568" w:name="_Ref286064836"/>
      <w:bookmarkStart w:id="569" w:name="_Toc303949983"/>
      <w:bookmarkStart w:id="570" w:name="_Toc303950750"/>
      <w:bookmarkStart w:id="571" w:name="_Toc303951530"/>
      <w:bookmarkStart w:id="572" w:name="_Toc304135613"/>
      <w:r w:rsidRPr="0057234C">
        <w:rPr>
          <w:szCs w:val="22"/>
          <w:lang w:val="en-US"/>
        </w:rPr>
        <w:t xml:space="preserve">Upon expiry or earlier termination of this </w:t>
      </w:r>
      <w:r w:rsidRPr="0057234C">
        <w:rPr>
          <w:rFonts w:cs="Arial"/>
          <w:szCs w:val="22"/>
        </w:rPr>
        <w:t>Contract</w:t>
      </w:r>
      <w:r w:rsidRPr="0057234C">
        <w:rPr>
          <w:szCs w:val="22"/>
          <w:lang w:val="en-US"/>
        </w:rPr>
        <w:t xml:space="preserve">, the Authority agrees to pay the Supplier for the Services which have been completed by the Supplier in accordance with this </w:t>
      </w:r>
      <w:r w:rsidRPr="0057234C">
        <w:rPr>
          <w:rFonts w:cs="Arial"/>
          <w:szCs w:val="22"/>
        </w:rPr>
        <w:t>Contract</w:t>
      </w:r>
      <w:r w:rsidRPr="0057234C">
        <w:rPr>
          <w:szCs w:val="22"/>
          <w:lang w:val="en-US"/>
        </w:rPr>
        <w:t xml:space="preserve"> prior to expiry or earlier termination of this </w:t>
      </w:r>
      <w:r w:rsidRPr="0057234C">
        <w:rPr>
          <w:rFonts w:cs="Arial"/>
          <w:szCs w:val="22"/>
        </w:rPr>
        <w:t>Contract</w:t>
      </w:r>
      <w:r w:rsidRPr="0057234C">
        <w:rPr>
          <w:szCs w:val="22"/>
          <w:lang w:val="en-US"/>
        </w:rPr>
        <w:t>.</w:t>
      </w:r>
      <w:bookmarkEnd w:id="568"/>
      <w:bookmarkEnd w:id="569"/>
      <w:bookmarkEnd w:id="570"/>
      <w:bookmarkEnd w:id="571"/>
      <w:bookmarkEnd w:id="572"/>
    </w:p>
    <w:p w:rsidR="00E70994" w:rsidRPr="0057234C" w:rsidRDefault="0018229B" w:rsidP="00E70994">
      <w:pPr>
        <w:pStyle w:val="MRheading2"/>
        <w:numPr>
          <w:ilvl w:val="1"/>
          <w:numId w:val="2"/>
        </w:numPr>
        <w:spacing w:line="240" w:lineRule="auto"/>
        <w:rPr>
          <w:szCs w:val="22"/>
        </w:rPr>
      </w:pPr>
      <w:bookmarkStart w:id="573" w:name="_Ref536869322"/>
      <w:bookmarkStart w:id="574" w:name="_Ref286163569"/>
      <w:bookmarkStart w:id="575" w:name="_Toc303949984"/>
      <w:bookmarkStart w:id="576" w:name="_Toc303950751"/>
      <w:bookmarkStart w:id="577" w:name="_Toc303951531"/>
      <w:bookmarkStart w:id="578" w:name="_Toc304135614"/>
      <w:r w:rsidRPr="0057234C">
        <w:rPr>
          <w:szCs w:val="22"/>
        </w:rPr>
        <w:t xml:space="preserve">Immediately following </w:t>
      </w:r>
      <w:r w:rsidRPr="0057234C">
        <w:rPr>
          <w:szCs w:val="22"/>
          <w:lang w:val="en-US"/>
        </w:rPr>
        <w:t xml:space="preserve">expiry or earlier termination </w:t>
      </w:r>
      <w:r w:rsidRPr="0057234C">
        <w:rPr>
          <w:szCs w:val="22"/>
        </w:rPr>
        <w:t xml:space="preserve">of this </w:t>
      </w:r>
      <w:r w:rsidRPr="0057234C">
        <w:rPr>
          <w:rFonts w:cs="Arial"/>
          <w:szCs w:val="22"/>
        </w:rPr>
        <w:t>Contract:</w:t>
      </w:r>
    </w:p>
    <w:p w:rsidR="00E70994" w:rsidRPr="0057234C" w:rsidRDefault="0018229B" w:rsidP="00E70994">
      <w:pPr>
        <w:pStyle w:val="MRheading2"/>
        <w:numPr>
          <w:ilvl w:val="2"/>
          <w:numId w:val="2"/>
        </w:numPr>
        <w:spacing w:line="240" w:lineRule="auto"/>
        <w:rPr>
          <w:szCs w:val="22"/>
        </w:rPr>
      </w:pPr>
      <w:r w:rsidRPr="0057234C">
        <w:rPr>
          <w:szCs w:val="22"/>
        </w:rPr>
        <w:t>the Supplier shall comply with its obligations under any agreed exit plan; and</w:t>
      </w:r>
    </w:p>
    <w:p w:rsidR="00E70994" w:rsidRPr="0057234C" w:rsidRDefault="0018229B" w:rsidP="00E70994">
      <w:pPr>
        <w:pStyle w:val="MRheading2"/>
        <w:numPr>
          <w:ilvl w:val="2"/>
          <w:numId w:val="2"/>
        </w:numPr>
        <w:spacing w:line="240" w:lineRule="auto"/>
        <w:rPr>
          <w:szCs w:val="22"/>
        </w:rPr>
      </w:pPr>
      <w:r w:rsidRPr="0057234C">
        <w:rPr>
          <w:szCs w:val="22"/>
        </w:rPr>
        <w:t>all data, including without limitation Personal Data, documents and records (whether stored electronically or otherwise) relating in whole or in part to the Services, including without limitation relating to patients or other service users, and all other items provided on loan or otherwise to the Supplier by the Authority shall be delivered by the Supplier to the Authority provided that the Supplier shall be entitled to keep copies to the extent that: (a) the content does not relate solely to the Services; (b) the Supplier is required by Law and/or Guidance to keep copies; or (c) the Supplier was in possession of such data, documents and records prior to the Commencement Date</w:t>
      </w:r>
      <w:bookmarkEnd w:id="573"/>
      <w:r w:rsidRPr="0057234C">
        <w:rPr>
          <w:szCs w:val="22"/>
        </w:rPr>
        <w:t>.</w:t>
      </w:r>
      <w:bookmarkEnd w:id="574"/>
      <w:bookmarkEnd w:id="575"/>
      <w:bookmarkEnd w:id="576"/>
      <w:bookmarkEnd w:id="577"/>
      <w:bookmarkEnd w:id="578"/>
    </w:p>
    <w:p w:rsidR="00E70994" w:rsidRPr="0057234C" w:rsidRDefault="0018229B" w:rsidP="00E70994">
      <w:pPr>
        <w:pStyle w:val="MRheading2"/>
        <w:numPr>
          <w:ilvl w:val="1"/>
          <w:numId w:val="2"/>
        </w:numPr>
        <w:spacing w:line="240" w:lineRule="auto"/>
        <w:rPr>
          <w:szCs w:val="22"/>
        </w:rPr>
      </w:pPr>
      <w:bookmarkStart w:id="579" w:name="_Toc303949985"/>
      <w:bookmarkStart w:id="580" w:name="_Toc303950752"/>
      <w:bookmarkStart w:id="581" w:name="_Toc303951532"/>
      <w:bookmarkStart w:id="582" w:name="_Toc304135615"/>
      <w:r w:rsidRPr="0057234C">
        <w:rPr>
          <w:szCs w:val="22"/>
        </w:rPr>
        <w:t xml:space="preserve">The Supplier shall retain all data relating to the provision of the Services that are not transferred pursuant to Clause </w:t>
      </w:r>
      <w:r w:rsidRPr="0057234C">
        <w:rPr>
          <w:szCs w:val="22"/>
        </w:rPr>
        <w:fldChar w:fldCharType="begin"/>
      </w:r>
      <w:r w:rsidRPr="0057234C">
        <w:rPr>
          <w:szCs w:val="22"/>
        </w:rPr>
        <w:instrText xml:space="preserve"> REF _Ref286163569 \r \h  \* MERGEFORMAT </w:instrText>
      </w:r>
      <w:r w:rsidRPr="0057234C">
        <w:rPr>
          <w:szCs w:val="22"/>
        </w:rPr>
      </w:r>
      <w:r w:rsidRPr="0057234C">
        <w:rPr>
          <w:szCs w:val="22"/>
        </w:rPr>
        <w:fldChar w:fldCharType="separate"/>
      </w:r>
      <w:r>
        <w:rPr>
          <w:szCs w:val="22"/>
        </w:rPr>
        <w:t>16.2</w:t>
      </w:r>
      <w:r w:rsidRPr="0057234C">
        <w:rPr>
          <w:szCs w:val="22"/>
        </w:rPr>
        <w:fldChar w:fldCharType="end"/>
      </w:r>
      <w:r w:rsidRPr="0057234C">
        <w:rPr>
          <w:szCs w:val="22"/>
        </w:rPr>
        <w:t xml:space="preserve"> of this </w:t>
      </w:r>
      <w:r w:rsidRPr="0057234C">
        <w:rPr>
          <w:szCs w:val="22"/>
        </w:rPr>
        <w:fldChar w:fldCharType="begin"/>
      </w:r>
      <w:r w:rsidRPr="0057234C">
        <w:rPr>
          <w:szCs w:val="22"/>
        </w:rPr>
        <w:instrText xml:space="preserve"> REF _Ref330459256 \r \h  \* MERGEFORMAT </w:instrText>
      </w:r>
      <w:r w:rsidRPr="0057234C">
        <w:rPr>
          <w:szCs w:val="22"/>
        </w:rPr>
      </w:r>
      <w:r w:rsidRPr="0057234C">
        <w:rPr>
          <w:szCs w:val="22"/>
        </w:rPr>
        <w:fldChar w:fldCharType="separate"/>
      </w:r>
      <w:r>
        <w:rPr>
          <w:szCs w:val="22"/>
        </w:rPr>
        <w:t>Schedule 2</w:t>
      </w:r>
      <w:r w:rsidRPr="0057234C">
        <w:rPr>
          <w:szCs w:val="22"/>
        </w:rPr>
        <w:fldChar w:fldCharType="end"/>
      </w:r>
      <w:r w:rsidRPr="0057234C">
        <w:rPr>
          <w:szCs w:val="22"/>
        </w:rPr>
        <w:t xml:space="preserve"> for the period set out in Clause </w:t>
      </w:r>
      <w:r w:rsidRPr="0057234C">
        <w:rPr>
          <w:szCs w:val="22"/>
        </w:rPr>
        <w:fldChar w:fldCharType="begin"/>
      </w:r>
      <w:r w:rsidRPr="0057234C">
        <w:rPr>
          <w:szCs w:val="22"/>
        </w:rPr>
        <w:instrText xml:space="preserve"> REF _Ref318723263 \r \h  \* MERGEFORMAT </w:instrText>
      </w:r>
      <w:r w:rsidRPr="0057234C">
        <w:rPr>
          <w:szCs w:val="22"/>
        </w:rPr>
      </w:r>
      <w:r w:rsidRPr="0057234C">
        <w:rPr>
          <w:szCs w:val="22"/>
        </w:rPr>
        <w:fldChar w:fldCharType="separate"/>
      </w:r>
      <w:r>
        <w:rPr>
          <w:szCs w:val="22"/>
        </w:rPr>
        <w:t>24.1</w:t>
      </w:r>
      <w:r w:rsidRPr="0057234C">
        <w:rPr>
          <w:szCs w:val="22"/>
        </w:rPr>
        <w:fldChar w:fldCharType="end"/>
      </w:r>
      <w:r w:rsidRPr="0057234C">
        <w:rPr>
          <w:szCs w:val="22"/>
        </w:rPr>
        <w:t xml:space="preserve"> of this </w:t>
      </w:r>
      <w:r w:rsidRPr="0057234C">
        <w:rPr>
          <w:szCs w:val="22"/>
        </w:rPr>
        <w:fldChar w:fldCharType="begin"/>
      </w:r>
      <w:r w:rsidRPr="0057234C">
        <w:rPr>
          <w:szCs w:val="22"/>
        </w:rPr>
        <w:instrText xml:space="preserve"> REF _Ref330459256 \r \h  \* MERGEFORMAT </w:instrText>
      </w:r>
      <w:r w:rsidRPr="0057234C">
        <w:rPr>
          <w:szCs w:val="22"/>
        </w:rPr>
      </w:r>
      <w:r w:rsidRPr="0057234C">
        <w:rPr>
          <w:szCs w:val="22"/>
        </w:rPr>
        <w:fldChar w:fldCharType="separate"/>
      </w:r>
      <w:r>
        <w:rPr>
          <w:szCs w:val="22"/>
        </w:rPr>
        <w:t>Schedule 2</w:t>
      </w:r>
      <w:r w:rsidRPr="0057234C">
        <w:rPr>
          <w:szCs w:val="22"/>
        </w:rPr>
        <w:fldChar w:fldCharType="end"/>
      </w:r>
      <w:r w:rsidRPr="0057234C">
        <w:rPr>
          <w:szCs w:val="22"/>
        </w:rPr>
        <w:t>.</w:t>
      </w:r>
      <w:bookmarkEnd w:id="579"/>
      <w:bookmarkEnd w:id="580"/>
      <w:bookmarkEnd w:id="581"/>
      <w:bookmarkEnd w:id="582"/>
    </w:p>
    <w:p w:rsidR="00E70994" w:rsidRPr="0057234C" w:rsidRDefault="0018229B" w:rsidP="00E70994">
      <w:pPr>
        <w:pStyle w:val="MRheading2"/>
        <w:numPr>
          <w:ilvl w:val="1"/>
          <w:numId w:val="2"/>
        </w:numPr>
        <w:spacing w:line="240" w:lineRule="auto"/>
        <w:rPr>
          <w:szCs w:val="22"/>
        </w:rPr>
      </w:pPr>
      <w:bookmarkStart w:id="583" w:name="_Toc303949987"/>
      <w:bookmarkStart w:id="584" w:name="_Toc303950754"/>
      <w:bookmarkStart w:id="585" w:name="_Toc303951534"/>
      <w:bookmarkStart w:id="586" w:name="_Toc304135617"/>
      <w:r w:rsidRPr="0057234C">
        <w:rPr>
          <w:szCs w:val="22"/>
        </w:rPr>
        <w:lastRenderedPageBreak/>
        <w:t xml:space="preserve">The Supplier shall cooperate fully with the Authority or, as the case may be, any replacement supplier during any re-procurement and handover period prior to and following the </w:t>
      </w:r>
      <w:r w:rsidRPr="0057234C">
        <w:rPr>
          <w:szCs w:val="22"/>
          <w:lang w:val="en-US"/>
        </w:rPr>
        <w:t xml:space="preserve">expiry or earlier termination of this </w:t>
      </w:r>
      <w:r w:rsidRPr="0057234C">
        <w:rPr>
          <w:rFonts w:cs="Arial"/>
          <w:szCs w:val="22"/>
        </w:rPr>
        <w:t>Contract</w:t>
      </w:r>
      <w:r w:rsidRPr="0057234C">
        <w:rPr>
          <w:szCs w:val="22"/>
        </w:rPr>
        <w:t xml:space="preserve">.  This cooperation shall extend to providing access to all information relevant to the operation of this </w:t>
      </w:r>
      <w:r w:rsidRPr="0057234C">
        <w:rPr>
          <w:rFonts w:cs="Arial"/>
          <w:szCs w:val="22"/>
        </w:rPr>
        <w:t>Contract,</w:t>
      </w:r>
      <w:r w:rsidRPr="0057234C">
        <w:rPr>
          <w:szCs w:val="22"/>
        </w:rPr>
        <w:t xml:space="preserve"> as reasonably required by the Authority to achieve a fair and transparent re-procurement and/or an effective transition without disruption to routine operational requirements.</w:t>
      </w:r>
      <w:bookmarkEnd w:id="583"/>
      <w:bookmarkEnd w:id="584"/>
      <w:bookmarkEnd w:id="585"/>
      <w:bookmarkEnd w:id="586"/>
    </w:p>
    <w:p w:rsidR="00E70994" w:rsidRPr="0057234C" w:rsidRDefault="0018229B" w:rsidP="00E70994">
      <w:pPr>
        <w:pStyle w:val="MRheading2"/>
        <w:numPr>
          <w:ilvl w:val="1"/>
          <w:numId w:val="2"/>
        </w:numPr>
        <w:spacing w:line="240" w:lineRule="auto"/>
        <w:rPr>
          <w:szCs w:val="22"/>
          <w:lang w:val="en-US"/>
        </w:rPr>
      </w:pPr>
      <w:bookmarkStart w:id="587" w:name="_Toc303949988"/>
      <w:bookmarkStart w:id="588" w:name="_Toc303950755"/>
      <w:bookmarkStart w:id="589" w:name="_Toc303951535"/>
      <w:bookmarkStart w:id="590" w:name="_Toc304135618"/>
      <w:r w:rsidRPr="0057234C">
        <w:rPr>
          <w:szCs w:val="22"/>
          <w:lang w:val="en-US"/>
        </w:rPr>
        <w:t xml:space="preserve">Immediately upon expiry or earlier termination of this </w:t>
      </w:r>
      <w:r w:rsidRPr="0057234C">
        <w:rPr>
          <w:rFonts w:cs="Arial"/>
          <w:szCs w:val="22"/>
        </w:rPr>
        <w:t>Contract</w:t>
      </w:r>
      <w:r w:rsidRPr="0057234C">
        <w:rPr>
          <w:szCs w:val="22"/>
          <w:lang w:val="en-US"/>
        </w:rPr>
        <w:t xml:space="preserve"> any </w:t>
      </w:r>
      <w:proofErr w:type="spellStart"/>
      <w:r w:rsidRPr="0057234C">
        <w:rPr>
          <w:szCs w:val="22"/>
          <w:lang w:val="en-US"/>
        </w:rPr>
        <w:t>licence</w:t>
      </w:r>
      <w:proofErr w:type="spellEnd"/>
      <w:r w:rsidRPr="0057234C">
        <w:rPr>
          <w:szCs w:val="22"/>
          <w:lang w:val="en-US"/>
        </w:rPr>
        <w:t xml:space="preserve"> or lease entered into in accordance with the Key Provisions shall automatically terminate.</w:t>
      </w:r>
      <w:bookmarkEnd w:id="587"/>
      <w:bookmarkEnd w:id="588"/>
      <w:bookmarkEnd w:id="589"/>
      <w:bookmarkEnd w:id="590"/>
      <w:r w:rsidRPr="0057234C">
        <w:rPr>
          <w:szCs w:val="22"/>
          <w:lang w:val="en-US"/>
        </w:rPr>
        <w:t xml:space="preserve"> </w:t>
      </w:r>
    </w:p>
    <w:p w:rsidR="00E70994" w:rsidRPr="0057234C" w:rsidRDefault="0018229B" w:rsidP="00E70994">
      <w:pPr>
        <w:pStyle w:val="MRheading2"/>
        <w:numPr>
          <w:ilvl w:val="1"/>
          <w:numId w:val="2"/>
        </w:numPr>
        <w:spacing w:line="240" w:lineRule="auto"/>
        <w:rPr>
          <w:szCs w:val="22"/>
          <w:lang w:val="en-US"/>
        </w:rPr>
      </w:pPr>
      <w:bookmarkStart w:id="591" w:name="_Toc303949989"/>
      <w:bookmarkStart w:id="592" w:name="_Toc303950756"/>
      <w:bookmarkStart w:id="593" w:name="_Toc303951536"/>
      <w:bookmarkStart w:id="594" w:name="_Toc304135619"/>
      <w:r w:rsidRPr="0057234C">
        <w:rPr>
          <w:szCs w:val="22"/>
          <w:lang w:val="en-US"/>
        </w:rPr>
        <w:t xml:space="preserve">The expiry or earlier termination of this </w:t>
      </w:r>
      <w:r w:rsidRPr="0057234C">
        <w:rPr>
          <w:rFonts w:cs="Arial"/>
          <w:szCs w:val="22"/>
        </w:rPr>
        <w:t>Contract</w:t>
      </w:r>
      <w:r w:rsidRPr="0057234C">
        <w:rPr>
          <w:szCs w:val="22"/>
          <w:lang w:val="en-US"/>
        </w:rPr>
        <w:t xml:space="preserve"> for whatever reason shall not affect any rights or obligations of either Party which accrued prior to such expiry or earlier termination.</w:t>
      </w:r>
      <w:bookmarkEnd w:id="591"/>
      <w:bookmarkEnd w:id="592"/>
      <w:bookmarkEnd w:id="593"/>
      <w:bookmarkEnd w:id="594"/>
    </w:p>
    <w:p w:rsidR="00E70994" w:rsidRPr="0057234C" w:rsidRDefault="0018229B" w:rsidP="00E70994">
      <w:pPr>
        <w:pStyle w:val="MRheading2"/>
        <w:numPr>
          <w:ilvl w:val="1"/>
          <w:numId w:val="2"/>
        </w:numPr>
        <w:spacing w:line="240" w:lineRule="auto"/>
        <w:rPr>
          <w:szCs w:val="22"/>
          <w:lang w:val="en-US"/>
        </w:rPr>
      </w:pPr>
      <w:bookmarkStart w:id="595" w:name="_Toc303949990"/>
      <w:bookmarkStart w:id="596" w:name="_Toc303950757"/>
      <w:bookmarkStart w:id="597" w:name="_Toc303951537"/>
      <w:bookmarkStart w:id="598" w:name="_Toc304135620"/>
      <w:r w:rsidRPr="0057234C">
        <w:rPr>
          <w:szCs w:val="22"/>
          <w:lang w:val="en-US"/>
        </w:rPr>
        <w:t xml:space="preserve">The expiry or earlier termination of this </w:t>
      </w:r>
      <w:r w:rsidRPr="0057234C">
        <w:rPr>
          <w:rFonts w:cs="Arial"/>
          <w:szCs w:val="22"/>
        </w:rPr>
        <w:t>Contract</w:t>
      </w:r>
      <w:r w:rsidRPr="0057234C">
        <w:rPr>
          <w:szCs w:val="22"/>
          <w:lang w:val="en-US"/>
        </w:rPr>
        <w:t xml:space="preserve"> shall not affect any obligations which expressly or by implication are intended to come into or continue in force on or after such expiry or earlier termination.</w:t>
      </w:r>
      <w:bookmarkEnd w:id="595"/>
      <w:bookmarkEnd w:id="596"/>
      <w:bookmarkEnd w:id="597"/>
      <w:bookmarkEnd w:id="598"/>
    </w:p>
    <w:p w:rsidR="00E70994" w:rsidRPr="0057234C" w:rsidRDefault="0018229B" w:rsidP="00E70994">
      <w:pPr>
        <w:pStyle w:val="MRheading1"/>
        <w:numPr>
          <w:ilvl w:val="0"/>
          <w:numId w:val="2"/>
        </w:numPr>
        <w:spacing w:line="240" w:lineRule="auto"/>
        <w:rPr>
          <w:w w:val="0"/>
          <w:szCs w:val="22"/>
        </w:rPr>
      </w:pPr>
      <w:bookmarkStart w:id="599" w:name="Page_80"/>
      <w:bookmarkStart w:id="600" w:name="_Ref326835276"/>
      <w:bookmarkEnd w:id="499"/>
      <w:bookmarkEnd w:id="599"/>
      <w:r w:rsidRPr="0057234C">
        <w:rPr>
          <w:w w:val="0"/>
          <w:szCs w:val="22"/>
        </w:rPr>
        <w:t>Staff information and the application of TUPE</w:t>
      </w:r>
      <w:bookmarkEnd w:id="600"/>
      <w:r w:rsidRPr="0057234C">
        <w:rPr>
          <w:w w:val="0"/>
          <w:szCs w:val="22"/>
        </w:rPr>
        <w:t xml:space="preserve"> at the end of the Contract</w:t>
      </w:r>
    </w:p>
    <w:p w:rsidR="00E70994" w:rsidRPr="0057234C" w:rsidRDefault="0018229B" w:rsidP="00E70994">
      <w:pPr>
        <w:pStyle w:val="MRheading2"/>
        <w:numPr>
          <w:ilvl w:val="1"/>
          <w:numId w:val="16"/>
        </w:numPr>
        <w:spacing w:line="240" w:lineRule="auto"/>
        <w:rPr>
          <w:szCs w:val="22"/>
        </w:rPr>
      </w:pPr>
      <w:bookmarkStart w:id="601" w:name="_Ref286078227"/>
      <w:bookmarkStart w:id="602" w:name="_Toc303949992"/>
      <w:bookmarkStart w:id="603" w:name="_Toc303950759"/>
      <w:bookmarkStart w:id="604" w:name="_Toc303951539"/>
      <w:bookmarkStart w:id="605" w:name="_Toc304135622"/>
      <w:bookmarkStart w:id="606" w:name="_Ref282592582"/>
      <w:r w:rsidRPr="0057234C">
        <w:rPr>
          <w:szCs w:val="22"/>
        </w:rPr>
        <w:t xml:space="preserve">Upon the day which is no greater than nine (9) months before the expiry of this </w:t>
      </w:r>
      <w:r w:rsidRPr="0057234C">
        <w:rPr>
          <w:rFonts w:cs="Arial"/>
          <w:szCs w:val="22"/>
        </w:rPr>
        <w:t>Contract</w:t>
      </w:r>
      <w:r w:rsidRPr="0057234C">
        <w:rPr>
          <w:szCs w:val="22"/>
        </w:rPr>
        <w:t xml:space="preserve"> or as soon as the Supplier is aware of the proposed termination of the </w:t>
      </w:r>
      <w:r w:rsidRPr="0057234C">
        <w:rPr>
          <w:rFonts w:cs="Arial"/>
          <w:szCs w:val="22"/>
        </w:rPr>
        <w:t>Contract</w:t>
      </w:r>
      <w:r w:rsidRPr="0057234C">
        <w:rPr>
          <w:szCs w:val="22"/>
        </w:rPr>
        <w:t>, the Supplier shall, within twenty eight (28) days of receiving a written request from the Authority and to the extent permitted by law, supply to the Authority and keep updated all information required by the Authority as to the terms and conditions of employment and employment history of any Supplier Personnel (including all employee liability information identified in regulation 11 of TUPE) and the Supplier shall warrant such information is full, complete and accurate.</w:t>
      </w:r>
      <w:bookmarkEnd w:id="601"/>
      <w:bookmarkEnd w:id="602"/>
      <w:bookmarkEnd w:id="603"/>
      <w:bookmarkEnd w:id="604"/>
      <w:bookmarkEnd w:id="605"/>
    </w:p>
    <w:p w:rsidR="00E70994" w:rsidRPr="0057234C" w:rsidRDefault="0018229B" w:rsidP="00E70994">
      <w:pPr>
        <w:pStyle w:val="MRheading2"/>
        <w:numPr>
          <w:ilvl w:val="1"/>
          <w:numId w:val="16"/>
        </w:numPr>
        <w:spacing w:line="240" w:lineRule="auto"/>
        <w:rPr>
          <w:szCs w:val="22"/>
        </w:rPr>
      </w:pPr>
      <w:bookmarkStart w:id="607" w:name="_Ref286134484"/>
      <w:bookmarkStart w:id="608" w:name="_Toc303949993"/>
      <w:bookmarkStart w:id="609" w:name="_Toc303950760"/>
      <w:bookmarkStart w:id="610" w:name="_Toc303951540"/>
      <w:bookmarkStart w:id="611" w:name="_Toc304135623"/>
      <w:r w:rsidRPr="0057234C">
        <w:rPr>
          <w:szCs w:val="22"/>
        </w:rPr>
        <w:t xml:space="preserve">No later than twenty eight (28) days prior to the Subsequent Transfer Date, the Supplier shall or shall procure that any Sub-contractor shall provide a final list to the Successor and/or the Authority, as appropriate, containing the names of all the Subsequent Transferring Employees whom the Supplier or Sub-contractor expects will transfer to </w:t>
      </w:r>
      <w:r w:rsidRPr="0057234C">
        <w:rPr>
          <w:szCs w:val="22"/>
        </w:rPr>
        <w:lastRenderedPageBreak/>
        <w:t>the Successor or the Authority and all employee liability information identified in regulation 11 of TUPE in relation to the Subsequent Transferring Employees.</w:t>
      </w:r>
      <w:bookmarkEnd w:id="607"/>
      <w:bookmarkEnd w:id="608"/>
      <w:bookmarkEnd w:id="609"/>
      <w:bookmarkEnd w:id="610"/>
      <w:bookmarkEnd w:id="611"/>
    </w:p>
    <w:p w:rsidR="00E70994" w:rsidRPr="0057234C" w:rsidRDefault="0018229B" w:rsidP="00E70994">
      <w:pPr>
        <w:pStyle w:val="MRheading2"/>
        <w:numPr>
          <w:ilvl w:val="1"/>
          <w:numId w:val="16"/>
        </w:numPr>
        <w:spacing w:line="240" w:lineRule="auto"/>
        <w:rPr>
          <w:szCs w:val="22"/>
        </w:rPr>
      </w:pPr>
      <w:bookmarkStart w:id="612" w:name="_Toc303949994"/>
      <w:bookmarkStart w:id="613" w:name="_Toc303950761"/>
      <w:bookmarkStart w:id="614" w:name="_Toc303951541"/>
      <w:bookmarkStart w:id="615" w:name="_Toc304135624"/>
      <w:r w:rsidRPr="0057234C">
        <w:rPr>
          <w:szCs w:val="22"/>
        </w:rPr>
        <w:t xml:space="preserve">If the Supplier shall, in the reasonable opinion of the Authority, deliberately not comply with its obligations under Clauses </w:t>
      </w:r>
      <w:r w:rsidRPr="0057234C">
        <w:rPr>
          <w:szCs w:val="22"/>
        </w:rPr>
        <w:fldChar w:fldCharType="begin"/>
      </w:r>
      <w:r w:rsidRPr="0057234C">
        <w:rPr>
          <w:szCs w:val="22"/>
        </w:rPr>
        <w:instrText xml:space="preserve"> REF _Ref286078227 \r \h  \* MERGEFORMAT </w:instrText>
      </w:r>
      <w:r w:rsidRPr="0057234C">
        <w:rPr>
          <w:szCs w:val="22"/>
        </w:rPr>
      </w:r>
      <w:r w:rsidRPr="0057234C">
        <w:rPr>
          <w:szCs w:val="22"/>
        </w:rPr>
        <w:fldChar w:fldCharType="separate"/>
      </w:r>
      <w:r>
        <w:rPr>
          <w:szCs w:val="22"/>
        </w:rPr>
        <w:t>17.1</w:t>
      </w:r>
      <w:r w:rsidRPr="0057234C">
        <w:rPr>
          <w:szCs w:val="22"/>
        </w:rPr>
        <w:fldChar w:fldCharType="end"/>
      </w:r>
      <w:r w:rsidRPr="0057234C">
        <w:rPr>
          <w:szCs w:val="22"/>
        </w:rPr>
        <w:t xml:space="preserve"> and </w:t>
      </w:r>
      <w:r w:rsidRPr="0057234C">
        <w:rPr>
          <w:szCs w:val="22"/>
        </w:rPr>
        <w:fldChar w:fldCharType="begin"/>
      </w:r>
      <w:r w:rsidRPr="0057234C">
        <w:rPr>
          <w:szCs w:val="22"/>
        </w:rPr>
        <w:instrText xml:space="preserve"> REF _Ref286134484 \r \h  \* MERGEFORMAT </w:instrText>
      </w:r>
      <w:r w:rsidRPr="0057234C">
        <w:rPr>
          <w:szCs w:val="22"/>
        </w:rPr>
      </w:r>
      <w:r w:rsidRPr="0057234C">
        <w:rPr>
          <w:szCs w:val="22"/>
        </w:rPr>
        <w:fldChar w:fldCharType="separate"/>
      </w:r>
      <w:r>
        <w:rPr>
          <w:szCs w:val="22"/>
        </w:rPr>
        <w:t>17.2</w:t>
      </w:r>
      <w:r w:rsidRPr="0057234C">
        <w:rPr>
          <w:szCs w:val="22"/>
        </w:rPr>
        <w:fldChar w:fldCharType="end"/>
      </w:r>
      <w:r w:rsidRPr="0057234C">
        <w:rPr>
          <w:szCs w:val="22"/>
        </w:rPr>
        <w:t xml:space="preserve"> of this </w:t>
      </w:r>
      <w:r w:rsidRPr="0057234C">
        <w:rPr>
          <w:szCs w:val="22"/>
        </w:rPr>
        <w:fldChar w:fldCharType="begin"/>
      </w:r>
      <w:r w:rsidRPr="0057234C">
        <w:rPr>
          <w:szCs w:val="22"/>
        </w:rPr>
        <w:instrText xml:space="preserve"> REF _Ref330459256 \r \h  \* MERGEFORMAT </w:instrText>
      </w:r>
      <w:r w:rsidRPr="0057234C">
        <w:rPr>
          <w:szCs w:val="22"/>
        </w:rPr>
      </w:r>
      <w:r w:rsidRPr="0057234C">
        <w:rPr>
          <w:szCs w:val="22"/>
        </w:rPr>
        <w:fldChar w:fldCharType="separate"/>
      </w:r>
      <w:r>
        <w:rPr>
          <w:szCs w:val="22"/>
        </w:rPr>
        <w:t>Schedule 2</w:t>
      </w:r>
      <w:r w:rsidRPr="0057234C">
        <w:rPr>
          <w:szCs w:val="22"/>
        </w:rPr>
        <w:fldChar w:fldCharType="end"/>
      </w:r>
      <w:r w:rsidRPr="0057234C">
        <w:rPr>
          <w:szCs w:val="22"/>
        </w:rPr>
        <w:t xml:space="preserve">, the Authority may withhold payment under Clause </w:t>
      </w:r>
      <w:r w:rsidRPr="0057234C">
        <w:rPr>
          <w:szCs w:val="22"/>
        </w:rPr>
        <w:fldChar w:fldCharType="begin"/>
      </w:r>
      <w:r w:rsidRPr="0057234C">
        <w:rPr>
          <w:szCs w:val="22"/>
        </w:rPr>
        <w:instrText xml:space="preserve"> REF _Ref392159426 \r \h  \* MERGEFORMAT </w:instrText>
      </w:r>
      <w:r w:rsidRPr="0057234C">
        <w:rPr>
          <w:szCs w:val="22"/>
        </w:rPr>
      </w:r>
      <w:r w:rsidRPr="0057234C">
        <w:rPr>
          <w:szCs w:val="22"/>
        </w:rPr>
        <w:fldChar w:fldCharType="separate"/>
      </w:r>
      <w:r>
        <w:rPr>
          <w:szCs w:val="22"/>
        </w:rPr>
        <w:t>9</w:t>
      </w:r>
      <w:r w:rsidRPr="0057234C">
        <w:rPr>
          <w:szCs w:val="22"/>
        </w:rPr>
        <w:fldChar w:fldCharType="end"/>
      </w:r>
      <w:r w:rsidRPr="0057234C">
        <w:rPr>
          <w:szCs w:val="22"/>
        </w:rPr>
        <w:t xml:space="preserve"> of this </w:t>
      </w:r>
      <w:r w:rsidRPr="0057234C">
        <w:rPr>
          <w:szCs w:val="22"/>
        </w:rPr>
        <w:fldChar w:fldCharType="begin"/>
      </w:r>
      <w:r w:rsidRPr="0057234C">
        <w:rPr>
          <w:szCs w:val="22"/>
        </w:rPr>
        <w:instrText xml:space="preserve"> REF _Ref330459256 \r \h  \* MERGEFORMAT </w:instrText>
      </w:r>
      <w:r w:rsidRPr="0057234C">
        <w:rPr>
          <w:szCs w:val="22"/>
        </w:rPr>
      </w:r>
      <w:r w:rsidRPr="0057234C">
        <w:rPr>
          <w:szCs w:val="22"/>
        </w:rPr>
        <w:fldChar w:fldCharType="separate"/>
      </w:r>
      <w:r>
        <w:rPr>
          <w:szCs w:val="22"/>
        </w:rPr>
        <w:t>Schedule 2</w:t>
      </w:r>
      <w:r w:rsidRPr="0057234C">
        <w:rPr>
          <w:szCs w:val="22"/>
        </w:rPr>
        <w:fldChar w:fldCharType="end"/>
      </w:r>
      <w:r w:rsidRPr="0057234C">
        <w:rPr>
          <w:szCs w:val="22"/>
        </w:rPr>
        <w:t>.</w:t>
      </w:r>
      <w:bookmarkEnd w:id="612"/>
      <w:bookmarkEnd w:id="613"/>
      <w:bookmarkEnd w:id="614"/>
      <w:bookmarkEnd w:id="615"/>
    </w:p>
    <w:p w:rsidR="00E70994" w:rsidRPr="0057234C" w:rsidRDefault="0018229B" w:rsidP="00E70994">
      <w:pPr>
        <w:pStyle w:val="MRheading2"/>
        <w:numPr>
          <w:ilvl w:val="1"/>
          <w:numId w:val="16"/>
        </w:numPr>
        <w:spacing w:line="240" w:lineRule="auto"/>
        <w:rPr>
          <w:szCs w:val="22"/>
        </w:rPr>
      </w:pPr>
      <w:bookmarkStart w:id="616" w:name="_Toc303949995"/>
      <w:bookmarkStart w:id="617" w:name="_Toc303950762"/>
      <w:bookmarkStart w:id="618" w:name="_Toc303951542"/>
      <w:bookmarkStart w:id="619" w:name="_Toc304135625"/>
      <w:bookmarkStart w:id="620" w:name="_Ref328463636"/>
      <w:r w:rsidRPr="0057234C">
        <w:rPr>
          <w:szCs w:val="22"/>
        </w:rPr>
        <w:t xml:space="preserve">The Supplier shall be liable to the Authority for, and shall indemnify and keep the Authority indemnified against, any loss, damages, costs, expenses (including without limitation legal costs and expenses), claims or proceedings that arise or result from any deficiency or inaccuracy in the information which the Supplier is required to provide under Clauses </w:t>
      </w:r>
      <w:r w:rsidRPr="0057234C">
        <w:rPr>
          <w:szCs w:val="22"/>
        </w:rPr>
        <w:fldChar w:fldCharType="begin"/>
      </w:r>
      <w:r w:rsidRPr="0057234C">
        <w:rPr>
          <w:szCs w:val="22"/>
        </w:rPr>
        <w:instrText xml:space="preserve"> REF _Ref286078227 \r \h  \* MERGEFORMAT </w:instrText>
      </w:r>
      <w:r w:rsidRPr="0057234C">
        <w:rPr>
          <w:szCs w:val="22"/>
        </w:rPr>
      </w:r>
      <w:r w:rsidRPr="0057234C">
        <w:rPr>
          <w:szCs w:val="22"/>
        </w:rPr>
        <w:fldChar w:fldCharType="separate"/>
      </w:r>
      <w:r>
        <w:rPr>
          <w:szCs w:val="22"/>
        </w:rPr>
        <w:t>17.1</w:t>
      </w:r>
      <w:r w:rsidRPr="0057234C">
        <w:rPr>
          <w:szCs w:val="22"/>
        </w:rPr>
        <w:fldChar w:fldCharType="end"/>
      </w:r>
      <w:r w:rsidRPr="0057234C">
        <w:rPr>
          <w:szCs w:val="22"/>
        </w:rPr>
        <w:t xml:space="preserve"> and </w:t>
      </w:r>
      <w:r w:rsidRPr="0057234C">
        <w:rPr>
          <w:szCs w:val="22"/>
        </w:rPr>
        <w:fldChar w:fldCharType="begin"/>
      </w:r>
      <w:r w:rsidRPr="0057234C">
        <w:rPr>
          <w:szCs w:val="22"/>
        </w:rPr>
        <w:instrText xml:space="preserve"> REF _Ref286134484 \r \h  \* MERGEFORMAT </w:instrText>
      </w:r>
      <w:r w:rsidRPr="0057234C">
        <w:rPr>
          <w:szCs w:val="22"/>
        </w:rPr>
      </w:r>
      <w:r w:rsidRPr="0057234C">
        <w:rPr>
          <w:szCs w:val="22"/>
        </w:rPr>
        <w:fldChar w:fldCharType="separate"/>
      </w:r>
      <w:r>
        <w:rPr>
          <w:szCs w:val="22"/>
        </w:rPr>
        <w:t>17.2</w:t>
      </w:r>
      <w:r w:rsidRPr="0057234C">
        <w:rPr>
          <w:szCs w:val="22"/>
        </w:rPr>
        <w:fldChar w:fldCharType="end"/>
      </w:r>
      <w:r w:rsidRPr="0057234C">
        <w:rPr>
          <w:szCs w:val="22"/>
        </w:rPr>
        <w:t xml:space="preserve"> of this </w:t>
      </w:r>
      <w:r w:rsidRPr="0057234C">
        <w:rPr>
          <w:szCs w:val="22"/>
        </w:rPr>
        <w:fldChar w:fldCharType="begin"/>
      </w:r>
      <w:r w:rsidRPr="0057234C">
        <w:rPr>
          <w:szCs w:val="22"/>
        </w:rPr>
        <w:instrText xml:space="preserve"> REF _Ref330459256 \r \h  \* MERGEFORMAT </w:instrText>
      </w:r>
      <w:r w:rsidRPr="0057234C">
        <w:rPr>
          <w:szCs w:val="22"/>
        </w:rPr>
      </w:r>
      <w:r w:rsidRPr="0057234C">
        <w:rPr>
          <w:szCs w:val="22"/>
        </w:rPr>
        <w:fldChar w:fldCharType="separate"/>
      </w:r>
      <w:r>
        <w:rPr>
          <w:szCs w:val="22"/>
        </w:rPr>
        <w:t>Schedule 2</w:t>
      </w:r>
      <w:r w:rsidRPr="0057234C">
        <w:rPr>
          <w:szCs w:val="22"/>
        </w:rPr>
        <w:fldChar w:fldCharType="end"/>
      </w:r>
      <w:r w:rsidRPr="0057234C">
        <w:rPr>
          <w:szCs w:val="22"/>
        </w:rPr>
        <w:t>.</w:t>
      </w:r>
      <w:bookmarkEnd w:id="616"/>
      <w:bookmarkEnd w:id="617"/>
      <w:bookmarkEnd w:id="618"/>
      <w:bookmarkEnd w:id="619"/>
      <w:bookmarkEnd w:id="620"/>
    </w:p>
    <w:p w:rsidR="00E70994" w:rsidRPr="0057234C" w:rsidRDefault="0018229B" w:rsidP="00E70994">
      <w:pPr>
        <w:pStyle w:val="MRNumberedHeading2"/>
        <w:numPr>
          <w:ilvl w:val="1"/>
          <w:numId w:val="16"/>
        </w:numPr>
        <w:spacing w:line="240" w:lineRule="auto"/>
        <w:jc w:val="both"/>
        <w:rPr>
          <w:sz w:val="22"/>
          <w:szCs w:val="22"/>
        </w:rPr>
      </w:pPr>
      <w:bookmarkStart w:id="621" w:name="_Ref176923056"/>
      <w:bookmarkStart w:id="622" w:name="_Toc303949997"/>
      <w:bookmarkStart w:id="623" w:name="_Toc303950764"/>
      <w:bookmarkStart w:id="624" w:name="_Toc303951544"/>
      <w:bookmarkStart w:id="625" w:name="_Toc304135627"/>
      <w:bookmarkEnd w:id="606"/>
      <w:r w:rsidRPr="0057234C">
        <w:rPr>
          <w:sz w:val="22"/>
          <w:szCs w:val="22"/>
        </w:rPr>
        <w:t xml:space="preserve">Subject to Clauses </w:t>
      </w:r>
      <w:r w:rsidRPr="0057234C">
        <w:rPr>
          <w:sz w:val="22"/>
          <w:szCs w:val="22"/>
        </w:rPr>
        <w:fldChar w:fldCharType="begin"/>
      </w:r>
      <w:r w:rsidRPr="0057234C">
        <w:rPr>
          <w:sz w:val="22"/>
          <w:szCs w:val="22"/>
        </w:rPr>
        <w:instrText xml:space="preserve"> REF _Ref213480124 \r \h  \* MERGEFORMAT </w:instrText>
      </w:r>
      <w:r w:rsidRPr="0057234C">
        <w:rPr>
          <w:sz w:val="22"/>
          <w:szCs w:val="22"/>
        </w:rPr>
      </w:r>
      <w:r w:rsidRPr="0057234C">
        <w:rPr>
          <w:sz w:val="22"/>
          <w:szCs w:val="22"/>
        </w:rPr>
        <w:fldChar w:fldCharType="separate"/>
      </w:r>
      <w:r>
        <w:rPr>
          <w:sz w:val="22"/>
          <w:szCs w:val="22"/>
        </w:rPr>
        <w:t>17.6</w:t>
      </w:r>
      <w:r w:rsidRPr="0057234C">
        <w:rPr>
          <w:sz w:val="22"/>
          <w:szCs w:val="22"/>
        </w:rPr>
        <w:fldChar w:fldCharType="end"/>
      </w:r>
      <w:r w:rsidRPr="0057234C">
        <w:rPr>
          <w:sz w:val="22"/>
          <w:szCs w:val="22"/>
        </w:rPr>
        <w:t xml:space="preserve"> and </w:t>
      </w:r>
      <w:r w:rsidRPr="0057234C">
        <w:rPr>
          <w:sz w:val="22"/>
          <w:szCs w:val="22"/>
        </w:rPr>
        <w:fldChar w:fldCharType="begin"/>
      </w:r>
      <w:r w:rsidRPr="0057234C">
        <w:rPr>
          <w:sz w:val="22"/>
          <w:szCs w:val="22"/>
        </w:rPr>
        <w:instrText xml:space="preserve"> REF _Ref213480126 \r \h  \* MERGEFORMAT </w:instrText>
      </w:r>
      <w:r w:rsidRPr="0057234C">
        <w:rPr>
          <w:sz w:val="22"/>
          <w:szCs w:val="22"/>
        </w:rPr>
      </w:r>
      <w:r w:rsidRPr="0057234C">
        <w:rPr>
          <w:sz w:val="22"/>
          <w:szCs w:val="22"/>
        </w:rPr>
        <w:fldChar w:fldCharType="separate"/>
      </w:r>
      <w:r>
        <w:rPr>
          <w:sz w:val="22"/>
          <w:szCs w:val="22"/>
        </w:rPr>
        <w:t>17.7</w:t>
      </w:r>
      <w:r w:rsidRPr="0057234C">
        <w:rPr>
          <w:sz w:val="22"/>
          <w:szCs w:val="22"/>
        </w:rPr>
        <w:fldChar w:fldCharType="end"/>
      </w:r>
      <w:r w:rsidRPr="0057234C">
        <w:rPr>
          <w:sz w:val="22"/>
          <w:szCs w:val="22"/>
        </w:rPr>
        <w:t xml:space="preserve"> of this </w:t>
      </w:r>
      <w:r w:rsidRPr="0057234C">
        <w:rPr>
          <w:sz w:val="22"/>
          <w:szCs w:val="22"/>
        </w:rPr>
        <w:fldChar w:fldCharType="begin"/>
      </w:r>
      <w:r w:rsidRPr="0057234C">
        <w:rPr>
          <w:sz w:val="22"/>
          <w:szCs w:val="22"/>
        </w:rPr>
        <w:instrText xml:space="preserve"> REF _Ref330459256 \r \h  \* MERGEFORMAT </w:instrText>
      </w:r>
      <w:r w:rsidRPr="0057234C">
        <w:rPr>
          <w:sz w:val="22"/>
          <w:szCs w:val="22"/>
        </w:rPr>
      </w:r>
      <w:r w:rsidRPr="0057234C">
        <w:rPr>
          <w:sz w:val="22"/>
          <w:szCs w:val="22"/>
        </w:rPr>
        <w:fldChar w:fldCharType="separate"/>
      </w:r>
      <w:r>
        <w:rPr>
          <w:sz w:val="22"/>
          <w:szCs w:val="22"/>
        </w:rPr>
        <w:t>Schedule 2</w:t>
      </w:r>
      <w:r w:rsidRPr="0057234C">
        <w:rPr>
          <w:sz w:val="22"/>
          <w:szCs w:val="22"/>
        </w:rPr>
        <w:fldChar w:fldCharType="end"/>
      </w:r>
      <w:r w:rsidRPr="0057234C">
        <w:rPr>
          <w:sz w:val="22"/>
          <w:szCs w:val="22"/>
        </w:rPr>
        <w:t>, during the period of nine (9) months preceding the expiry of this Contract or after notice of termination of this Contract has been served by either Party, the Supplier shall not, and shall procure that any Sub-contractor shall not, without the prior written consent of the Authority, such consent not to be unreasonably withheld</w:t>
      </w:r>
      <w:bookmarkStart w:id="626" w:name="_DV_M63"/>
      <w:bookmarkEnd w:id="626"/>
      <w:r w:rsidRPr="0057234C">
        <w:rPr>
          <w:sz w:val="22"/>
          <w:szCs w:val="22"/>
        </w:rPr>
        <w:t xml:space="preserve"> or delayed:</w:t>
      </w:r>
      <w:bookmarkStart w:id="627" w:name="_DV_M57"/>
      <w:bookmarkEnd w:id="621"/>
      <w:bookmarkEnd w:id="627"/>
    </w:p>
    <w:p w:rsidR="00E70994" w:rsidRPr="0057234C" w:rsidRDefault="0018229B" w:rsidP="00E70994">
      <w:pPr>
        <w:pStyle w:val="MRheading2"/>
        <w:numPr>
          <w:ilvl w:val="2"/>
          <w:numId w:val="2"/>
        </w:numPr>
        <w:spacing w:line="240" w:lineRule="auto"/>
        <w:rPr>
          <w:szCs w:val="22"/>
        </w:rPr>
      </w:pPr>
      <w:r w:rsidRPr="0057234C">
        <w:rPr>
          <w:szCs w:val="22"/>
        </w:rPr>
        <w:t xml:space="preserve">make, propose or permit any material changes to the terms and conditions of employment or other arrangements of any of the Supplier Personnel; </w:t>
      </w:r>
    </w:p>
    <w:p w:rsidR="00E70994" w:rsidRPr="0057234C" w:rsidRDefault="0018229B" w:rsidP="00E70994">
      <w:pPr>
        <w:pStyle w:val="MRheading2"/>
        <w:numPr>
          <w:ilvl w:val="2"/>
          <w:numId w:val="2"/>
        </w:numPr>
        <w:spacing w:line="240" w:lineRule="auto"/>
        <w:rPr>
          <w:szCs w:val="22"/>
        </w:rPr>
      </w:pPr>
      <w:r w:rsidRPr="0057234C">
        <w:rPr>
          <w:szCs w:val="22"/>
        </w:rPr>
        <w:t>increase or seek to increase the emoluments (excluding cost of living increases awarded in the ordinary course of business) payable to any of the Supplier Personnel;</w:t>
      </w:r>
    </w:p>
    <w:p w:rsidR="00E70994" w:rsidRPr="0057234C" w:rsidRDefault="0018229B" w:rsidP="00E70994">
      <w:pPr>
        <w:pStyle w:val="MRheading2"/>
        <w:numPr>
          <w:ilvl w:val="2"/>
          <w:numId w:val="2"/>
        </w:numPr>
        <w:spacing w:line="240" w:lineRule="auto"/>
        <w:rPr>
          <w:szCs w:val="22"/>
        </w:rPr>
      </w:pPr>
      <w:r w:rsidRPr="0057234C">
        <w:rPr>
          <w:szCs w:val="22"/>
        </w:rPr>
        <w:t>replace any of the Supplier Personnel or increase the total number of employees providing the Services;</w:t>
      </w:r>
    </w:p>
    <w:p w:rsidR="00E70994" w:rsidRPr="0057234C" w:rsidRDefault="0018229B" w:rsidP="00E70994">
      <w:pPr>
        <w:pStyle w:val="MRheading2"/>
        <w:numPr>
          <w:ilvl w:val="2"/>
          <w:numId w:val="2"/>
        </w:numPr>
        <w:spacing w:line="240" w:lineRule="auto"/>
        <w:rPr>
          <w:szCs w:val="22"/>
        </w:rPr>
      </w:pPr>
      <w:r w:rsidRPr="0057234C">
        <w:rPr>
          <w:szCs w:val="22"/>
        </w:rPr>
        <w:t xml:space="preserve">deploy any person other than the Supplier Personnel to perform the </w:t>
      </w:r>
      <w:bookmarkStart w:id="628" w:name="_DV_M61"/>
      <w:bookmarkEnd w:id="628"/>
      <w:r w:rsidRPr="0057234C">
        <w:rPr>
          <w:szCs w:val="22"/>
        </w:rPr>
        <w:t>Services;</w:t>
      </w:r>
    </w:p>
    <w:p w:rsidR="00E70994" w:rsidRPr="0057234C" w:rsidRDefault="0018229B" w:rsidP="00E70994">
      <w:pPr>
        <w:pStyle w:val="MRNumberedHeading3"/>
        <w:numPr>
          <w:ilvl w:val="2"/>
          <w:numId w:val="16"/>
        </w:numPr>
        <w:spacing w:line="240" w:lineRule="auto"/>
        <w:jc w:val="both"/>
        <w:rPr>
          <w:sz w:val="22"/>
          <w:szCs w:val="22"/>
        </w:rPr>
      </w:pPr>
      <w:r w:rsidRPr="0057234C">
        <w:rPr>
          <w:sz w:val="22"/>
          <w:szCs w:val="22"/>
        </w:rPr>
        <w:t>terminate or give notice to terminate the employment or arrangements of any of the Supplier Personnel;</w:t>
      </w:r>
      <w:bookmarkStart w:id="629" w:name="_DV_M59"/>
      <w:bookmarkEnd w:id="629"/>
    </w:p>
    <w:p w:rsidR="00E70994" w:rsidRPr="0057234C" w:rsidRDefault="0018229B" w:rsidP="00E70994">
      <w:pPr>
        <w:pStyle w:val="MRNumberedHeading3"/>
        <w:numPr>
          <w:ilvl w:val="2"/>
          <w:numId w:val="16"/>
        </w:numPr>
        <w:spacing w:line="240" w:lineRule="auto"/>
        <w:jc w:val="both"/>
        <w:rPr>
          <w:sz w:val="22"/>
          <w:szCs w:val="22"/>
        </w:rPr>
      </w:pPr>
      <w:r w:rsidRPr="0057234C">
        <w:rPr>
          <w:sz w:val="22"/>
          <w:szCs w:val="22"/>
        </w:rPr>
        <w:t>increase the proportion of working time spent on the Services by any of the Supplier Personnel; or</w:t>
      </w:r>
    </w:p>
    <w:p w:rsidR="00E70994" w:rsidRPr="0057234C" w:rsidRDefault="0018229B" w:rsidP="00E70994">
      <w:pPr>
        <w:pStyle w:val="MRNumberedHeading3"/>
        <w:numPr>
          <w:ilvl w:val="2"/>
          <w:numId w:val="16"/>
        </w:numPr>
        <w:spacing w:line="240" w:lineRule="auto"/>
        <w:jc w:val="both"/>
        <w:rPr>
          <w:sz w:val="22"/>
          <w:szCs w:val="22"/>
        </w:rPr>
      </w:pPr>
      <w:proofErr w:type="gramStart"/>
      <w:r w:rsidRPr="0057234C">
        <w:rPr>
          <w:sz w:val="22"/>
          <w:szCs w:val="22"/>
        </w:rPr>
        <w:lastRenderedPageBreak/>
        <w:t>introduce</w:t>
      </w:r>
      <w:proofErr w:type="gramEnd"/>
      <w:r w:rsidRPr="0057234C">
        <w:rPr>
          <w:sz w:val="22"/>
          <w:szCs w:val="22"/>
        </w:rPr>
        <w:t xml:space="preserve"> any new contractual term or customary practice concerning the making of any lump sum payment on the termination of employment of any of the Supplier Personnel.</w:t>
      </w:r>
    </w:p>
    <w:p w:rsidR="00E70994" w:rsidRPr="0057234C" w:rsidRDefault="0018229B" w:rsidP="00E70994">
      <w:pPr>
        <w:pStyle w:val="MRNumberedHeading2"/>
        <w:numPr>
          <w:ilvl w:val="1"/>
          <w:numId w:val="16"/>
        </w:numPr>
        <w:spacing w:line="240" w:lineRule="auto"/>
        <w:jc w:val="both"/>
        <w:rPr>
          <w:sz w:val="22"/>
          <w:szCs w:val="22"/>
        </w:rPr>
      </w:pPr>
      <w:bookmarkStart w:id="630" w:name="_Ref213480124"/>
      <w:r w:rsidRPr="0057234C">
        <w:rPr>
          <w:sz w:val="22"/>
          <w:szCs w:val="22"/>
        </w:rPr>
        <w:t xml:space="preserve">Clause </w:t>
      </w:r>
      <w:r w:rsidRPr="0057234C">
        <w:rPr>
          <w:sz w:val="22"/>
          <w:szCs w:val="22"/>
        </w:rPr>
        <w:fldChar w:fldCharType="begin"/>
      </w:r>
      <w:r w:rsidRPr="0057234C">
        <w:rPr>
          <w:sz w:val="22"/>
          <w:szCs w:val="22"/>
        </w:rPr>
        <w:instrText xml:space="preserve"> REF _Ref176923056 \r \h  \* MERGEFORMAT </w:instrText>
      </w:r>
      <w:r w:rsidRPr="0057234C">
        <w:rPr>
          <w:sz w:val="22"/>
          <w:szCs w:val="22"/>
        </w:rPr>
      </w:r>
      <w:r w:rsidRPr="0057234C">
        <w:rPr>
          <w:sz w:val="22"/>
          <w:szCs w:val="22"/>
        </w:rPr>
        <w:fldChar w:fldCharType="separate"/>
      </w:r>
      <w:r>
        <w:rPr>
          <w:sz w:val="22"/>
          <w:szCs w:val="22"/>
        </w:rPr>
        <w:t>17.5</w:t>
      </w:r>
      <w:r w:rsidRPr="0057234C">
        <w:rPr>
          <w:sz w:val="22"/>
          <w:szCs w:val="22"/>
        </w:rPr>
        <w:fldChar w:fldCharType="end"/>
      </w:r>
      <w:r w:rsidRPr="0057234C">
        <w:rPr>
          <w:sz w:val="22"/>
          <w:szCs w:val="22"/>
        </w:rPr>
        <w:t xml:space="preserve"> of this </w:t>
      </w:r>
      <w:r w:rsidRPr="0057234C">
        <w:rPr>
          <w:sz w:val="22"/>
          <w:szCs w:val="22"/>
        </w:rPr>
        <w:fldChar w:fldCharType="begin"/>
      </w:r>
      <w:r w:rsidRPr="0057234C">
        <w:rPr>
          <w:sz w:val="22"/>
          <w:szCs w:val="22"/>
        </w:rPr>
        <w:instrText xml:space="preserve"> REF _Ref330459256 \r \h  \* MERGEFORMAT </w:instrText>
      </w:r>
      <w:r w:rsidRPr="0057234C">
        <w:rPr>
          <w:sz w:val="22"/>
          <w:szCs w:val="22"/>
        </w:rPr>
      </w:r>
      <w:r w:rsidRPr="0057234C">
        <w:rPr>
          <w:sz w:val="22"/>
          <w:szCs w:val="22"/>
        </w:rPr>
        <w:fldChar w:fldCharType="separate"/>
      </w:r>
      <w:r>
        <w:rPr>
          <w:sz w:val="22"/>
          <w:szCs w:val="22"/>
        </w:rPr>
        <w:t>Schedule 2</w:t>
      </w:r>
      <w:r w:rsidRPr="0057234C">
        <w:rPr>
          <w:sz w:val="22"/>
          <w:szCs w:val="22"/>
        </w:rPr>
        <w:fldChar w:fldCharType="end"/>
      </w:r>
      <w:r w:rsidRPr="0057234C">
        <w:rPr>
          <w:sz w:val="22"/>
          <w:szCs w:val="22"/>
        </w:rPr>
        <w:t xml:space="preserve"> shall not prevent the Supplier or any Sub-contractor from taking any of the steps prohibited in that Clause in circumstances where the Supplier or Sub-contractor is required to take such a step pursuant to any changes in legislation or pursuant to a collective agreement in force at that time.</w:t>
      </w:r>
      <w:bookmarkEnd w:id="630"/>
    </w:p>
    <w:p w:rsidR="00E70994" w:rsidRPr="0057234C" w:rsidRDefault="0018229B" w:rsidP="00E70994">
      <w:pPr>
        <w:pStyle w:val="MRNumberedHeading2"/>
        <w:numPr>
          <w:ilvl w:val="1"/>
          <w:numId w:val="16"/>
        </w:numPr>
        <w:spacing w:line="240" w:lineRule="auto"/>
        <w:jc w:val="both"/>
        <w:rPr>
          <w:sz w:val="22"/>
          <w:szCs w:val="22"/>
        </w:rPr>
      </w:pPr>
      <w:bookmarkStart w:id="631" w:name="_Ref213480126"/>
      <w:r w:rsidRPr="0057234C">
        <w:rPr>
          <w:sz w:val="22"/>
          <w:szCs w:val="22"/>
        </w:rPr>
        <w:t xml:space="preserve">Where the obligations on the Supplier under Clause </w:t>
      </w:r>
      <w:r w:rsidRPr="0057234C">
        <w:rPr>
          <w:sz w:val="22"/>
          <w:szCs w:val="22"/>
        </w:rPr>
        <w:fldChar w:fldCharType="begin"/>
      </w:r>
      <w:r w:rsidRPr="0057234C">
        <w:rPr>
          <w:sz w:val="22"/>
          <w:szCs w:val="22"/>
        </w:rPr>
        <w:instrText xml:space="preserve"> REF _Ref326835276 \r \h  \* MERGEFORMAT </w:instrText>
      </w:r>
      <w:r w:rsidRPr="0057234C">
        <w:rPr>
          <w:sz w:val="22"/>
          <w:szCs w:val="22"/>
        </w:rPr>
      </w:r>
      <w:r w:rsidRPr="0057234C">
        <w:rPr>
          <w:sz w:val="22"/>
          <w:szCs w:val="22"/>
        </w:rPr>
        <w:fldChar w:fldCharType="separate"/>
      </w:r>
      <w:r>
        <w:rPr>
          <w:sz w:val="22"/>
          <w:szCs w:val="22"/>
        </w:rPr>
        <w:t>17</w:t>
      </w:r>
      <w:r w:rsidRPr="0057234C">
        <w:rPr>
          <w:sz w:val="22"/>
          <w:szCs w:val="22"/>
        </w:rPr>
        <w:fldChar w:fldCharType="end"/>
      </w:r>
      <w:r w:rsidRPr="0057234C">
        <w:rPr>
          <w:sz w:val="22"/>
          <w:szCs w:val="22"/>
        </w:rPr>
        <w:t xml:space="preserve"> of this </w:t>
      </w:r>
      <w:r w:rsidRPr="0057234C">
        <w:rPr>
          <w:sz w:val="22"/>
          <w:szCs w:val="22"/>
        </w:rPr>
        <w:fldChar w:fldCharType="begin"/>
      </w:r>
      <w:r w:rsidRPr="0057234C">
        <w:rPr>
          <w:sz w:val="22"/>
          <w:szCs w:val="22"/>
        </w:rPr>
        <w:instrText xml:space="preserve"> REF _Ref330459256 \r \h  \* MERGEFORMAT </w:instrText>
      </w:r>
      <w:r w:rsidRPr="0057234C">
        <w:rPr>
          <w:sz w:val="22"/>
          <w:szCs w:val="22"/>
        </w:rPr>
      </w:r>
      <w:r w:rsidRPr="0057234C">
        <w:rPr>
          <w:sz w:val="22"/>
          <w:szCs w:val="22"/>
        </w:rPr>
        <w:fldChar w:fldCharType="separate"/>
      </w:r>
      <w:r>
        <w:rPr>
          <w:sz w:val="22"/>
          <w:szCs w:val="22"/>
        </w:rPr>
        <w:t>Schedule 2</w:t>
      </w:r>
      <w:r w:rsidRPr="0057234C">
        <w:rPr>
          <w:sz w:val="22"/>
          <w:szCs w:val="22"/>
        </w:rPr>
        <w:fldChar w:fldCharType="end"/>
      </w:r>
      <w:r w:rsidRPr="0057234C">
        <w:rPr>
          <w:sz w:val="22"/>
          <w:szCs w:val="22"/>
        </w:rPr>
        <w:t xml:space="preserve"> are subject to the Data Protection Legislation, the Supplier will, and shall procure that any Sub-contractor will, use its best endeavours to seek the consent of the Supplier Personnel to disclose any information covered under the Data Protection Legislation and utilise any other exemption or provision within the Data Protection Legislation which would allow such disclosure.</w:t>
      </w:r>
      <w:bookmarkEnd w:id="631"/>
    </w:p>
    <w:p w:rsidR="00E70994" w:rsidRPr="0057234C" w:rsidRDefault="0018229B" w:rsidP="00E70994">
      <w:pPr>
        <w:pStyle w:val="MRNumberedHeading2"/>
        <w:numPr>
          <w:ilvl w:val="1"/>
          <w:numId w:val="16"/>
        </w:numPr>
        <w:spacing w:line="240" w:lineRule="auto"/>
        <w:jc w:val="both"/>
        <w:rPr>
          <w:sz w:val="22"/>
          <w:szCs w:val="22"/>
        </w:rPr>
      </w:pPr>
      <w:r w:rsidRPr="0057234C">
        <w:rPr>
          <w:sz w:val="22"/>
          <w:szCs w:val="22"/>
        </w:rPr>
        <w:t>Having as appropriate gained permission from any Sub-contractor, the Supplier hereby permits the Authority to disclose information about the Supplier Personnel to any Interested Party provided that the Authority informs the Interested Party in writing of the confidential nature of the information.</w:t>
      </w:r>
    </w:p>
    <w:p w:rsidR="00E70994" w:rsidRPr="0057234C" w:rsidRDefault="0018229B" w:rsidP="00E70994">
      <w:pPr>
        <w:pStyle w:val="MRNumberedHeading2"/>
        <w:numPr>
          <w:ilvl w:val="1"/>
          <w:numId w:val="16"/>
        </w:numPr>
        <w:spacing w:line="240" w:lineRule="auto"/>
        <w:jc w:val="both"/>
        <w:rPr>
          <w:sz w:val="22"/>
          <w:szCs w:val="22"/>
        </w:rPr>
      </w:pPr>
      <w:r w:rsidRPr="0057234C">
        <w:rPr>
          <w:sz w:val="22"/>
          <w:szCs w:val="22"/>
        </w:rPr>
        <w:t xml:space="preserve">The Parties agree that where a Successor or the Authority provides the Services or services which are fundamentally the same as the Services in the immediate or subsequent succession to the Supplier or Sub-contractor (in whole or in part) on expiry or early termination of this Contract (howsoever arising) TUPE, the Cabinet Office Statement and Fair Deal for Staff Pensions may apply in respect of the subsequent provision of the Services or services which are fundamentally the same as the Services.  If TUPE, the Cabinet Office Statement and Fair Deal for Staff Pensions apply then Clause </w:t>
      </w:r>
      <w:r w:rsidRPr="0057234C">
        <w:rPr>
          <w:sz w:val="22"/>
          <w:szCs w:val="22"/>
        </w:rPr>
        <w:fldChar w:fldCharType="begin"/>
      </w:r>
      <w:r w:rsidRPr="0057234C">
        <w:rPr>
          <w:sz w:val="22"/>
          <w:szCs w:val="22"/>
        </w:rPr>
        <w:instrText xml:space="preserve"> REF _Ref351142711 \r \h  \* MERGEFORMAT </w:instrText>
      </w:r>
      <w:r w:rsidRPr="0057234C">
        <w:rPr>
          <w:sz w:val="22"/>
          <w:szCs w:val="22"/>
        </w:rPr>
      </w:r>
      <w:r w:rsidRPr="0057234C">
        <w:rPr>
          <w:sz w:val="22"/>
          <w:szCs w:val="22"/>
        </w:rPr>
        <w:fldChar w:fldCharType="separate"/>
      </w:r>
      <w:r>
        <w:rPr>
          <w:sz w:val="22"/>
          <w:szCs w:val="22"/>
        </w:rPr>
        <w:t>17.11</w:t>
      </w:r>
      <w:r w:rsidRPr="0057234C">
        <w:rPr>
          <w:sz w:val="22"/>
          <w:szCs w:val="22"/>
        </w:rPr>
        <w:fldChar w:fldCharType="end"/>
      </w:r>
      <w:r w:rsidRPr="0057234C">
        <w:rPr>
          <w:sz w:val="22"/>
          <w:szCs w:val="22"/>
        </w:rPr>
        <w:t xml:space="preserve"> to Clause </w:t>
      </w:r>
      <w:r w:rsidRPr="0057234C">
        <w:rPr>
          <w:sz w:val="22"/>
          <w:szCs w:val="22"/>
        </w:rPr>
        <w:fldChar w:fldCharType="begin"/>
      </w:r>
      <w:r w:rsidRPr="0057234C">
        <w:rPr>
          <w:sz w:val="22"/>
          <w:szCs w:val="22"/>
        </w:rPr>
        <w:instrText xml:space="preserve"> REF _Ref395613059 \r \h  \* MERGEFORMAT </w:instrText>
      </w:r>
      <w:r w:rsidRPr="0057234C">
        <w:rPr>
          <w:sz w:val="22"/>
          <w:szCs w:val="22"/>
        </w:rPr>
      </w:r>
      <w:r w:rsidRPr="0057234C">
        <w:rPr>
          <w:sz w:val="22"/>
          <w:szCs w:val="22"/>
        </w:rPr>
        <w:fldChar w:fldCharType="separate"/>
      </w:r>
      <w:r>
        <w:rPr>
          <w:sz w:val="22"/>
          <w:szCs w:val="22"/>
        </w:rPr>
        <w:t>17.14</w:t>
      </w:r>
      <w:r w:rsidRPr="0057234C">
        <w:rPr>
          <w:sz w:val="22"/>
          <w:szCs w:val="22"/>
        </w:rPr>
        <w:fldChar w:fldCharType="end"/>
      </w:r>
      <w:r w:rsidRPr="0057234C">
        <w:rPr>
          <w:sz w:val="22"/>
          <w:szCs w:val="22"/>
        </w:rPr>
        <w:t xml:space="preserve"> of this </w:t>
      </w:r>
      <w:r w:rsidRPr="0057234C">
        <w:rPr>
          <w:sz w:val="22"/>
          <w:szCs w:val="22"/>
        </w:rPr>
        <w:fldChar w:fldCharType="begin"/>
      </w:r>
      <w:r w:rsidRPr="0057234C">
        <w:rPr>
          <w:sz w:val="22"/>
          <w:szCs w:val="22"/>
        </w:rPr>
        <w:instrText xml:space="preserve"> REF _Ref330459256 \r \h  \* MERGEFORMAT </w:instrText>
      </w:r>
      <w:r w:rsidRPr="0057234C">
        <w:rPr>
          <w:sz w:val="22"/>
          <w:szCs w:val="22"/>
        </w:rPr>
      </w:r>
      <w:r w:rsidRPr="0057234C">
        <w:rPr>
          <w:sz w:val="22"/>
          <w:szCs w:val="22"/>
        </w:rPr>
        <w:fldChar w:fldCharType="separate"/>
      </w:r>
      <w:r>
        <w:rPr>
          <w:sz w:val="22"/>
          <w:szCs w:val="22"/>
        </w:rPr>
        <w:t>Schedule 2</w:t>
      </w:r>
      <w:r w:rsidRPr="0057234C">
        <w:rPr>
          <w:sz w:val="22"/>
          <w:szCs w:val="22"/>
        </w:rPr>
        <w:fldChar w:fldCharType="end"/>
      </w:r>
      <w:r w:rsidRPr="0057234C">
        <w:rPr>
          <w:sz w:val="22"/>
          <w:szCs w:val="22"/>
        </w:rPr>
        <w:t xml:space="preserve"> and (where relevant) the provisions of Clause </w:t>
      </w:r>
      <w:r w:rsidRPr="0057234C">
        <w:rPr>
          <w:sz w:val="22"/>
          <w:szCs w:val="22"/>
        </w:rPr>
        <w:fldChar w:fldCharType="begin"/>
      </w:r>
      <w:r w:rsidRPr="0057234C">
        <w:rPr>
          <w:sz w:val="22"/>
          <w:szCs w:val="22"/>
        </w:rPr>
        <w:instrText xml:space="preserve"> REF _Ref392586063 \r \h  \* MERGEFORMAT </w:instrText>
      </w:r>
      <w:r w:rsidRPr="0057234C">
        <w:rPr>
          <w:sz w:val="22"/>
          <w:szCs w:val="22"/>
        </w:rPr>
      </w:r>
      <w:r w:rsidRPr="0057234C">
        <w:rPr>
          <w:sz w:val="22"/>
          <w:szCs w:val="22"/>
        </w:rPr>
        <w:fldChar w:fldCharType="separate"/>
      </w:r>
      <w:r>
        <w:rPr>
          <w:sz w:val="22"/>
          <w:szCs w:val="22"/>
        </w:rPr>
        <w:t>1.13</w:t>
      </w:r>
      <w:r w:rsidRPr="0057234C">
        <w:rPr>
          <w:sz w:val="22"/>
          <w:szCs w:val="22"/>
        </w:rPr>
        <w:fldChar w:fldCharType="end"/>
      </w:r>
      <w:r w:rsidRPr="0057234C">
        <w:rPr>
          <w:sz w:val="22"/>
          <w:szCs w:val="22"/>
        </w:rPr>
        <w:t xml:space="preserve"> of Part D of </w:t>
      </w:r>
      <w:r w:rsidRPr="0057234C">
        <w:rPr>
          <w:sz w:val="22"/>
          <w:szCs w:val="22"/>
        </w:rPr>
        <w:fldChar w:fldCharType="begin"/>
      </w:r>
      <w:r w:rsidRPr="0057234C">
        <w:rPr>
          <w:sz w:val="22"/>
          <w:szCs w:val="22"/>
        </w:rPr>
        <w:instrText xml:space="preserve"> REF _Ref330463325 \r \h  \* MERGEFORMAT </w:instrText>
      </w:r>
      <w:r w:rsidRPr="0057234C">
        <w:rPr>
          <w:sz w:val="22"/>
          <w:szCs w:val="22"/>
        </w:rPr>
      </w:r>
      <w:r w:rsidRPr="0057234C">
        <w:rPr>
          <w:sz w:val="22"/>
          <w:szCs w:val="22"/>
        </w:rPr>
        <w:fldChar w:fldCharType="separate"/>
      </w:r>
      <w:r>
        <w:rPr>
          <w:sz w:val="22"/>
          <w:szCs w:val="22"/>
        </w:rPr>
        <w:t>Schedule 7</w:t>
      </w:r>
      <w:r w:rsidRPr="0057234C">
        <w:rPr>
          <w:sz w:val="22"/>
          <w:szCs w:val="22"/>
        </w:rPr>
        <w:fldChar w:fldCharType="end"/>
      </w:r>
      <w:r w:rsidRPr="0057234C">
        <w:rPr>
          <w:sz w:val="22"/>
          <w:szCs w:val="22"/>
        </w:rPr>
        <w:t xml:space="preserve"> shall apply.</w:t>
      </w:r>
    </w:p>
    <w:p w:rsidR="00E70994" w:rsidRPr="0057234C" w:rsidRDefault="0018229B" w:rsidP="00E70994">
      <w:pPr>
        <w:pStyle w:val="MRheading2"/>
        <w:numPr>
          <w:ilvl w:val="1"/>
          <w:numId w:val="2"/>
        </w:numPr>
        <w:spacing w:line="240" w:lineRule="auto"/>
        <w:rPr>
          <w:szCs w:val="22"/>
        </w:rPr>
      </w:pPr>
      <w:r w:rsidRPr="0057234C">
        <w:rPr>
          <w:szCs w:val="22"/>
        </w:rPr>
        <w:t xml:space="preserve">If on the termination or at the end of the Contract TUPE does not apply, then all Employment Liabilities and any other liabilities in relation to the Supplier Personnel shall remain with the Supplier or Sub-contractor as appropriate.  The Supplier will, and shall procure that any Sub-contractor shall, </w:t>
      </w:r>
      <w:r w:rsidRPr="0057234C">
        <w:rPr>
          <w:szCs w:val="22"/>
        </w:rPr>
        <w:lastRenderedPageBreak/>
        <w:t xml:space="preserve">indemnify and keep indemnified the Authority in relation to any Employment Liabilities arising out of or in connection with any allegation or claim raised by any Supplier Personnel.  </w:t>
      </w:r>
    </w:p>
    <w:p w:rsidR="00E70994" w:rsidRPr="0057234C" w:rsidRDefault="0018229B" w:rsidP="00E70994">
      <w:pPr>
        <w:pStyle w:val="MRheading2"/>
        <w:numPr>
          <w:ilvl w:val="1"/>
          <w:numId w:val="2"/>
        </w:numPr>
        <w:spacing w:line="240" w:lineRule="auto"/>
        <w:rPr>
          <w:szCs w:val="22"/>
        </w:rPr>
      </w:pPr>
      <w:bookmarkStart w:id="632" w:name="_Ref351142711"/>
      <w:bookmarkStart w:id="633" w:name="_Toc303949998"/>
      <w:bookmarkStart w:id="634" w:name="_Toc303950765"/>
      <w:bookmarkStart w:id="635" w:name="_Toc303951545"/>
      <w:bookmarkStart w:id="636" w:name="_Toc304135628"/>
      <w:bookmarkEnd w:id="622"/>
      <w:bookmarkEnd w:id="623"/>
      <w:bookmarkEnd w:id="624"/>
      <w:bookmarkEnd w:id="625"/>
      <w:r w:rsidRPr="0057234C">
        <w:rPr>
          <w:szCs w:val="22"/>
        </w:rPr>
        <w:t>In accordance with TUPE, and any other policy or arrangement applicable, the Supplier shall, and will procure that any Sub-contractor shall, comply with its obligations to inform and consult with the appropriate representatives of any of its employees affected by the subsequent transfer of the Services or services which are fundamentally the same as the Services.</w:t>
      </w:r>
      <w:bookmarkEnd w:id="632"/>
      <w:bookmarkEnd w:id="633"/>
      <w:bookmarkEnd w:id="634"/>
      <w:bookmarkEnd w:id="635"/>
      <w:bookmarkEnd w:id="636"/>
    </w:p>
    <w:p w:rsidR="00E70994" w:rsidRPr="0057234C" w:rsidRDefault="0018229B" w:rsidP="00E70994">
      <w:pPr>
        <w:pStyle w:val="MRheading2"/>
        <w:numPr>
          <w:ilvl w:val="1"/>
          <w:numId w:val="2"/>
        </w:numPr>
        <w:spacing w:line="240" w:lineRule="auto"/>
        <w:rPr>
          <w:szCs w:val="22"/>
        </w:rPr>
      </w:pPr>
      <w:bookmarkStart w:id="637" w:name="_Ref286135635"/>
      <w:bookmarkStart w:id="638" w:name="_Toc303949999"/>
      <w:bookmarkStart w:id="639" w:name="_Toc303950766"/>
      <w:bookmarkStart w:id="640" w:name="_Toc303951546"/>
      <w:bookmarkStart w:id="641" w:name="_Toc304135629"/>
      <w:r w:rsidRPr="0057234C">
        <w:rPr>
          <w:szCs w:val="22"/>
        </w:rPr>
        <w:t>The Supplier will and shall procure that any Sub-contractor will on or before any Subsequent Transfer Date:</w:t>
      </w:r>
      <w:bookmarkEnd w:id="637"/>
      <w:bookmarkEnd w:id="638"/>
      <w:bookmarkEnd w:id="639"/>
      <w:bookmarkEnd w:id="640"/>
      <w:bookmarkEnd w:id="641"/>
    </w:p>
    <w:p w:rsidR="00E70994" w:rsidRPr="0057234C" w:rsidRDefault="0018229B" w:rsidP="00E70994">
      <w:pPr>
        <w:pStyle w:val="MRheading2"/>
        <w:numPr>
          <w:ilvl w:val="2"/>
          <w:numId w:val="2"/>
        </w:numPr>
        <w:spacing w:line="240" w:lineRule="auto"/>
        <w:rPr>
          <w:szCs w:val="22"/>
        </w:rPr>
      </w:pPr>
      <w:bookmarkStart w:id="642" w:name="_Toc303950000"/>
      <w:bookmarkStart w:id="643" w:name="_Toc303950767"/>
      <w:bookmarkStart w:id="644" w:name="_Toc303951547"/>
      <w:bookmarkStart w:id="645" w:name="_Toc304135630"/>
      <w:r w:rsidRPr="0057234C">
        <w:rPr>
          <w:szCs w:val="22"/>
        </w:rPr>
        <w:t>pay all wages, salaries and other benefits of the Subsequent Transferring Employees and discharge all other financial obligations (including reimbursement of any expenses and any contributions to retirement benefit schemes) in respect of the period between the Transfer Date and the Subsequent Transfer Date;</w:t>
      </w:r>
      <w:bookmarkEnd w:id="642"/>
      <w:bookmarkEnd w:id="643"/>
      <w:bookmarkEnd w:id="644"/>
      <w:bookmarkEnd w:id="645"/>
    </w:p>
    <w:p w:rsidR="00E70994" w:rsidRPr="0057234C" w:rsidRDefault="0018229B" w:rsidP="00E70994">
      <w:pPr>
        <w:pStyle w:val="MRheading2"/>
        <w:numPr>
          <w:ilvl w:val="2"/>
          <w:numId w:val="2"/>
        </w:numPr>
        <w:spacing w:line="240" w:lineRule="auto"/>
        <w:rPr>
          <w:szCs w:val="22"/>
        </w:rPr>
      </w:pPr>
      <w:bookmarkStart w:id="646" w:name="_Toc303950001"/>
      <w:bookmarkStart w:id="647" w:name="_Toc303950768"/>
      <w:bookmarkStart w:id="648" w:name="_Toc303951548"/>
      <w:bookmarkStart w:id="649" w:name="_Toc304135631"/>
      <w:r w:rsidRPr="0057234C">
        <w:rPr>
          <w:szCs w:val="22"/>
        </w:rPr>
        <w:t>account to the proper authority for all PAYE, tax deductions and national insurance contributions payable in respect of the Subsequent Transferring Employees in the period between the Transfer Date and the Subsequent Transfer Date;</w:t>
      </w:r>
      <w:bookmarkEnd w:id="646"/>
      <w:bookmarkEnd w:id="647"/>
      <w:bookmarkEnd w:id="648"/>
      <w:bookmarkEnd w:id="649"/>
      <w:r w:rsidRPr="0057234C">
        <w:rPr>
          <w:szCs w:val="22"/>
        </w:rPr>
        <w:t xml:space="preserve"> </w:t>
      </w:r>
    </w:p>
    <w:p w:rsidR="00E70994" w:rsidRPr="0057234C" w:rsidRDefault="0018229B" w:rsidP="00E70994">
      <w:pPr>
        <w:pStyle w:val="MRheading2"/>
        <w:numPr>
          <w:ilvl w:val="2"/>
          <w:numId w:val="2"/>
        </w:numPr>
        <w:spacing w:line="240" w:lineRule="auto"/>
        <w:rPr>
          <w:szCs w:val="22"/>
        </w:rPr>
      </w:pPr>
      <w:bookmarkStart w:id="650" w:name="_Toc303950002"/>
      <w:bookmarkStart w:id="651" w:name="_Toc303950769"/>
      <w:bookmarkStart w:id="652" w:name="_Toc303951549"/>
      <w:bookmarkStart w:id="653" w:name="_Toc304135632"/>
      <w:r w:rsidRPr="0057234C">
        <w:rPr>
          <w:szCs w:val="22"/>
        </w:rPr>
        <w:t>pay any Successor or the Authority, as appropriate, the amount which would be payable to each of the Subsequent Transferring Employees in lieu of accrued but untaken holiday entitlement as at the Subsequent Transfer Date;</w:t>
      </w:r>
      <w:bookmarkEnd w:id="650"/>
      <w:bookmarkEnd w:id="651"/>
      <w:bookmarkEnd w:id="652"/>
      <w:bookmarkEnd w:id="653"/>
    </w:p>
    <w:p w:rsidR="00E70994" w:rsidRPr="0057234C" w:rsidRDefault="0018229B" w:rsidP="00E70994">
      <w:pPr>
        <w:pStyle w:val="MRheading2"/>
        <w:numPr>
          <w:ilvl w:val="2"/>
          <w:numId w:val="2"/>
        </w:numPr>
        <w:spacing w:line="240" w:lineRule="auto"/>
        <w:rPr>
          <w:szCs w:val="22"/>
        </w:rPr>
      </w:pPr>
      <w:bookmarkStart w:id="654" w:name="_Toc303950003"/>
      <w:bookmarkStart w:id="655" w:name="_Toc303950770"/>
      <w:bookmarkStart w:id="656" w:name="_Toc303951550"/>
      <w:bookmarkStart w:id="657" w:name="_Toc304135633"/>
      <w:r w:rsidRPr="0057234C">
        <w:rPr>
          <w:szCs w:val="22"/>
        </w:rPr>
        <w:t>pay any Successor or the Authority, as appropriate, the amount which fairly reflects the progress of each of the Subsequent Transferring Employees towards achieving any commission, bonus, profit share or other incentive payment payable after the Subsequent Transfer Date wholly or partly in respect of a period prior to the Subsequent Transfer Date; and</w:t>
      </w:r>
      <w:bookmarkEnd w:id="654"/>
      <w:bookmarkEnd w:id="655"/>
      <w:bookmarkEnd w:id="656"/>
      <w:bookmarkEnd w:id="657"/>
    </w:p>
    <w:p w:rsidR="00E70994" w:rsidRPr="0057234C" w:rsidRDefault="0018229B" w:rsidP="00E70994">
      <w:pPr>
        <w:pStyle w:val="MRheading2"/>
        <w:numPr>
          <w:ilvl w:val="2"/>
          <w:numId w:val="2"/>
        </w:numPr>
        <w:spacing w:line="240" w:lineRule="auto"/>
        <w:rPr>
          <w:szCs w:val="22"/>
        </w:rPr>
      </w:pPr>
      <w:bookmarkStart w:id="658" w:name="_Toc303950004"/>
      <w:bookmarkStart w:id="659" w:name="_Toc303950771"/>
      <w:bookmarkStart w:id="660" w:name="_Toc303951551"/>
      <w:bookmarkStart w:id="661" w:name="_Toc304135634"/>
      <w:r w:rsidRPr="0057234C">
        <w:rPr>
          <w:szCs w:val="22"/>
        </w:rPr>
        <w:t>subject to any legal requirement, provide to the Successor or the Authority, as appropriate, all personnel records relating to the Subsequent Transferring Employees including, without prejudice to the generality of the foregoing, all records relating to national insurance, PAYE and income tax. The Supplier shall for itself and any Sub-contractor warrant that such records are accurate and up to date.</w:t>
      </w:r>
      <w:bookmarkEnd w:id="658"/>
      <w:bookmarkEnd w:id="659"/>
      <w:bookmarkEnd w:id="660"/>
      <w:bookmarkEnd w:id="661"/>
    </w:p>
    <w:p w:rsidR="00E70994" w:rsidRPr="0057234C" w:rsidRDefault="0018229B" w:rsidP="00E70994">
      <w:pPr>
        <w:pStyle w:val="MRheading2"/>
        <w:numPr>
          <w:ilvl w:val="1"/>
          <w:numId w:val="2"/>
        </w:numPr>
        <w:spacing w:line="240" w:lineRule="auto"/>
        <w:rPr>
          <w:szCs w:val="22"/>
        </w:rPr>
      </w:pPr>
      <w:bookmarkStart w:id="662" w:name="_Ref286136961"/>
      <w:bookmarkStart w:id="663" w:name="_Toc303950005"/>
      <w:bookmarkStart w:id="664" w:name="_Toc303950772"/>
      <w:bookmarkStart w:id="665" w:name="_Toc303951552"/>
      <w:bookmarkStart w:id="666" w:name="_Toc304135635"/>
      <w:r w:rsidRPr="0057234C">
        <w:rPr>
          <w:szCs w:val="22"/>
        </w:rPr>
        <w:t>The Supplier will and shall procure that any Sub-contractor will indemnify and keep indemnified the Authority and/or a Successor in relation to any Employment Liabilities arising out of or in connection with any claim arising from:</w:t>
      </w:r>
      <w:bookmarkEnd w:id="662"/>
      <w:bookmarkEnd w:id="663"/>
      <w:bookmarkEnd w:id="664"/>
      <w:bookmarkEnd w:id="665"/>
      <w:bookmarkEnd w:id="666"/>
      <w:r w:rsidRPr="0057234C">
        <w:rPr>
          <w:szCs w:val="22"/>
        </w:rPr>
        <w:t xml:space="preserve">  </w:t>
      </w:r>
    </w:p>
    <w:p w:rsidR="00E70994" w:rsidRPr="0057234C" w:rsidRDefault="0018229B" w:rsidP="00E70994">
      <w:pPr>
        <w:pStyle w:val="MRheading2"/>
        <w:numPr>
          <w:ilvl w:val="2"/>
          <w:numId w:val="2"/>
        </w:numPr>
        <w:spacing w:line="240" w:lineRule="auto"/>
        <w:rPr>
          <w:szCs w:val="22"/>
        </w:rPr>
      </w:pPr>
      <w:bookmarkStart w:id="667" w:name="_Toc303950006"/>
      <w:bookmarkStart w:id="668" w:name="_Toc303950773"/>
      <w:bookmarkStart w:id="669" w:name="_Toc303951553"/>
      <w:bookmarkStart w:id="670" w:name="_Toc304135636"/>
      <w:r w:rsidRPr="0057234C">
        <w:rPr>
          <w:szCs w:val="22"/>
        </w:rPr>
        <w:lastRenderedPageBreak/>
        <w:t xml:space="preserve">the Supplier’s or Sub-contractor’s failure to perform and discharge its obligations under Clause </w:t>
      </w:r>
      <w:r w:rsidRPr="0057234C">
        <w:rPr>
          <w:szCs w:val="22"/>
        </w:rPr>
        <w:fldChar w:fldCharType="begin"/>
      </w:r>
      <w:r w:rsidRPr="0057234C">
        <w:rPr>
          <w:szCs w:val="22"/>
        </w:rPr>
        <w:instrText xml:space="preserve"> REF _Ref286135635 \r \h  \* MERGEFORMAT </w:instrText>
      </w:r>
      <w:r w:rsidRPr="0057234C">
        <w:rPr>
          <w:szCs w:val="22"/>
        </w:rPr>
      </w:r>
      <w:r w:rsidRPr="0057234C">
        <w:rPr>
          <w:szCs w:val="22"/>
        </w:rPr>
        <w:fldChar w:fldCharType="separate"/>
      </w:r>
      <w:r>
        <w:rPr>
          <w:szCs w:val="22"/>
        </w:rPr>
        <w:t>17.12</w:t>
      </w:r>
      <w:r w:rsidRPr="0057234C">
        <w:rPr>
          <w:szCs w:val="22"/>
        </w:rPr>
        <w:fldChar w:fldCharType="end"/>
      </w:r>
      <w:r w:rsidRPr="0057234C">
        <w:rPr>
          <w:szCs w:val="22"/>
        </w:rPr>
        <w:t xml:space="preserve"> of this </w:t>
      </w:r>
      <w:r w:rsidRPr="0057234C">
        <w:rPr>
          <w:szCs w:val="22"/>
        </w:rPr>
        <w:fldChar w:fldCharType="begin"/>
      </w:r>
      <w:r w:rsidRPr="0057234C">
        <w:rPr>
          <w:szCs w:val="22"/>
        </w:rPr>
        <w:instrText xml:space="preserve"> REF _Ref330459256 \r \h  \* MERGEFORMAT </w:instrText>
      </w:r>
      <w:r w:rsidRPr="0057234C">
        <w:rPr>
          <w:szCs w:val="22"/>
        </w:rPr>
      </w:r>
      <w:r w:rsidRPr="0057234C">
        <w:rPr>
          <w:szCs w:val="22"/>
        </w:rPr>
        <w:fldChar w:fldCharType="separate"/>
      </w:r>
      <w:r>
        <w:rPr>
          <w:szCs w:val="22"/>
        </w:rPr>
        <w:t>Schedule 2</w:t>
      </w:r>
      <w:r w:rsidRPr="0057234C">
        <w:rPr>
          <w:szCs w:val="22"/>
        </w:rPr>
        <w:fldChar w:fldCharType="end"/>
      </w:r>
      <w:r w:rsidRPr="0057234C">
        <w:rPr>
          <w:szCs w:val="22"/>
        </w:rPr>
        <w:t>;</w:t>
      </w:r>
      <w:bookmarkEnd w:id="667"/>
      <w:bookmarkEnd w:id="668"/>
      <w:bookmarkEnd w:id="669"/>
      <w:bookmarkEnd w:id="670"/>
    </w:p>
    <w:p w:rsidR="00E70994" w:rsidRPr="0057234C" w:rsidRDefault="0018229B" w:rsidP="00E70994">
      <w:pPr>
        <w:pStyle w:val="MRheading2"/>
        <w:numPr>
          <w:ilvl w:val="2"/>
          <w:numId w:val="2"/>
        </w:numPr>
        <w:spacing w:line="240" w:lineRule="auto"/>
        <w:rPr>
          <w:szCs w:val="22"/>
        </w:rPr>
      </w:pPr>
      <w:bookmarkStart w:id="671" w:name="_Toc303950007"/>
      <w:bookmarkStart w:id="672" w:name="_Toc303950774"/>
      <w:bookmarkStart w:id="673" w:name="_Toc303951554"/>
      <w:bookmarkStart w:id="674" w:name="_Toc304135637"/>
      <w:r w:rsidRPr="0057234C">
        <w:rPr>
          <w:szCs w:val="22"/>
        </w:rPr>
        <w:t>any act or omission by the Supplier or Sub-contractor in respect of the Subsequent Transferring Employees occurring on or before the Subsequent Transfer Date;</w:t>
      </w:r>
      <w:bookmarkEnd w:id="671"/>
      <w:bookmarkEnd w:id="672"/>
      <w:bookmarkEnd w:id="673"/>
      <w:bookmarkEnd w:id="674"/>
    </w:p>
    <w:p w:rsidR="00E70994" w:rsidRPr="0057234C" w:rsidRDefault="0018229B" w:rsidP="00E70994">
      <w:pPr>
        <w:pStyle w:val="MRheading2"/>
        <w:numPr>
          <w:ilvl w:val="2"/>
          <w:numId w:val="2"/>
        </w:numPr>
        <w:spacing w:line="240" w:lineRule="auto"/>
        <w:rPr>
          <w:szCs w:val="22"/>
        </w:rPr>
      </w:pPr>
      <w:bookmarkStart w:id="675" w:name="_Toc303950009"/>
      <w:bookmarkStart w:id="676" w:name="_Toc303950776"/>
      <w:bookmarkStart w:id="677" w:name="_Toc303951556"/>
      <w:bookmarkStart w:id="678" w:name="_Toc304135639"/>
      <w:r w:rsidRPr="0057234C">
        <w:rPr>
          <w:szCs w:val="22"/>
        </w:rPr>
        <w:t>any allegation or claim by any person who is not a Subsequent Transferring Employee but who alleges that their employment should transfer or has transferred to the Successor or the Authority, as appropriate;</w:t>
      </w:r>
      <w:bookmarkEnd w:id="675"/>
      <w:bookmarkEnd w:id="676"/>
      <w:bookmarkEnd w:id="677"/>
      <w:bookmarkEnd w:id="678"/>
    </w:p>
    <w:p w:rsidR="00E70994" w:rsidRPr="0057234C" w:rsidRDefault="0018229B" w:rsidP="00E70994">
      <w:pPr>
        <w:pStyle w:val="MRheading2"/>
        <w:numPr>
          <w:ilvl w:val="2"/>
          <w:numId w:val="2"/>
        </w:numPr>
        <w:spacing w:line="240" w:lineRule="auto"/>
        <w:rPr>
          <w:szCs w:val="22"/>
        </w:rPr>
      </w:pPr>
      <w:bookmarkStart w:id="679" w:name="_Toc303950010"/>
      <w:bookmarkStart w:id="680" w:name="_Toc303950777"/>
      <w:bookmarkStart w:id="681" w:name="_Toc303951557"/>
      <w:bookmarkStart w:id="682" w:name="_Toc304135640"/>
      <w:r w:rsidRPr="0057234C">
        <w:rPr>
          <w:szCs w:val="22"/>
        </w:rPr>
        <w:t>any emoluments payable to a person employed or engaged by the Supplier or Sub-contractor (including without limitation all wages, accrued holiday pay, bonuses, commissions, PAYE, national insurance contributions, pension contributions and other contributions) payable in respect of any period on or before the Subsequent Transfer Date;</w:t>
      </w:r>
      <w:bookmarkEnd w:id="679"/>
      <w:bookmarkEnd w:id="680"/>
      <w:bookmarkEnd w:id="681"/>
      <w:bookmarkEnd w:id="682"/>
      <w:r w:rsidRPr="0057234C">
        <w:rPr>
          <w:szCs w:val="22"/>
        </w:rPr>
        <w:t xml:space="preserve"> </w:t>
      </w:r>
    </w:p>
    <w:p w:rsidR="00E70994" w:rsidRPr="0057234C" w:rsidRDefault="0018229B" w:rsidP="00E70994">
      <w:pPr>
        <w:pStyle w:val="MRheading2"/>
        <w:numPr>
          <w:ilvl w:val="2"/>
          <w:numId w:val="2"/>
        </w:numPr>
        <w:spacing w:line="240" w:lineRule="auto"/>
        <w:rPr>
          <w:szCs w:val="22"/>
        </w:rPr>
      </w:pPr>
      <w:bookmarkStart w:id="683" w:name="_Toc303950012"/>
      <w:bookmarkStart w:id="684" w:name="_Toc303950779"/>
      <w:bookmarkStart w:id="685" w:name="_Toc303951559"/>
      <w:bookmarkStart w:id="686" w:name="_Toc304135642"/>
      <w:r w:rsidRPr="0057234C">
        <w:rPr>
          <w:szCs w:val="22"/>
        </w:rPr>
        <w:t>any allegation or claim by any of the Subsequent Transferring Employees on the grounds that the Successor or Authority, as appropriate, has failed to continue a benefit provided by the Supplier or Sub-contractor as a term of such Subsequent Transferring Employee’s contract as at the Subsequent Transfer Date where it was not reasonably practicable for the Successor or Authority, as appropriate, to provide an identical benefit but where the Successor or Authority, as appropriate, has provided (or offered to provide where such benefit is not accepted by the Subsequent Transferring Employee) an alternative benefit which, taken as a whole, is no less favourable to such Subsequent Transferring Employee; and</w:t>
      </w:r>
      <w:bookmarkEnd w:id="683"/>
      <w:bookmarkEnd w:id="684"/>
      <w:bookmarkEnd w:id="685"/>
      <w:bookmarkEnd w:id="686"/>
    </w:p>
    <w:p w:rsidR="00E70994" w:rsidRPr="0057234C" w:rsidRDefault="0018229B" w:rsidP="00E70994">
      <w:pPr>
        <w:pStyle w:val="MRheading2"/>
        <w:numPr>
          <w:ilvl w:val="2"/>
          <w:numId w:val="2"/>
        </w:numPr>
        <w:spacing w:line="240" w:lineRule="auto"/>
        <w:rPr>
          <w:szCs w:val="22"/>
        </w:rPr>
      </w:pPr>
      <w:bookmarkStart w:id="687" w:name="_Toc303950013"/>
      <w:bookmarkStart w:id="688" w:name="_Toc303950780"/>
      <w:bookmarkStart w:id="689" w:name="_Toc303951560"/>
      <w:bookmarkStart w:id="690" w:name="_Toc304135643"/>
      <w:r w:rsidRPr="0057234C">
        <w:rPr>
          <w:szCs w:val="22"/>
        </w:rPr>
        <w:t>any act or omission of the Supplier or any Sub-contractor in relation to its obligations under regulation 13 of TUPE, or in respect of an award of compensation under regulation 15 of TUPE except to the extent that the liability arises from the Successor’s or Authority’s failure to comply with regulation 13(4) of TUPE.</w:t>
      </w:r>
      <w:bookmarkEnd w:id="687"/>
      <w:bookmarkEnd w:id="688"/>
      <w:bookmarkEnd w:id="689"/>
      <w:bookmarkEnd w:id="690"/>
    </w:p>
    <w:p w:rsidR="00E70994" w:rsidRPr="0057234C" w:rsidRDefault="0018229B" w:rsidP="00E70994">
      <w:pPr>
        <w:pStyle w:val="MRheading2"/>
        <w:numPr>
          <w:ilvl w:val="1"/>
          <w:numId w:val="2"/>
        </w:numPr>
        <w:spacing w:line="240" w:lineRule="auto"/>
        <w:rPr>
          <w:szCs w:val="22"/>
        </w:rPr>
      </w:pPr>
      <w:bookmarkStart w:id="691" w:name="_Toc303950014"/>
      <w:bookmarkStart w:id="692" w:name="_Toc303950781"/>
      <w:bookmarkStart w:id="693" w:name="_Toc303951561"/>
      <w:bookmarkStart w:id="694" w:name="_Toc304135644"/>
      <w:bookmarkStart w:id="695" w:name="_Ref326770948"/>
      <w:bookmarkStart w:id="696" w:name="_Ref351142730"/>
      <w:bookmarkStart w:id="697" w:name="_Ref395613059"/>
      <w:r w:rsidRPr="0057234C">
        <w:rPr>
          <w:szCs w:val="22"/>
        </w:rPr>
        <w:t xml:space="preserve">The Supplier will, or shall procure that any Sub-contractor will, on request by the Authority provide a written and legally binding indemnity in the same terms as set out in Clause </w:t>
      </w:r>
      <w:r w:rsidRPr="0057234C">
        <w:rPr>
          <w:szCs w:val="22"/>
        </w:rPr>
        <w:fldChar w:fldCharType="begin"/>
      </w:r>
      <w:r w:rsidRPr="0057234C">
        <w:rPr>
          <w:szCs w:val="22"/>
        </w:rPr>
        <w:instrText xml:space="preserve"> REF _Ref286136961 \r \h  \* MERGEFORMAT </w:instrText>
      </w:r>
      <w:r w:rsidRPr="0057234C">
        <w:rPr>
          <w:szCs w:val="22"/>
        </w:rPr>
      </w:r>
      <w:r w:rsidRPr="0057234C">
        <w:rPr>
          <w:szCs w:val="22"/>
        </w:rPr>
        <w:fldChar w:fldCharType="separate"/>
      </w:r>
      <w:r>
        <w:rPr>
          <w:szCs w:val="22"/>
        </w:rPr>
        <w:t>17.13</w:t>
      </w:r>
      <w:r w:rsidRPr="0057234C">
        <w:rPr>
          <w:szCs w:val="22"/>
        </w:rPr>
        <w:fldChar w:fldCharType="end"/>
      </w:r>
      <w:r w:rsidRPr="0057234C">
        <w:rPr>
          <w:szCs w:val="22"/>
        </w:rPr>
        <w:t xml:space="preserve"> of this </w:t>
      </w:r>
      <w:r w:rsidRPr="0057234C">
        <w:rPr>
          <w:szCs w:val="22"/>
        </w:rPr>
        <w:fldChar w:fldCharType="begin"/>
      </w:r>
      <w:r w:rsidRPr="0057234C">
        <w:rPr>
          <w:szCs w:val="22"/>
        </w:rPr>
        <w:instrText xml:space="preserve"> REF _Ref330459256 \r \h  \* MERGEFORMAT </w:instrText>
      </w:r>
      <w:r w:rsidRPr="0057234C">
        <w:rPr>
          <w:szCs w:val="22"/>
        </w:rPr>
      </w:r>
      <w:r w:rsidRPr="0057234C">
        <w:rPr>
          <w:szCs w:val="22"/>
        </w:rPr>
        <w:fldChar w:fldCharType="separate"/>
      </w:r>
      <w:r>
        <w:rPr>
          <w:szCs w:val="22"/>
        </w:rPr>
        <w:t>Schedule 2</w:t>
      </w:r>
      <w:r w:rsidRPr="0057234C">
        <w:rPr>
          <w:szCs w:val="22"/>
        </w:rPr>
        <w:fldChar w:fldCharType="end"/>
      </w:r>
      <w:r w:rsidRPr="0057234C">
        <w:rPr>
          <w:szCs w:val="22"/>
        </w:rPr>
        <w:t xml:space="preserve"> to any Successor in relation to any Employment Liabilities arising up to and including the Subsequent Transfer Date.</w:t>
      </w:r>
      <w:bookmarkEnd w:id="691"/>
      <w:bookmarkEnd w:id="692"/>
      <w:bookmarkEnd w:id="693"/>
      <w:bookmarkEnd w:id="694"/>
      <w:bookmarkEnd w:id="695"/>
      <w:bookmarkEnd w:id="696"/>
      <w:bookmarkEnd w:id="697"/>
    </w:p>
    <w:p w:rsidR="00E70994" w:rsidRPr="0057234C" w:rsidRDefault="0018229B" w:rsidP="00E70994">
      <w:pPr>
        <w:pStyle w:val="MRheading2"/>
        <w:numPr>
          <w:ilvl w:val="1"/>
          <w:numId w:val="2"/>
        </w:numPr>
        <w:spacing w:line="240" w:lineRule="auto"/>
        <w:rPr>
          <w:szCs w:val="22"/>
        </w:rPr>
      </w:pPr>
      <w:r w:rsidRPr="0057234C">
        <w:rPr>
          <w:szCs w:val="22"/>
        </w:rPr>
        <w:t xml:space="preserve">The Supplier will indemnify and keep indemnified the Authority and/or any Successor in respect of any Employment Liabilities arising from any act or omission of the Supplier or Sub-contractor in relation to any other Supplier Personnel who is not a Subsequent Transferring Employee arising during any period whether before, on or after the Subsequent Transfer Date.  </w:t>
      </w:r>
    </w:p>
    <w:p w:rsidR="00E70994" w:rsidRPr="0057234C" w:rsidRDefault="0018229B" w:rsidP="00E70994">
      <w:pPr>
        <w:pStyle w:val="MRheading2"/>
        <w:numPr>
          <w:ilvl w:val="1"/>
          <w:numId w:val="2"/>
        </w:numPr>
        <w:spacing w:line="240" w:lineRule="auto"/>
        <w:rPr>
          <w:szCs w:val="22"/>
        </w:rPr>
      </w:pPr>
      <w:r w:rsidRPr="0057234C">
        <w:rPr>
          <w:szCs w:val="22"/>
        </w:rPr>
        <w:lastRenderedPageBreak/>
        <w:t>If any person who is not a Subsequent Transferring Employee claims or it is determined that their contract of employment has been transferred from the Supplier or any Sub-contractor to the Authority or Successor pursuant to TUPE or claims that their employment would have so transferred had they not resigned, then:</w:t>
      </w:r>
    </w:p>
    <w:p w:rsidR="00E70994" w:rsidRPr="0057234C" w:rsidRDefault="0018229B" w:rsidP="00E70994">
      <w:pPr>
        <w:pStyle w:val="MRNumberedHeading3"/>
        <w:spacing w:line="240" w:lineRule="auto"/>
        <w:jc w:val="both"/>
        <w:rPr>
          <w:sz w:val="22"/>
          <w:szCs w:val="22"/>
        </w:rPr>
      </w:pPr>
      <w:r w:rsidRPr="0057234C">
        <w:rPr>
          <w:sz w:val="22"/>
          <w:szCs w:val="22"/>
        </w:rPr>
        <w:t>the Authority will, or shall procure that the Successor will, within seven (7) days of becoming aware of that fact, give notice in writing to the Supplier;</w:t>
      </w:r>
    </w:p>
    <w:p w:rsidR="00E70994" w:rsidRPr="0057234C" w:rsidRDefault="0018229B" w:rsidP="00E70994">
      <w:pPr>
        <w:pStyle w:val="MRNumberedHeading3"/>
        <w:spacing w:line="240" w:lineRule="auto"/>
        <w:jc w:val="both"/>
        <w:rPr>
          <w:sz w:val="22"/>
          <w:szCs w:val="22"/>
        </w:rPr>
      </w:pPr>
      <w:bookmarkStart w:id="698" w:name="_Ref351381131"/>
      <w:r w:rsidRPr="0057234C">
        <w:rPr>
          <w:sz w:val="22"/>
          <w:szCs w:val="22"/>
        </w:rPr>
        <w:t>the Supplier may offer (or may procure that a Sub-contractor may offer) employment to such person within twenty eight (28) days of the notification by the Authority or Successor;</w:t>
      </w:r>
      <w:bookmarkEnd w:id="698"/>
    </w:p>
    <w:p w:rsidR="00E70994" w:rsidRPr="0057234C" w:rsidRDefault="0018229B" w:rsidP="00E70994">
      <w:pPr>
        <w:pStyle w:val="MRNumberedHeading3"/>
        <w:spacing w:line="240" w:lineRule="auto"/>
        <w:jc w:val="both"/>
        <w:rPr>
          <w:sz w:val="22"/>
          <w:szCs w:val="22"/>
        </w:rPr>
      </w:pPr>
      <w:r w:rsidRPr="0057234C">
        <w:rPr>
          <w:sz w:val="22"/>
          <w:szCs w:val="22"/>
        </w:rPr>
        <w:t>if such offer of employment is accepted, the Authority will, or shall procure that the Successor will, immediately release the person from their employment; and</w:t>
      </w:r>
    </w:p>
    <w:p w:rsidR="00E70994" w:rsidRPr="0057234C" w:rsidRDefault="0018229B" w:rsidP="00E70994">
      <w:pPr>
        <w:pStyle w:val="MRNumberedHeading3"/>
        <w:spacing w:line="240" w:lineRule="auto"/>
        <w:jc w:val="both"/>
        <w:rPr>
          <w:sz w:val="22"/>
          <w:szCs w:val="22"/>
        </w:rPr>
      </w:pPr>
      <w:r w:rsidRPr="0057234C">
        <w:rPr>
          <w:sz w:val="22"/>
          <w:szCs w:val="22"/>
        </w:rPr>
        <w:t xml:space="preserve">if after the period in Clause </w:t>
      </w:r>
      <w:r w:rsidRPr="0057234C">
        <w:rPr>
          <w:sz w:val="22"/>
          <w:szCs w:val="22"/>
        </w:rPr>
        <w:fldChar w:fldCharType="begin"/>
      </w:r>
      <w:r w:rsidRPr="0057234C">
        <w:rPr>
          <w:sz w:val="22"/>
          <w:szCs w:val="22"/>
        </w:rPr>
        <w:instrText xml:space="preserve"> REF _Ref351381131 \r \h  \* MERGEFORMAT </w:instrText>
      </w:r>
      <w:r w:rsidRPr="0057234C">
        <w:rPr>
          <w:sz w:val="22"/>
          <w:szCs w:val="22"/>
        </w:rPr>
      </w:r>
      <w:r w:rsidRPr="0057234C">
        <w:rPr>
          <w:sz w:val="22"/>
          <w:szCs w:val="22"/>
        </w:rPr>
        <w:fldChar w:fldCharType="separate"/>
      </w:r>
      <w:r>
        <w:rPr>
          <w:sz w:val="22"/>
          <w:szCs w:val="22"/>
        </w:rPr>
        <w:t>17.16.2</w:t>
      </w:r>
      <w:r w:rsidRPr="0057234C">
        <w:rPr>
          <w:sz w:val="22"/>
          <w:szCs w:val="22"/>
        </w:rPr>
        <w:fldChar w:fldCharType="end"/>
      </w:r>
      <w:r w:rsidRPr="0057234C">
        <w:rPr>
          <w:sz w:val="22"/>
          <w:szCs w:val="22"/>
        </w:rPr>
        <w:t xml:space="preserve"> of this </w:t>
      </w:r>
      <w:r w:rsidRPr="0057234C">
        <w:rPr>
          <w:sz w:val="22"/>
          <w:szCs w:val="22"/>
        </w:rPr>
        <w:fldChar w:fldCharType="begin"/>
      </w:r>
      <w:r w:rsidRPr="0057234C">
        <w:rPr>
          <w:sz w:val="22"/>
          <w:szCs w:val="22"/>
        </w:rPr>
        <w:instrText xml:space="preserve"> REF _Ref330459256 \r \h  \* MERGEFORMAT </w:instrText>
      </w:r>
      <w:r w:rsidRPr="0057234C">
        <w:rPr>
          <w:sz w:val="22"/>
          <w:szCs w:val="22"/>
        </w:rPr>
      </w:r>
      <w:r w:rsidRPr="0057234C">
        <w:rPr>
          <w:sz w:val="22"/>
          <w:szCs w:val="22"/>
        </w:rPr>
        <w:fldChar w:fldCharType="separate"/>
      </w:r>
      <w:r>
        <w:rPr>
          <w:sz w:val="22"/>
          <w:szCs w:val="22"/>
        </w:rPr>
        <w:t>Schedule 2</w:t>
      </w:r>
      <w:r w:rsidRPr="0057234C">
        <w:rPr>
          <w:sz w:val="22"/>
          <w:szCs w:val="22"/>
        </w:rPr>
        <w:fldChar w:fldCharType="end"/>
      </w:r>
      <w:r w:rsidRPr="0057234C">
        <w:rPr>
          <w:sz w:val="22"/>
          <w:szCs w:val="22"/>
        </w:rPr>
        <w:t xml:space="preserve"> has elapsed, no such offer of employment has been made or such offer has been made but not accepted, the Authority will, or shall procure that the Successor will (whichever is the provider of the Services or services of the same or similar nature to the Services), employ that person in accordance with its obligations and duties under TUPE and shall be responsible for all liabilities arising in respect of any such person after the Subsequent Transfer Date.  </w:t>
      </w:r>
    </w:p>
    <w:p w:rsidR="00E70994" w:rsidRPr="0057234C" w:rsidRDefault="0018229B" w:rsidP="00E70994">
      <w:pPr>
        <w:pStyle w:val="MRheading1"/>
        <w:numPr>
          <w:ilvl w:val="0"/>
          <w:numId w:val="2"/>
        </w:numPr>
        <w:spacing w:line="240" w:lineRule="auto"/>
        <w:rPr>
          <w:w w:val="0"/>
          <w:szCs w:val="22"/>
        </w:rPr>
      </w:pPr>
      <w:bookmarkStart w:id="699" w:name="_Ref286220465"/>
      <w:bookmarkStart w:id="700" w:name="_Toc290398306"/>
      <w:bookmarkStart w:id="701" w:name="_Toc312422920"/>
      <w:r w:rsidRPr="0057234C">
        <w:rPr>
          <w:w w:val="0"/>
          <w:szCs w:val="22"/>
        </w:rPr>
        <w:t>Complaints</w:t>
      </w:r>
      <w:bookmarkEnd w:id="699"/>
      <w:bookmarkEnd w:id="700"/>
      <w:bookmarkEnd w:id="701"/>
      <w:r w:rsidRPr="0057234C">
        <w:rPr>
          <w:w w:val="0"/>
          <w:szCs w:val="22"/>
        </w:rPr>
        <w:t xml:space="preserve"> </w:t>
      </w:r>
      <w:bookmarkStart w:id="702" w:name="Page_84"/>
      <w:bookmarkEnd w:id="702"/>
    </w:p>
    <w:p w:rsidR="00E70994" w:rsidRPr="0057234C" w:rsidRDefault="0018229B" w:rsidP="00E70994">
      <w:pPr>
        <w:pStyle w:val="MRheading2"/>
        <w:numPr>
          <w:ilvl w:val="1"/>
          <w:numId w:val="19"/>
        </w:numPr>
        <w:spacing w:line="240" w:lineRule="auto"/>
        <w:rPr>
          <w:szCs w:val="22"/>
          <w:lang w:val="en-US"/>
        </w:rPr>
      </w:pPr>
      <w:bookmarkStart w:id="703" w:name="_Toc303950016"/>
      <w:bookmarkStart w:id="704" w:name="_Toc303950783"/>
      <w:bookmarkStart w:id="705" w:name="_Toc303951563"/>
      <w:bookmarkStart w:id="706" w:name="_Toc304135646"/>
      <w:r w:rsidRPr="0057234C">
        <w:rPr>
          <w:szCs w:val="22"/>
          <w:lang w:val="en-US"/>
        </w:rPr>
        <w:t>To the extent relevant to the Services, the Supplier shall have in place and operate a complaints procedure which complies with the requirements of the Local Authority Social Services and National Health Service Complaints (England) Regulations 2009.</w:t>
      </w:r>
      <w:bookmarkEnd w:id="703"/>
      <w:bookmarkEnd w:id="704"/>
      <w:bookmarkEnd w:id="705"/>
      <w:bookmarkEnd w:id="706"/>
    </w:p>
    <w:p w:rsidR="00E70994" w:rsidRPr="0057234C" w:rsidRDefault="0018229B" w:rsidP="00E70994">
      <w:pPr>
        <w:pStyle w:val="MRheading2"/>
        <w:numPr>
          <w:ilvl w:val="1"/>
          <w:numId w:val="2"/>
        </w:numPr>
        <w:spacing w:line="240" w:lineRule="auto"/>
        <w:rPr>
          <w:szCs w:val="22"/>
          <w:lang w:val="en-US"/>
        </w:rPr>
      </w:pPr>
      <w:bookmarkStart w:id="707" w:name="_Toc303950017"/>
      <w:bookmarkStart w:id="708" w:name="_Toc303950784"/>
      <w:bookmarkStart w:id="709" w:name="_Toc303951564"/>
      <w:bookmarkStart w:id="710" w:name="_Toc304135647"/>
      <w:r w:rsidRPr="0057234C">
        <w:rPr>
          <w:szCs w:val="22"/>
          <w:lang w:val="en-US"/>
        </w:rPr>
        <w:t>Each Party shall inform the other of all complaints from or on behalf of patients or other service users arising out of or in connection with the provision of the Services within twenty four (24) hours of receipt of each complaint and shall keep the other Party updated on the manner of resolution of any such complaints.</w:t>
      </w:r>
      <w:bookmarkEnd w:id="707"/>
      <w:bookmarkEnd w:id="708"/>
      <w:bookmarkEnd w:id="709"/>
      <w:bookmarkEnd w:id="710"/>
      <w:r w:rsidRPr="0057234C">
        <w:rPr>
          <w:szCs w:val="22"/>
          <w:lang w:val="en-US"/>
        </w:rPr>
        <w:t xml:space="preserve">  </w:t>
      </w:r>
    </w:p>
    <w:p w:rsidR="00E70994" w:rsidRPr="0057234C" w:rsidRDefault="0018229B" w:rsidP="00E70994">
      <w:pPr>
        <w:pStyle w:val="MRheading1"/>
        <w:numPr>
          <w:ilvl w:val="0"/>
          <w:numId w:val="2"/>
        </w:numPr>
        <w:spacing w:line="240" w:lineRule="auto"/>
        <w:rPr>
          <w:w w:val="0"/>
          <w:szCs w:val="22"/>
        </w:rPr>
      </w:pPr>
      <w:bookmarkStart w:id="711" w:name="_Ref351039734"/>
      <w:bookmarkStart w:id="712" w:name="_Toc290398309"/>
      <w:bookmarkStart w:id="713" w:name="_Toc312422923"/>
      <w:bookmarkStart w:id="714" w:name="_Ref323649547"/>
      <w:bookmarkStart w:id="715" w:name="_Ref286068227"/>
      <w:r w:rsidRPr="0057234C">
        <w:rPr>
          <w:w w:val="0"/>
          <w:szCs w:val="22"/>
        </w:rPr>
        <w:t>Sustainable development</w:t>
      </w:r>
      <w:bookmarkEnd w:id="711"/>
    </w:p>
    <w:p w:rsidR="00E70994" w:rsidRPr="0057234C" w:rsidRDefault="0018229B" w:rsidP="00E70994">
      <w:pPr>
        <w:pStyle w:val="MRNumberedHeading2"/>
        <w:spacing w:line="240" w:lineRule="auto"/>
        <w:jc w:val="both"/>
        <w:rPr>
          <w:sz w:val="22"/>
          <w:szCs w:val="22"/>
        </w:rPr>
      </w:pPr>
      <w:r w:rsidRPr="0057234C">
        <w:rPr>
          <w:sz w:val="22"/>
          <w:szCs w:val="22"/>
        </w:rPr>
        <w:t xml:space="preserve">The Supplier shall comply in all material respects with applicable environmental and social </w:t>
      </w:r>
      <w:r>
        <w:rPr>
          <w:sz w:val="22"/>
          <w:szCs w:val="22"/>
        </w:rPr>
        <w:t xml:space="preserve">and labour </w:t>
      </w:r>
      <w:r w:rsidRPr="0057234C">
        <w:rPr>
          <w:sz w:val="22"/>
          <w:szCs w:val="22"/>
        </w:rPr>
        <w:t xml:space="preserve">Law requirements in force from time to time in relation to the Services. Where the provisions of any such Law are implemented by the use of voluntary agreements, the Supplier shall comply with such agreements as if they were incorporated into English law subject to those voluntary agreements being cited </w:t>
      </w:r>
      <w:r w:rsidRPr="0057234C">
        <w:rPr>
          <w:sz w:val="22"/>
          <w:szCs w:val="22"/>
        </w:rPr>
        <w:lastRenderedPageBreak/>
        <w:t>in the Specification and Tender Response Document.</w:t>
      </w:r>
      <w:r w:rsidRPr="0057234C">
        <w:rPr>
          <w:rFonts w:cs="Arial"/>
          <w:sz w:val="22"/>
          <w:szCs w:val="22"/>
        </w:rPr>
        <w:t xml:space="preserve"> </w:t>
      </w:r>
      <w:r w:rsidRPr="0057234C">
        <w:rPr>
          <w:sz w:val="22"/>
          <w:szCs w:val="22"/>
        </w:rPr>
        <w:t>Without prejudice to the generality of the foregoing, the Supplier shall:</w:t>
      </w:r>
    </w:p>
    <w:p w:rsidR="00E70994" w:rsidRPr="0057234C" w:rsidRDefault="0018229B" w:rsidP="00E70994">
      <w:pPr>
        <w:pStyle w:val="MRheading2"/>
        <w:numPr>
          <w:ilvl w:val="2"/>
          <w:numId w:val="2"/>
        </w:numPr>
        <w:spacing w:line="240" w:lineRule="auto"/>
        <w:rPr>
          <w:szCs w:val="22"/>
        </w:rPr>
      </w:pPr>
      <w:bookmarkStart w:id="716" w:name="_Ref351039220"/>
      <w:r w:rsidRPr="0057234C">
        <w:rPr>
          <w:szCs w:val="22"/>
        </w:rPr>
        <w:t xml:space="preserve">comply with all Policies and/or procedures and requirements set out in the Specification and Tender Response Document in relation to any stated environmental and social </w:t>
      </w:r>
      <w:r>
        <w:rPr>
          <w:szCs w:val="22"/>
        </w:rPr>
        <w:t xml:space="preserve">and labour </w:t>
      </w:r>
      <w:r w:rsidRPr="0057234C">
        <w:rPr>
          <w:szCs w:val="22"/>
        </w:rPr>
        <w:t>requirements, characteristics and impacts of the Services and the Supplier’s supply chain;</w:t>
      </w:r>
      <w:bookmarkEnd w:id="716"/>
      <w:r w:rsidRPr="0057234C">
        <w:rPr>
          <w:szCs w:val="22"/>
        </w:rPr>
        <w:t xml:space="preserve"> </w:t>
      </w:r>
    </w:p>
    <w:p w:rsidR="00E70994" w:rsidRPr="0057234C" w:rsidRDefault="0018229B" w:rsidP="00E70994">
      <w:pPr>
        <w:pStyle w:val="MRheading2"/>
        <w:numPr>
          <w:ilvl w:val="2"/>
          <w:numId w:val="2"/>
        </w:numPr>
        <w:spacing w:line="240" w:lineRule="auto"/>
        <w:rPr>
          <w:szCs w:val="22"/>
        </w:rPr>
      </w:pPr>
      <w:bookmarkStart w:id="717" w:name="_Ref351039484"/>
      <w:r w:rsidRPr="0057234C">
        <w:rPr>
          <w:szCs w:val="22"/>
        </w:rPr>
        <w:t xml:space="preserve">maintain relevant policy statements documenting the Supplier’s significant </w:t>
      </w:r>
      <w:r>
        <w:rPr>
          <w:szCs w:val="22"/>
        </w:rPr>
        <w:t xml:space="preserve">labour, </w:t>
      </w:r>
      <w:r w:rsidRPr="0057234C">
        <w:rPr>
          <w:szCs w:val="22"/>
        </w:rPr>
        <w:t>social and environmental aspects as relevant to the Services being provided and as proportionate to the nature and scale of the Supplier’s business operations; and</w:t>
      </w:r>
      <w:bookmarkEnd w:id="717"/>
    </w:p>
    <w:p w:rsidR="00E70994" w:rsidRPr="0057234C" w:rsidRDefault="0018229B" w:rsidP="00E70994">
      <w:pPr>
        <w:pStyle w:val="MRheading2"/>
        <w:numPr>
          <w:ilvl w:val="2"/>
          <w:numId w:val="2"/>
        </w:numPr>
        <w:spacing w:line="240" w:lineRule="auto"/>
        <w:rPr>
          <w:szCs w:val="22"/>
        </w:rPr>
      </w:pPr>
      <w:proofErr w:type="gramStart"/>
      <w:r w:rsidRPr="0057234C">
        <w:rPr>
          <w:szCs w:val="22"/>
        </w:rPr>
        <w:t>maintain</w:t>
      </w:r>
      <w:proofErr w:type="gramEnd"/>
      <w:r w:rsidRPr="0057234C">
        <w:rPr>
          <w:szCs w:val="22"/>
        </w:rPr>
        <w:t xml:space="preserve"> plans and procedures that support the commitments made as part of the Supplier’s significant </w:t>
      </w:r>
      <w:r>
        <w:rPr>
          <w:szCs w:val="22"/>
        </w:rPr>
        <w:t xml:space="preserve">labour, </w:t>
      </w:r>
      <w:r w:rsidRPr="0057234C">
        <w:rPr>
          <w:szCs w:val="22"/>
        </w:rPr>
        <w:t xml:space="preserve">social and environmental policies, as referred to </w:t>
      </w:r>
      <w:proofErr w:type="spellStart"/>
      <w:r w:rsidRPr="0057234C">
        <w:rPr>
          <w:szCs w:val="22"/>
        </w:rPr>
        <w:t>at</w:t>
      </w:r>
      <w:proofErr w:type="spellEnd"/>
      <w:r w:rsidRPr="0057234C">
        <w:rPr>
          <w:szCs w:val="22"/>
        </w:rPr>
        <w:t xml:space="preserve"> Clause </w:t>
      </w:r>
      <w:r w:rsidRPr="0057234C">
        <w:rPr>
          <w:szCs w:val="22"/>
        </w:rPr>
        <w:fldChar w:fldCharType="begin"/>
      </w:r>
      <w:r w:rsidRPr="0057234C">
        <w:rPr>
          <w:szCs w:val="22"/>
        </w:rPr>
        <w:instrText xml:space="preserve"> REF _Ref351039484 \r \h  \* MERGEFORMAT </w:instrText>
      </w:r>
      <w:r w:rsidRPr="0057234C">
        <w:rPr>
          <w:szCs w:val="22"/>
        </w:rPr>
      </w:r>
      <w:r w:rsidRPr="0057234C">
        <w:rPr>
          <w:szCs w:val="22"/>
        </w:rPr>
        <w:fldChar w:fldCharType="separate"/>
      </w:r>
      <w:r>
        <w:rPr>
          <w:szCs w:val="22"/>
        </w:rPr>
        <w:t>19.1.2</w:t>
      </w:r>
      <w:r w:rsidRPr="0057234C">
        <w:rPr>
          <w:szCs w:val="22"/>
        </w:rPr>
        <w:fldChar w:fldCharType="end"/>
      </w:r>
      <w:r w:rsidRPr="0057234C">
        <w:rPr>
          <w:szCs w:val="22"/>
        </w:rPr>
        <w:t xml:space="preserve"> of this </w:t>
      </w:r>
      <w:r w:rsidRPr="0057234C">
        <w:rPr>
          <w:szCs w:val="22"/>
        </w:rPr>
        <w:fldChar w:fldCharType="begin"/>
      </w:r>
      <w:r w:rsidRPr="0057234C">
        <w:rPr>
          <w:szCs w:val="22"/>
        </w:rPr>
        <w:instrText xml:space="preserve"> REF _Ref330459256 \r \h  \* MERGEFORMAT </w:instrText>
      </w:r>
      <w:r w:rsidRPr="0057234C">
        <w:rPr>
          <w:szCs w:val="22"/>
        </w:rPr>
      </w:r>
      <w:r w:rsidRPr="0057234C">
        <w:rPr>
          <w:szCs w:val="22"/>
        </w:rPr>
        <w:fldChar w:fldCharType="separate"/>
      </w:r>
      <w:r>
        <w:rPr>
          <w:szCs w:val="22"/>
        </w:rPr>
        <w:t>Schedule 2</w:t>
      </w:r>
      <w:r w:rsidRPr="0057234C">
        <w:rPr>
          <w:szCs w:val="22"/>
        </w:rPr>
        <w:fldChar w:fldCharType="end"/>
      </w:r>
      <w:r w:rsidRPr="0057234C">
        <w:rPr>
          <w:szCs w:val="22"/>
        </w:rPr>
        <w:t>.</w:t>
      </w:r>
    </w:p>
    <w:p w:rsidR="00E70994" w:rsidRPr="0057234C" w:rsidRDefault="0018229B" w:rsidP="00E70994">
      <w:pPr>
        <w:pStyle w:val="MRNumberedHeading2"/>
        <w:spacing w:line="240" w:lineRule="auto"/>
        <w:jc w:val="both"/>
        <w:rPr>
          <w:sz w:val="22"/>
          <w:szCs w:val="22"/>
        </w:rPr>
      </w:pPr>
      <w:r w:rsidRPr="0057234C">
        <w:rPr>
          <w:sz w:val="22"/>
          <w:szCs w:val="22"/>
        </w:rPr>
        <w:t xml:space="preserve">The Supplier shall meet reasonable requests by the Authority for information evidencing the Supplier’s compliance with the provisions of Clause </w:t>
      </w:r>
      <w:r w:rsidRPr="0057234C">
        <w:rPr>
          <w:sz w:val="22"/>
          <w:szCs w:val="22"/>
        </w:rPr>
        <w:fldChar w:fldCharType="begin"/>
      </w:r>
      <w:r w:rsidRPr="0057234C">
        <w:rPr>
          <w:sz w:val="22"/>
          <w:szCs w:val="22"/>
        </w:rPr>
        <w:instrText xml:space="preserve"> REF _Ref351039734 \r \h  \* MERGEFORMAT </w:instrText>
      </w:r>
      <w:r w:rsidRPr="0057234C">
        <w:rPr>
          <w:sz w:val="22"/>
          <w:szCs w:val="22"/>
        </w:rPr>
      </w:r>
      <w:r w:rsidRPr="0057234C">
        <w:rPr>
          <w:sz w:val="22"/>
          <w:szCs w:val="22"/>
        </w:rPr>
        <w:fldChar w:fldCharType="separate"/>
      </w:r>
      <w:r>
        <w:rPr>
          <w:sz w:val="22"/>
          <w:szCs w:val="22"/>
        </w:rPr>
        <w:t>19</w:t>
      </w:r>
      <w:r w:rsidRPr="0057234C">
        <w:rPr>
          <w:sz w:val="22"/>
          <w:szCs w:val="22"/>
        </w:rPr>
        <w:fldChar w:fldCharType="end"/>
      </w:r>
      <w:r w:rsidRPr="0057234C">
        <w:rPr>
          <w:sz w:val="22"/>
          <w:szCs w:val="22"/>
        </w:rPr>
        <w:t xml:space="preserve"> of this </w:t>
      </w:r>
      <w:r w:rsidRPr="0057234C">
        <w:rPr>
          <w:sz w:val="22"/>
          <w:szCs w:val="22"/>
        </w:rPr>
        <w:fldChar w:fldCharType="begin"/>
      </w:r>
      <w:r w:rsidRPr="0057234C">
        <w:rPr>
          <w:sz w:val="22"/>
          <w:szCs w:val="22"/>
        </w:rPr>
        <w:instrText xml:space="preserve"> REF _Ref330459256 \r \h  \* MERGEFORMAT </w:instrText>
      </w:r>
      <w:r w:rsidRPr="0057234C">
        <w:rPr>
          <w:sz w:val="22"/>
          <w:szCs w:val="22"/>
        </w:rPr>
      </w:r>
      <w:r w:rsidRPr="0057234C">
        <w:rPr>
          <w:sz w:val="22"/>
          <w:szCs w:val="22"/>
        </w:rPr>
        <w:fldChar w:fldCharType="separate"/>
      </w:r>
      <w:r>
        <w:rPr>
          <w:sz w:val="22"/>
          <w:szCs w:val="22"/>
        </w:rPr>
        <w:t>Schedule 2</w:t>
      </w:r>
      <w:r w:rsidRPr="0057234C">
        <w:rPr>
          <w:sz w:val="22"/>
          <w:szCs w:val="22"/>
        </w:rPr>
        <w:fldChar w:fldCharType="end"/>
      </w:r>
      <w:r w:rsidRPr="0057234C">
        <w:rPr>
          <w:sz w:val="22"/>
          <w:szCs w:val="22"/>
        </w:rPr>
        <w:t>.</w:t>
      </w:r>
    </w:p>
    <w:p w:rsidR="00E70994" w:rsidRPr="0057234C" w:rsidRDefault="0018229B" w:rsidP="00E70994">
      <w:pPr>
        <w:pStyle w:val="MRheading1"/>
        <w:numPr>
          <w:ilvl w:val="0"/>
          <w:numId w:val="2"/>
        </w:numPr>
        <w:spacing w:line="240" w:lineRule="auto"/>
        <w:rPr>
          <w:w w:val="0"/>
          <w:szCs w:val="22"/>
        </w:rPr>
      </w:pPr>
      <w:bookmarkStart w:id="718" w:name="_Ref351040549"/>
      <w:r w:rsidRPr="0057234C">
        <w:rPr>
          <w:w w:val="0"/>
          <w:szCs w:val="22"/>
        </w:rPr>
        <w:t>Electronic services information</w:t>
      </w:r>
      <w:bookmarkEnd w:id="718"/>
    </w:p>
    <w:p w:rsidR="00E70994" w:rsidRPr="0057234C" w:rsidRDefault="0018229B" w:rsidP="00E70994">
      <w:pPr>
        <w:pStyle w:val="MRNumberedHeading2"/>
        <w:spacing w:line="240" w:lineRule="auto"/>
        <w:jc w:val="both"/>
        <w:rPr>
          <w:sz w:val="22"/>
          <w:szCs w:val="22"/>
        </w:rPr>
      </w:pPr>
      <w:bookmarkStart w:id="719" w:name="_Ref536853302"/>
      <w:r w:rsidRPr="0057234C">
        <w:rPr>
          <w:sz w:val="22"/>
          <w:szCs w:val="22"/>
        </w:rPr>
        <w:t>Where requested by the Authority, the Supplier shall provide the Authority the Services Information in such manner and upon such media as agreed between the Supplier and the Authority from time to time</w:t>
      </w:r>
      <w:bookmarkEnd w:id="719"/>
      <w:r w:rsidRPr="0057234C">
        <w:rPr>
          <w:sz w:val="22"/>
          <w:szCs w:val="22"/>
        </w:rPr>
        <w:t xml:space="preserve"> for the sole use by the Authority. </w:t>
      </w:r>
    </w:p>
    <w:p w:rsidR="00E70994" w:rsidRPr="0057234C" w:rsidRDefault="0018229B" w:rsidP="00E70994">
      <w:pPr>
        <w:pStyle w:val="MRNumberedHeading2"/>
        <w:spacing w:line="240" w:lineRule="auto"/>
        <w:jc w:val="both"/>
        <w:rPr>
          <w:sz w:val="22"/>
          <w:szCs w:val="22"/>
        </w:rPr>
      </w:pPr>
      <w:r w:rsidRPr="0057234C">
        <w:rPr>
          <w:sz w:val="22"/>
          <w:szCs w:val="22"/>
        </w:rPr>
        <w:t xml:space="preserve">The Supplier warrants that the Services Information is complete and accurate as at the date upon which it is delivered to the Authority and that the Services Information shall not contain any data or statement which gives rise to any liability on the part of the Authority following publication of the same in accordance with Clause </w:t>
      </w:r>
      <w:r w:rsidRPr="0057234C">
        <w:rPr>
          <w:sz w:val="22"/>
          <w:szCs w:val="22"/>
        </w:rPr>
        <w:fldChar w:fldCharType="begin"/>
      </w:r>
      <w:r w:rsidRPr="0057234C">
        <w:rPr>
          <w:sz w:val="22"/>
          <w:szCs w:val="22"/>
        </w:rPr>
        <w:instrText xml:space="preserve"> REF _Ref351040549 \r \h  \* MERGEFORMAT </w:instrText>
      </w:r>
      <w:r w:rsidRPr="0057234C">
        <w:rPr>
          <w:sz w:val="22"/>
          <w:szCs w:val="22"/>
        </w:rPr>
      </w:r>
      <w:r w:rsidRPr="0057234C">
        <w:rPr>
          <w:sz w:val="22"/>
          <w:szCs w:val="22"/>
        </w:rPr>
        <w:fldChar w:fldCharType="separate"/>
      </w:r>
      <w:r>
        <w:rPr>
          <w:sz w:val="22"/>
          <w:szCs w:val="22"/>
        </w:rPr>
        <w:t>20</w:t>
      </w:r>
      <w:r w:rsidRPr="0057234C">
        <w:rPr>
          <w:sz w:val="22"/>
          <w:szCs w:val="22"/>
        </w:rPr>
        <w:fldChar w:fldCharType="end"/>
      </w:r>
      <w:r w:rsidRPr="0057234C">
        <w:rPr>
          <w:sz w:val="22"/>
          <w:szCs w:val="22"/>
        </w:rPr>
        <w:t xml:space="preserve"> of this </w:t>
      </w:r>
      <w:r w:rsidRPr="0057234C">
        <w:rPr>
          <w:sz w:val="22"/>
          <w:szCs w:val="22"/>
        </w:rPr>
        <w:fldChar w:fldCharType="begin"/>
      </w:r>
      <w:r w:rsidRPr="0057234C">
        <w:rPr>
          <w:sz w:val="22"/>
          <w:szCs w:val="22"/>
        </w:rPr>
        <w:instrText xml:space="preserve"> REF _Ref330459256 \r \h  \* MERGEFORMAT </w:instrText>
      </w:r>
      <w:r w:rsidRPr="0057234C">
        <w:rPr>
          <w:sz w:val="22"/>
          <w:szCs w:val="22"/>
        </w:rPr>
      </w:r>
      <w:r w:rsidRPr="0057234C">
        <w:rPr>
          <w:sz w:val="22"/>
          <w:szCs w:val="22"/>
        </w:rPr>
        <w:fldChar w:fldCharType="separate"/>
      </w:r>
      <w:r>
        <w:rPr>
          <w:sz w:val="22"/>
          <w:szCs w:val="22"/>
        </w:rPr>
        <w:t>Schedule 2</w:t>
      </w:r>
      <w:r w:rsidRPr="0057234C">
        <w:rPr>
          <w:sz w:val="22"/>
          <w:szCs w:val="22"/>
        </w:rPr>
        <w:fldChar w:fldCharType="end"/>
      </w:r>
      <w:r w:rsidRPr="0057234C">
        <w:rPr>
          <w:sz w:val="22"/>
          <w:szCs w:val="22"/>
        </w:rPr>
        <w:t>.</w:t>
      </w:r>
    </w:p>
    <w:p w:rsidR="00E70994" w:rsidRPr="0057234C" w:rsidRDefault="0018229B" w:rsidP="00E70994">
      <w:pPr>
        <w:pStyle w:val="MRNumberedHeading2"/>
        <w:spacing w:line="240" w:lineRule="auto"/>
        <w:jc w:val="both"/>
        <w:rPr>
          <w:sz w:val="22"/>
          <w:szCs w:val="22"/>
        </w:rPr>
      </w:pPr>
      <w:r w:rsidRPr="0057234C">
        <w:rPr>
          <w:sz w:val="22"/>
          <w:szCs w:val="22"/>
        </w:rPr>
        <w:t>If the Services Information ceases to be complete and accurate, the Supplier shall promptly notify the Authority in writing of any modification or addition to or any inaccuracy or omission in the Services Information.</w:t>
      </w:r>
    </w:p>
    <w:p w:rsidR="00E70994" w:rsidRPr="0057234C" w:rsidRDefault="0018229B" w:rsidP="00E70994">
      <w:pPr>
        <w:pStyle w:val="MRNumberedHeading2"/>
        <w:spacing w:line="240" w:lineRule="auto"/>
        <w:jc w:val="both"/>
        <w:rPr>
          <w:sz w:val="22"/>
          <w:szCs w:val="22"/>
        </w:rPr>
      </w:pPr>
      <w:bookmarkStart w:id="720" w:name="_Ref536854671"/>
      <w:r w:rsidRPr="0057234C">
        <w:rPr>
          <w:sz w:val="22"/>
          <w:szCs w:val="22"/>
        </w:rPr>
        <w:t xml:space="preserve">The Supplier grants the Authority a perpetual, non-exclusive, royalty free licence to use and exploit the Services Information and any Intellectual Property Rights in the Services Information for the purpose of illustrating the range of goods and services (including, without limitation, the Services) available pursuant to the Authority’s contracts from time to time. Subject to Clause </w:t>
      </w:r>
      <w:r w:rsidRPr="0057234C">
        <w:rPr>
          <w:sz w:val="22"/>
          <w:szCs w:val="22"/>
        </w:rPr>
        <w:fldChar w:fldCharType="begin"/>
      </w:r>
      <w:r w:rsidRPr="0057234C">
        <w:rPr>
          <w:sz w:val="22"/>
          <w:szCs w:val="22"/>
        </w:rPr>
        <w:instrText xml:space="preserve"> REF _Ref350941205 \r \h  \* MERGEFORMAT </w:instrText>
      </w:r>
      <w:r w:rsidRPr="0057234C">
        <w:rPr>
          <w:sz w:val="22"/>
          <w:szCs w:val="22"/>
        </w:rPr>
      </w:r>
      <w:r w:rsidRPr="0057234C">
        <w:rPr>
          <w:sz w:val="22"/>
          <w:szCs w:val="22"/>
        </w:rPr>
        <w:fldChar w:fldCharType="separate"/>
      </w:r>
      <w:r>
        <w:rPr>
          <w:sz w:val="22"/>
          <w:szCs w:val="22"/>
        </w:rPr>
        <w:t>20.5</w:t>
      </w:r>
      <w:r w:rsidRPr="0057234C">
        <w:rPr>
          <w:sz w:val="22"/>
          <w:szCs w:val="22"/>
        </w:rPr>
        <w:fldChar w:fldCharType="end"/>
      </w:r>
      <w:r w:rsidRPr="0057234C">
        <w:rPr>
          <w:sz w:val="22"/>
          <w:szCs w:val="22"/>
        </w:rPr>
        <w:t xml:space="preserve"> of this </w:t>
      </w:r>
      <w:r w:rsidRPr="0057234C">
        <w:rPr>
          <w:sz w:val="22"/>
          <w:szCs w:val="22"/>
        </w:rPr>
        <w:fldChar w:fldCharType="begin"/>
      </w:r>
      <w:r w:rsidRPr="0057234C">
        <w:rPr>
          <w:sz w:val="22"/>
          <w:szCs w:val="22"/>
        </w:rPr>
        <w:instrText xml:space="preserve"> REF _Ref330459256 \r \h  \* MERGEFORMAT </w:instrText>
      </w:r>
      <w:r w:rsidRPr="0057234C">
        <w:rPr>
          <w:sz w:val="22"/>
          <w:szCs w:val="22"/>
        </w:rPr>
      </w:r>
      <w:r w:rsidRPr="0057234C">
        <w:rPr>
          <w:sz w:val="22"/>
          <w:szCs w:val="22"/>
        </w:rPr>
        <w:fldChar w:fldCharType="separate"/>
      </w:r>
      <w:r>
        <w:rPr>
          <w:sz w:val="22"/>
          <w:szCs w:val="22"/>
        </w:rPr>
        <w:t>Schedule 2</w:t>
      </w:r>
      <w:r w:rsidRPr="0057234C">
        <w:rPr>
          <w:sz w:val="22"/>
          <w:szCs w:val="22"/>
        </w:rPr>
        <w:fldChar w:fldCharType="end"/>
      </w:r>
      <w:r w:rsidRPr="0057234C">
        <w:rPr>
          <w:sz w:val="22"/>
          <w:szCs w:val="22"/>
        </w:rPr>
        <w:t xml:space="preserve">, no obligation to illustrate or advertise the Services Information is imposed on the Authority, as a consequence of the licence conferred by this Clause </w:t>
      </w:r>
      <w:r w:rsidRPr="0057234C">
        <w:rPr>
          <w:sz w:val="22"/>
          <w:szCs w:val="22"/>
        </w:rPr>
        <w:fldChar w:fldCharType="begin"/>
      </w:r>
      <w:r w:rsidRPr="0057234C">
        <w:rPr>
          <w:sz w:val="22"/>
          <w:szCs w:val="22"/>
        </w:rPr>
        <w:instrText xml:space="preserve"> REF _Ref536854671 \r \h  \* MERGEFORMAT </w:instrText>
      </w:r>
      <w:r w:rsidRPr="0057234C">
        <w:rPr>
          <w:sz w:val="22"/>
          <w:szCs w:val="22"/>
        </w:rPr>
      </w:r>
      <w:r w:rsidRPr="0057234C">
        <w:rPr>
          <w:sz w:val="22"/>
          <w:szCs w:val="22"/>
        </w:rPr>
        <w:fldChar w:fldCharType="separate"/>
      </w:r>
      <w:r>
        <w:rPr>
          <w:sz w:val="22"/>
          <w:szCs w:val="22"/>
        </w:rPr>
        <w:t>20.4</w:t>
      </w:r>
      <w:r w:rsidRPr="0057234C">
        <w:rPr>
          <w:sz w:val="22"/>
          <w:szCs w:val="22"/>
        </w:rPr>
        <w:fldChar w:fldCharType="end"/>
      </w:r>
      <w:bookmarkEnd w:id="720"/>
      <w:r w:rsidRPr="0057234C">
        <w:rPr>
          <w:sz w:val="22"/>
          <w:szCs w:val="22"/>
        </w:rPr>
        <w:t xml:space="preserve"> of this </w:t>
      </w:r>
      <w:r w:rsidRPr="0057234C">
        <w:rPr>
          <w:sz w:val="22"/>
          <w:szCs w:val="22"/>
        </w:rPr>
        <w:fldChar w:fldCharType="begin"/>
      </w:r>
      <w:r w:rsidRPr="0057234C">
        <w:rPr>
          <w:sz w:val="22"/>
          <w:szCs w:val="22"/>
        </w:rPr>
        <w:instrText xml:space="preserve"> REF _Ref330459256 \r \h  \* MERGEFORMAT </w:instrText>
      </w:r>
      <w:r w:rsidRPr="0057234C">
        <w:rPr>
          <w:sz w:val="22"/>
          <w:szCs w:val="22"/>
        </w:rPr>
      </w:r>
      <w:r w:rsidRPr="0057234C">
        <w:rPr>
          <w:sz w:val="22"/>
          <w:szCs w:val="22"/>
        </w:rPr>
        <w:fldChar w:fldCharType="separate"/>
      </w:r>
      <w:r>
        <w:rPr>
          <w:sz w:val="22"/>
          <w:szCs w:val="22"/>
        </w:rPr>
        <w:t>Schedule 2</w:t>
      </w:r>
      <w:r w:rsidRPr="0057234C">
        <w:rPr>
          <w:sz w:val="22"/>
          <w:szCs w:val="22"/>
        </w:rPr>
        <w:fldChar w:fldCharType="end"/>
      </w:r>
      <w:r w:rsidRPr="0057234C">
        <w:rPr>
          <w:sz w:val="22"/>
          <w:szCs w:val="22"/>
        </w:rPr>
        <w:t xml:space="preserve">. </w:t>
      </w:r>
    </w:p>
    <w:p w:rsidR="00E70994" w:rsidRPr="0057234C" w:rsidRDefault="0018229B" w:rsidP="00E70994">
      <w:pPr>
        <w:pStyle w:val="MRNumberedHeading2"/>
        <w:spacing w:line="240" w:lineRule="auto"/>
        <w:jc w:val="both"/>
        <w:rPr>
          <w:sz w:val="22"/>
          <w:szCs w:val="22"/>
        </w:rPr>
      </w:pPr>
      <w:bookmarkStart w:id="721" w:name="_Ref350941205"/>
      <w:r w:rsidRPr="0057234C">
        <w:rPr>
          <w:sz w:val="22"/>
          <w:szCs w:val="22"/>
        </w:rPr>
        <w:t>The Authority may reproduce for its sole use the Services Information provided by the Supplier in the Authority's services catalogue from time to time which may be made available on any NHS communications networks in electronic format and/or made available on the Authority's external website and/or made available on other digital media from time to time.</w:t>
      </w:r>
      <w:bookmarkEnd w:id="721"/>
    </w:p>
    <w:p w:rsidR="00E70994" w:rsidRPr="0057234C" w:rsidRDefault="0018229B" w:rsidP="00E70994">
      <w:pPr>
        <w:pStyle w:val="MRNumberedHeading2"/>
        <w:spacing w:line="240" w:lineRule="auto"/>
        <w:jc w:val="both"/>
        <w:rPr>
          <w:sz w:val="22"/>
          <w:szCs w:val="22"/>
        </w:rPr>
      </w:pPr>
      <w:bookmarkStart w:id="722" w:name="_Ref349143653"/>
      <w:r w:rsidRPr="0057234C">
        <w:rPr>
          <w:sz w:val="22"/>
          <w:szCs w:val="22"/>
        </w:rPr>
        <w:lastRenderedPageBreak/>
        <w:t xml:space="preserve">Before any publication of the Services Information (electronic or otherwise) is made by the Authority, the Authority will submit a copy of the relevant sections of the Authority's services catalogue to the Supplier for approval, such approval not to be unreasonably withheld or delayed. For the avoidance of doubt the Supplier shall have no right to compel the Authority to exhibit the Services Information in any services catalogue as a result of the approval given by it pursuant to this Clause </w:t>
      </w:r>
      <w:r w:rsidRPr="0057234C">
        <w:rPr>
          <w:sz w:val="22"/>
          <w:szCs w:val="22"/>
        </w:rPr>
        <w:fldChar w:fldCharType="begin"/>
      </w:r>
      <w:r w:rsidRPr="0057234C">
        <w:rPr>
          <w:sz w:val="22"/>
          <w:szCs w:val="22"/>
        </w:rPr>
        <w:instrText xml:space="preserve"> REF _Ref349143653 \r \h  \* MERGEFORMAT </w:instrText>
      </w:r>
      <w:r w:rsidRPr="0057234C">
        <w:rPr>
          <w:sz w:val="22"/>
          <w:szCs w:val="22"/>
        </w:rPr>
      </w:r>
      <w:r w:rsidRPr="0057234C">
        <w:rPr>
          <w:sz w:val="22"/>
          <w:szCs w:val="22"/>
        </w:rPr>
        <w:fldChar w:fldCharType="separate"/>
      </w:r>
      <w:r>
        <w:rPr>
          <w:sz w:val="22"/>
          <w:szCs w:val="22"/>
        </w:rPr>
        <w:t>20.6</w:t>
      </w:r>
      <w:r w:rsidRPr="0057234C">
        <w:rPr>
          <w:sz w:val="22"/>
          <w:szCs w:val="22"/>
        </w:rPr>
        <w:fldChar w:fldCharType="end"/>
      </w:r>
      <w:r w:rsidRPr="0057234C">
        <w:rPr>
          <w:sz w:val="22"/>
          <w:szCs w:val="22"/>
        </w:rPr>
        <w:t xml:space="preserve"> of this </w:t>
      </w:r>
      <w:r w:rsidRPr="0057234C">
        <w:rPr>
          <w:sz w:val="22"/>
          <w:szCs w:val="22"/>
        </w:rPr>
        <w:fldChar w:fldCharType="begin"/>
      </w:r>
      <w:r w:rsidRPr="0057234C">
        <w:rPr>
          <w:sz w:val="22"/>
          <w:szCs w:val="22"/>
        </w:rPr>
        <w:instrText xml:space="preserve"> REF _Ref330459256 \r \h  \* MERGEFORMAT </w:instrText>
      </w:r>
      <w:r w:rsidRPr="0057234C">
        <w:rPr>
          <w:sz w:val="22"/>
          <w:szCs w:val="22"/>
        </w:rPr>
      </w:r>
      <w:r w:rsidRPr="0057234C">
        <w:rPr>
          <w:sz w:val="22"/>
          <w:szCs w:val="22"/>
        </w:rPr>
        <w:fldChar w:fldCharType="separate"/>
      </w:r>
      <w:r>
        <w:rPr>
          <w:sz w:val="22"/>
          <w:szCs w:val="22"/>
        </w:rPr>
        <w:t>Schedule 2</w:t>
      </w:r>
      <w:r w:rsidRPr="0057234C">
        <w:rPr>
          <w:sz w:val="22"/>
          <w:szCs w:val="22"/>
        </w:rPr>
        <w:fldChar w:fldCharType="end"/>
      </w:r>
      <w:r w:rsidRPr="0057234C">
        <w:rPr>
          <w:sz w:val="22"/>
          <w:szCs w:val="22"/>
        </w:rPr>
        <w:t xml:space="preserve"> or otherwise under the terms of this Contract.</w:t>
      </w:r>
      <w:bookmarkEnd w:id="722"/>
    </w:p>
    <w:p w:rsidR="00E70994" w:rsidRPr="0057234C" w:rsidRDefault="0018229B" w:rsidP="00E70994">
      <w:pPr>
        <w:pStyle w:val="MRNumberedHeading2"/>
        <w:spacing w:line="240" w:lineRule="auto"/>
        <w:jc w:val="both"/>
        <w:rPr>
          <w:sz w:val="22"/>
          <w:szCs w:val="22"/>
        </w:rPr>
      </w:pPr>
      <w:r w:rsidRPr="0057234C">
        <w:rPr>
          <w:sz w:val="22"/>
          <w:szCs w:val="22"/>
        </w:rPr>
        <w:t>If requested in writing by the Authority, and to the extent not already agreed as part of the Specification and Tender Response Document, the Supplier and the Authority shall discuss and seek to agree in good faith arrangements to use any Electronic Trading System.</w:t>
      </w:r>
    </w:p>
    <w:p w:rsidR="00E70994" w:rsidRPr="0057234C" w:rsidRDefault="0018229B" w:rsidP="00E70994">
      <w:pPr>
        <w:pStyle w:val="MRheading1"/>
        <w:numPr>
          <w:ilvl w:val="0"/>
          <w:numId w:val="2"/>
        </w:numPr>
        <w:spacing w:line="240" w:lineRule="auto"/>
        <w:rPr>
          <w:w w:val="0"/>
          <w:szCs w:val="22"/>
        </w:rPr>
      </w:pPr>
      <w:bookmarkStart w:id="723" w:name="_Ref351053608"/>
      <w:r w:rsidRPr="0057234C">
        <w:rPr>
          <w:w w:val="0"/>
          <w:szCs w:val="22"/>
        </w:rPr>
        <w:t>Change management</w:t>
      </w:r>
      <w:bookmarkStart w:id="724" w:name="Page_92"/>
      <w:bookmarkEnd w:id="712"/>
      <w:bookmarkEnd w:id="713"/>
      <w:bookmarkEnd w:id="714"/>
      <w:bookmarkEnd w:id="723"/>
      <w:bookmarkEnd w:id="724"/>
    </w:p>
    <w:p w:rsidR="00E70994" w:rsidRPr="0057234C" w:rsidRDefault="0018229B" w:rsidP="00E70994">
      <w:pPr>
        <w:pStyle w:val="MRheading2"/>
        <w:numPr>
          <w:ilvl w:val="1"/>
          <w:numId w:val="20"/>
        </w:numPr>
        <w:spacing w:line="240" w:lineRule="auto"/>
        <w:rPr>
          <w:szCs w:val="22"/>
          <w:lang w:val="en-US"/>
        </w:rPr>
      </w:pPr>
      <w:bookmarkStart w:id="725" w:name="_Toc303950080"/>
      <w:bookmarkStart w:id="726" w:name="_Toc303950847"/>
      <w:bookmarkStart w:id="727" w:name="_Toc303951627"/>
      <w:bookmarkStart w:id="728" w:name="_Toc304135710"/>
      <w:r w:rsidRPr="0057234C">
        <w:rPr>
          <w:szCs w:val="22"/>
          <w:lang w:val="en-US"/>
        </w:rPr>
        <w:t xml:space="preserve">The Supplier acknowledges to the Authority that the Authority’s requirements for the Services may change during the Term and the Supplier shall not unreasonably withhold or delay its consent to any reasonable variation or addition to the Specification and Tender Response Document, as may be requested by the Authority from time to time. </w:t>
      </w:r>
      <w:bookmarkEnd w:id="725"/>
      <w:bookmarkEnd w:id="726"/>
      <w:bookmarkEnd w:id="727"/>
      <w:bookmarkEnd w:id="728"/>
    </w:p>
    <w:p w:rsidR="00E70994" w:rsidRPr="0057234C" w:rsidRDefault="0018229B" w:rsidP="00E70994">
      <w:pPr>
        <w:pStyle w:val="MRheading2"/>
        <w:numPr>
          <w:ilvl w:val="1"/>
          <w:numId w:val="20"/>
        </w:numPr>
        <w:spacing w:line="240" w:lineRule="auto"/>
        <w:rPr>
          <w:szCs w:val="22"/>
          <w:lang w:val="en-US"/>
        </w:rPr>
      </w:pPr>
      <w:bookmarkStart w:id="729" w:name="_Toc303950081"/>
      <w:bookmarkStart w:id="730" w:name="_Toc303950848"/>
      <w:bookmarkStart w:id="731" w:name="_Toc303951628"/>
      <w:bookmarkStart w:id="732" w:name="_Toc304135711"/>
      <w:r w:rsidRPr="0057234C">
        <w:rPr>
          <w:szCs w:val="22"/>
          <w:lang w:val="en-US"/>
        </w:rPr>
        <w:t xml:space="preserve">Any change to the Services or other variation to this </w:t>
      </w:r>
      <w:r w:rsidRPr="0057234C">
        <w:rPr>
          <w:szCs w:val="22"/>
        </w:rPr>
        <w:t>Contract</w:t>
      </w:r>
      <w:r w:rsidRPr="0057234C">
        <w:rPr>
          <w:szCs w:val="22"/>
          <w:lang w:val="en-US"/>
        </w:rPr>
        <w:t xml:space="preserve"> shall only be binding once it has been agreed either: (a) in accordance with the Change Control Process if the Key Provisions specify that changes are subject to a formal change control process; or (b) if the Key Provisions make no such reference, in writing and signed by an </w:t>
      </w:r>
      <w:proofErr w:type="spellStart"/>
      <w:r w:rsidRPr="0057234C">
        <w:rPr>
          <w:szCs w:val="22"/>
          <w:lang w:val="en-US"/>
        </w:rPr>
        <w:t>authorised</w:t>
      </w:r>
      <w:proofErr w:type="spellEnd"/>
      <w:r w:rsidRPr="0057234C">
        <w:rPr>
          <w:szCs w:val="22"/>
          <w:lang w:val="en-US"/>
        </w:rPr>
        <w:t xml:space="preserve"> representative of both Parties.</w:t>
      </w:r>
      <w:bookmarkEnd w:id="729"/>
      <w:bookmarkEnd w:id="730"/>
      <w:bookmarkEnd w:id="731"/>
      <w:bookmarkEnd w:id="732"/>
      <w:r w:rsidRPr="0057234C">
        <w:rPr>
          <w:szCs w:val="22"/>
          <w:lang w:val="en-US"/>
        </w:rPr>
        <w:t xml:space="preserve"> </w:t>
      </w:r>
    </w:p>
    <w:p w:rsidR="00E70994" w:rsidRPr="0057234C" w:rsidRDefault="0018229B" w:rsidP="00E70994">
      <w:pPr>
        <w:pStyle w:val="MRheading1"/>
        <w:numPr>
          <w:ilvl w:val="0"/>
          <w:numId w:val="2"/>
        </w:numPr>
        <w:spacing w:line="240" w:lineRule="auto"/>
        <w:rPr>
          <w:szCs w:val="22"/>
          <w:lang w:val="en-US"/>
        </w:rPr>
      </w:pPr>
      <w:bookmarkStart w:id="733" w:name="_Ref286071345"/>
      <w:bookmarkStart w:id="734" w:name="_Toc290398310"/>
      <w:bookmarkStart w:id="735" w:name="_Toc312422924"/>
      <w:r w:rsidRPr="0057234C">
        <w:rPr>
          <w:w w:val="0"/>
          <w:szCs w:val="22"/>
        </w:rPr>
        <w:t>Dispute resolution</w:t>
      </w:r>
      <w:bookmarkStart w:id="736" w:name="Page_93"/>
      <w:bookmarkEnd w:id="715"/>
      <w:bookmarkEnd w:id="733"/>
      <w:bookmarkEnd w:id="734"/>
      <w:bookmarkEnd w:id="735"/>
      <w:bookmarkEnd w:id="736"/>
    </w:p>
    <w:p w:rsidR="00E70994" w:rsidRPr="0057234C" w:rsidRDefault="0018229B" w:rsidP="00E70994">
      <w:pPr>
        <w:pStyle w:val="MRheading2"/>
        <w:numPr>
          <w:ilvl w:val="1"/>
          <w:numId w:val="20"/>
        </w:numPr>
        <w:spacing w:line="240" w:lineRule="auto"/>
        <w:rPr>
          <w:szCs w:val="22"/>
          <w:lang w:val="en-US"/>
        </w:rPr>
      </w:pPr>
      <w:bookmarkStart w:id="737" w:name="_Toc303950082"/>
      <w:bookmarkStart w:id="738" w:name="_Toc303950849"/>
      <w:bookmarkStart w:id="739" w:name="_Toc303951629"/>
      <w:bookmarkStart w:id="740" w:name="_Toc304135712"/>
      <w:bookmarkStart w:id="741" w:name="_Ref282592203"/>
      <w:r w:rsidRPr="0057234C">
        <w:rPr>
          <w:w w:val="0"/>
          <w:szCs w:val="22"/>
        </w:rPr>
        <w:t xml:space="preserve">During any dispute, including a dispute as to the validity of this </w:t>
      </w:r>
      <w:r w:rsidRPr="0057234C">
        <w:rPr>
          <w:szCs w:val="22"/>
        </w:rPr>
        <w:t>Contract</w:t>
      </w:r>
      <w:r w:rsidRPr="0057234C">
        <w:rPr>
          <w:w w:val="0"/>
          <w:szCs w:val="22"/>
        </w:rPr>
        <w:t xml:space="preserve">, it is agreed that the Supplier shall continue its performance of the provisions of the </w:t>
      </w:r>
      <w:r w:rsidRPr="0057234C">
        <w:rPr>
          <w:szCs w:val="22"/>
        </w:rPr>
        <w:t>Contract</w:t>
      </w:r>
      <w:r w:rsidRPr="0057234C">
        <w:rPr>
          <w:w w:val="0"/>
          <w:szCs w:val="22"/>
        </w:rPr>
        <w:t xml:space="preserve"> (unless the Authority requests in writing that the Supplier does not do so).</w:t>
      </w:r>
      <w:bookmarkEnd w:id="737"/>
      <w:bookmarkEnd w:id="738"/>
      <w:bookmarkEnd w:id="739"/>
      <w:bookmarkEnd w:id="740"/>
    </w:p>
    <w:p w:rsidR="00E70994" w:rsidRPr="0057234C" w:rsidRDefault="0018229B" w:rsidP="00E70994">
      <w:pPr>
        <w:pStyle w:val="MRheading2"/>
        <w:numPr>
          <w:ilvl w:val="1"/>
          <w:numId w:val="20"/>
        </w:numPr>
        <w:spacing w:line="240" w:lineRule="auto"/>
        <w:rPr>
          <w:szCs w:val="22"/>
          <w:lang w:val="en-US"/>
        </w:rPr>
      </w:pPr>
      <w:bookmarkStart w:id="742" w:name="_Toc303950083"/>
      <w:bookmarkStart w:id="743" w:name="_Toc303950850"/>
      <w:bookmarkStart w:id="744" w:name="_Toc303951630"/>
      <w:bookmarkStart w:id="745" w:name="_Toc304135713"/>
      <w:r w:rsidRPr="0057234C">
        <w:rPr>
          <w:szCs w:val="22"/>
          <w:lang w:val="en-US"/>
        </w:rPr>
        <w:t xml:space="preserve">In the case of a dispute arising out of or in connection with this </w:t>
      </w:r>
      <w:r w:rsidRPr="0057234C">
        <w:rPr>
          <w:szCs w:val="22"/>
        </w:rPr>
        <w:t>Contract</w:t>
      </w:r>
      <w:r w:rsidRPr="0057234C">
        <w:rPr>
          <w:szCs w:val="22"/>
          <w:lang w:val="en-US"/>
        </w:rPr>
        <w:t xml:space="preserve"> the Supplier and the Authority shall make every reasonable effort to communicate and cooperate with each other with a view to resolving the dispute and follow the procedure set out in Clause </w:t>
      </w:r>
      <w:r w:rsidRPr="0057234C">
        <w:rPr>
          <w:szCs w:val="22"/>
          <w:lang w:val="en-US"/>
        </w:rPr>
        <w:fldChar w:fldCharType="begin"/>
      </w:r>
      <w:r w:rsidRPr="0057234C">
        <w:rPr>
          <w:szCs w:val="22"/>
          <w:lang w:val="en-US"/>
        </w:rPr>
        <w:instrText xml:space="preserve"> REF _Ref318786728 \r \h  \* MERGEFORMAT </w:instrText>
      </w:r>
      <w:r w:rsidRPr="0057234C">
        <w:rPr>
          <w:szCs w:val="22"/>
          <w:lang w:val="en-US"/>
        </w:rPr>
      </w:r>
      <w:r w:rsidRPr="0057234C">
        <w:rPr>
          <w:szCs w:val="22"/>
          <w:lang w:val="en-US"/>
        </w:rPr>
        <w:fldChar w:fldCharType="separate"/>
      </w:r>
      <w:r>
        <w:rPr>
          <w:szCs w:val="22"/>
          <w:lang w:val="en-US"/>
        </w:rPr>
        <w:t>22.3</w:t>
      </w:r>
      <w:r w:rsidRPr="0057234C">
        <w:rPr>
          <w:szCs w:val="22"/>
          <w:lang w:val="en-US"/>
        </w:rPr>
        <w:fldChar w:fldCharType="end"/>
      </w:r>
      <w:r w:rsidRPr="0057234C">
        <w:rPr>
          <w:szCs w:val="22"/>
          <w:lang w:val="en-US"/>
        </w:rPr>
        <w:t xml:space="preserve"> of this </w:t>
      </w:r>
      <w:r w:rsidRPr="0057234C">
        <w:rPr>
          <w:szCs w:val="22"/>
          <w:lang w:val="en-US"/>
        </w:rPr>
        <w:fldChar w:fldCharType="begin"/>
      </w:r>
      <w:r w:rsidRPr="0057234C">
        <w:rPr>
          <w:szCs w:val="22"/>
          <w:lang w:val="en-US"/>
        </w:rPr>
        <w:instrText xml:space="preserve"> REF _Ref330459256 \r \h  \* MERGEFORMAT </w:instrText>
      </w:r>
      <w:r w:rsidRPr="0057234C">
        <w:rPr>
          <w:szCs w:val="22"/>
          <w:lang w:val="en-US"/>
        </w:rPr>
      </w:r>
      <w:r w:rsidRPr="0057234C">
        <w:rPr>
          <w:szCs w:val="22"/>
          <w:lang w:val="en-US"/>
        </w:rPr>
        <w:fldChar w:fldCharType="separate"/>
      </w:r>
      <w:r>
        <w:rPr>
          <w:szCs w:val="22"/>
          <w:lang w:val="en-US"/>
        </w:rPr>
        <w:t>Schedule 2</w:t>
      </w:r>
      <w:r w:rsidRPr="0057234C">
        <w:rPr>
          <w:szCs w:val="22"/>
          <w:lang w:val="en-US"/>
        </w:rPr>
        <w:fldChar w:fldCharType="end"/>
      </w:r>
      <w:r w:rsidRPr="0057234C">
        <w:rPr>
          <w:szCs w:val="22"/>
          <w:lang w:val="en-US"/>
        </w:rPr>
        <w:t xml:space="preserve"> as the first stage i</w:t>
      </w:r>
      <w:r>
        <w:rPr>
          <w:szCs w:val="22"/>
          <w:lang w:val="en-US"/>
        </w:rPr>
        <w:t>n the Dispute Resolution Procedure</w:t>
      </w:r>
      <w:r w:rsidRPr="0057234C">
        <w:rPr>
          <w:szCs w:val="22"/>
          <w:lang w:val="en-US"/>
        </w:rPr>
        <w:t>.</w:t>
      </w:r>
      <w:bookmarkEnd w:id="741"/>
      <w:bookmarkEnd w:id="742"/>
      <w:bookmarkEnd w:id="743"/>
      <w:bookmarkEnd w:id="744"/>
      <w:bookmarkEnd w:id="745"/>
    </w:p>
    <w:p w:rsidR="00E70994" w:rsidRPr="0057234C" w:rsidRDefault="0018229B" w:rsidP="00E70994">
      <w:pPr>
        <w:pStyle w:val="MRheading2"/>
        <w:numPr>
          <w:ilvl w:val="1"/>
          <w:numId w:val="20"/>
        </w:numPr>
        <w:spacing w:line="240" w:lineRule="auto"/>
        <w:rPr>
          <w:w w:val="0"/>
          <w:szCs w:val="22"/>
        </w:rPr>
      </w:pPr>
      <w:bookmarkStart w:id="746" w:name="_Ref318786728"/>
      <w:bookmarkStart w:id="747" w:name="_Ref286215090"/>
      <w:bookmarkStart w:id="748" w:name="_Toc303950085"/>
      <w:bookmarkStart w:id="749" w:name="_Toc303950852"/>
      <w:bookmarkStart w:id="750" w:name="_Toc303951632"/>
      <w:bookmarkStart w:id="751" w:name="_Toc304135715"/>
      <w:r w:rsidRPr="0057234C">
        <w:rPr>
          <w:rFonts w:cs="Arial"/>
          <w:snapToGrid w:val="0"/>
          <w:w w:val="0"/>
          <w:szCs w:val="22"/>
        </w:rPr>
        <w:t xml:space="preserve">If any dispute arises out of the </w:t>
      </w:r>
      <w:r w:rsidRPr="0057234C">
        <w:rPr>
          <w:szCs w:val="22"/>
        </w:rPr>
        <w:t>Contract</w:t>
      </w:r>
      <w:r w:rsidRPr="0057234C">
        <w:rPr>
          <w:rFonts w:cs="Arial"/>
          <w:w w:val="0"/>
          <w:szCs w:val="22"/>
        </w:rPr>
        <w:t xml:space="preserve"> </w:t>
      </w:r>
      <w:r w:rsidRPr="0057234C">
        <w:rPr>
          <w:rFonts w:cs="Arial"/>
          <w:snapToGrid w:val="0"/>
          <w:w w:val="0"/>
          <w:szCs w:val="22"/>
        </w:rPr>
        <w:t xml:space="preserve">either Party may serve a notice on the other Party to commence </w:t>
      </w:r>
      <w:r w:rsidRPr="0057234C">
        <w:rPr>
          <w:rFonts w:cs="Arial"/>
          <w:snapToGrid w:val="0"/>
          <w:w w:val="0"/>
          <w:szCs w:val="22"/>
        </w:rPr>
        <w:lastRenderedPageBreak/>
        <w:t xml:space="preserve">formal resolution of the dispute.  The Parties shall first seek to resolve the dispute by escalation in accordance with the management levels as set out in Clause 5 of the Key Provisions.  Respective representatives at each level, as set out in Clause </w:t>
      </w:r>
      <w:r w:rsidRPr="0057234C">
        <w:rPr>
          <w:rFonts w:cs="Arial"/>
          <w:snapToGrid w:val="0"/>
          <w:w w:val="0"/>
          <w:szCs w:val="22"/>
        </w:rPr>
        <w:fldChar w:fldCharType="begin"/>
      </w:r>
      <w:r w:rsidRPr="0057234C">
        <w:rPr>
          <w:rFonts w:cs="Arial"/>
          <w:snapToGrid w:val="0"/>
          <w:w w:val="0"/>
          <w:szCs w:val="22"/>
        </w:rPr>
        <w:instrText xml:space="preserve"> REF _Ref318787051 \r \h  \* MERGEFORMAT </w:instrText>
      </w:r>
      <w:r w:rsidRPr="0057234C">
        <w:rPr>
          <w:rFonts w:cs="Arial"/>
          <w:snapToGrid w:val="0"/>
          <w:w w:val="0"/>
          <w:szCs w:val="22"/>
        </w:rPr>
      </w:r>
      <w:r w:rsidRPr="0057234C">
        <w:rPr>
          <w:rFonts w:cs="Arial"/>
          <w:snapToGrid w:val="0"/>
          <w:w w:val="0"/>
          <w:szCs w:val="22"/>
        </w:rPr>
        <w:fldChar w:fldCharType="separate"/>
      </w:r>
      <w:r>
        <w:rPr>
          <w:rFonts w:cs="Arial"/>
          <w:snapToGrid w:val="0"/>
          <w:w w:val="0"/>
          <w:szCs w:val="22"/>
        </w:rPr>
        <w:t>5</w:t>
      </w:r>
      <w:r w:rsidRPr="0057234C">
        <w:rPr>
          <w:rFonts w:cs="Arial"/>
          <w:snapToGrid w:val="0"/>
          <w:w w:val="0"/>
          <w:szCs w:val="22"/>
        </w:rPr>
        <w:fldChar w:fldCharType="end"/>
      </w:r>
      <w:r w:rsidRPr="0057234C">
        <w:rPr>
          <w:rFonts w:cs="Arial"/>
          <w:snapToGrid w:val="0"/>
          <w:w w:val="0"/>
          <w:szCs w:val="22"/>
        </w:rPr>
        <w:t xml:space="preserve"> of the Key Provisions, shall have five (5) Business Days at each level during which they will use their reasonable endeavours to resolve the dispute before escalating the matter to the next level</w:t>
      </w:r>
      <w:r>
        <w:rPr>
          <w:rFonts w:cs="Arial"/>
          <w:snapToGrid w:val="0"/>
          <w:w w:val="0"/>
          <w:szCs w:val="22"/>
        </w:rPr>
        <w:t>s</w:t>
      </w:r>
      <w:r w:rsidRPr="0057234C">
        <w:rPr>
          <w:rFonts w:cs="Arial"/>
          <w:snapToGrid w:val="0"/>
          <w:w w:val="0"/>
          <w:szCs w:val="22"/>
        </w:rPr>
        <w:t xml:space="preserve"> until all level have been exhausted.  Level 1 will commence on the date of service of the dispute notice.  The final level of the escalation process shall be deemed exhausted on the expiry of five (5) Business Days following escalation to that level unless otherwise agreed by the Parties in writing.  </w:t>
      </w:r>
      <w:bookmarkEnd w:id="746"/>
    </w:p>
    <w:p w:rsidR="00E70994" w:rsidRPr="0057234C" w:rsidRDefault="0018229B" w:rsidP="00E70994">
      <w:pPr>
        <w:pStyle w:val="MRheading2"/>
        <w:numPr>
          <w:ilvl w:val="1"/>
          <w:numId w:val="20"/>
        </w:numPr>
        <w:spacing w:line="240" w:lineRule="auto"/>
        <w:rPr>
          <w:rFonts w:cs="Arial"/>
          <w:w w:val="0"/>
          <w:szCs w:val="22"/>
        </w:rPr>
      </w:pPr>
      <w:r w:rsidRPr="0057234C">
        <w:rPr>
          <w:snapToGrid w:val="0"/>
          <w:w w:val="0"/>
          <w:szCs w:val="22"/>
        </w:rPr>
        <w:t xml:space="preserve">If the procedure set out in Clause </w:t>
      </w:r>
      <w:r w:rsidRPr="0057234C">
        <w:rPr>
          <w:snapToGrid w:val="0"/>
          <w:w w:val="0"/>
          <w:szCs w:val="22"/>
        </w:rPr>
        <w:fldChar w:fldCharType="begin"/>
      </w:r>
      <w:r w:rsidRPr="0057234C">
        <w:rPr>
          <w:snapToGrid w:val="0"/>
          <w:w w:val="0"/>
          <w:szCs w:val="22"/>
        </w:rPr>
        <w:instrText xml:space="preserve"> REF _Ref318786728 \r \h  \* MERGEFORMAT </w:instrText>
      </w:r>
      <w:r w:rsidRPr="0057234C">
        <w:rPr>
          <w:snapToGrid w:val="0"/>
          <w:w w:val="0"/>
          <w:szCs w:val="22"/>
        </w:rPr>
      </w:r>
      <w:r w:rsidRPr="0057234C">
        <w:rPr>
          <w:snapToGrid w:val="0"/>
          <w:w w:val="0"/>
          <w:szCs w:val="22"/>
        </w:rPr>
        <w:fldChar w:fldCharType="separate"/>
      </w:r>
      <w:r>
        <w:rPr>
          <w:snapToGrid w:val="0"/>
          <w:w w:val="0"/>
          <w:szCs w:val="22"/>
        </w:rPr>
        <w:t>22.3</w:t>
      </w:r>
      <w:r w:rsidRPr="0057234C">
        <w:rPr>
          <w:snapToGrid w:val="0"/>
          <w:w w:val="0"/>
          <w:szCs w:val="22"/>
        </w:rPr>
        <w:fldChar w:fldCharType="end"/>
      </w:r>
      <w:r w:rsidRPr="0057234C">
        <w:rPr>
          <w:snapToGrid w:val="0"/>
          <w:w w:val="0"/>
          <w:szCs w:val="22"/>
        </w:rPr>
        <w:t xml:space="preserve"> </w:t>
      </w:r>
      <w:r w:rsidRPr="0057234C">
        <w:rPr>
          <w:szCs w:val="22"/>
        </w:rPr>
        <w:t xml:space="preserve">of this </w:t>
      </w:r>
      <w:r w:rsidRPr="0057234C">
        <w:rPr>
          <w:szCs w:val="22"/>
        </w:rPr>
        <w:fldChar w:fldCharType="begin"/>
      </w:r>
      <w:r w:rsidRPr="0057234C">
        <w:rPr>
          <w:szCs w:val="22"/>
        </w:rPr>
        <w:instrText xml:space="preserve"> REF _Ref330459256 \r \h  \* MERGEFORMAT </w:instrText>
      </w:r>
      <w:r w:rsidRPr="0057234C">
        <w:rPr>
          <w:szCs w:val="22"/>
        </w:rPr>
      </w:r>
      <w:r w:rsidRPr="0057234C">
        <w:rPr>
          <w:szCs w:val="22"/>
        </w:rPr>
        <w:fldChar w:fldCharType="separate"/>
      </w:r>
      <w:r>
        <w:rPr>
          <w:szCs w:val="22"/>
        </w:rPr>
        <w:t>Schedule 2</w:t>
      </w:r>
      <w:r w:rsidRPr="0057234C">
        <w:rPr>
          <w:szCs w:val="22"/>
        </w:rPr>
        <w:fldChar w:fldCharType="end"/>
      </w:r>
      <w:r w:rsidRPr="0057234C">
        <w:rPr>
          <w:szCs w:val="22"/>
        </w:rPr>
        <w:t xml:space="preserve"> </w:t>
      </w:r>
      <w:r w:rsidRPr="0057234C">
        <w:rPr>
          <w:snapToGrid w:val="0"/>
          <w:w w:val="0"/>
          <w:szCs w:val="22"/>
        </w:rPr>
        <w:t xml:space="preserve">above has been exhausted and fails to resolve such dispute, as part of the Dispute Resolution Procedure, the Parties will attempt to settle it by mediation.  The Parties, shall acting reasonably, attempt to agree upon a mediator.  In the event that the Parties fail to agree a mediator within five (5) Business Days following the exhaustion of all levels of the escalation procedure </w:t>
      </w:r>
      <w:proofErr w:type="gramStart"/>
      <w:r w:rsidRPr="0057234C">
        <w:rPr>
          <w:snapToGrid w:val="0"/>
          <w:w w:val="0"/>
          <w:szCs w:val="22"/>
        </w:rPr>
        <w:t>at  Clause</w:t>
      </w:r>
      <w:proofErr w:type="gramEnd"/>
      <w:r w:rsidRPr="0057234C">
        <w:rPr>
          <w:snapToGrid w:val="0"/>
          <w:w w:val="0"/>
          <w:szCs w:val="22"/>
        </w:rPr>
        <w:t xml:space="preserve"> 22.3 of this Schedule 2, the mediator shall be nominated and confirmed by the </w:t>
      </w:r>
      <w:r w:rsidRPr="0057234C">
        <w:rPr>
          <w:w w:val="0"/>
          <w:szCs w:val="22"/>
        </w:rPr>
        <w:t xml:space="preserve">Centre for Effective Dispute Resolution, London. </w:t>
      </w:r>
    </w:p>
    <w:p w:rsidR="00E70994" w:rsidRPr="0057234C" w:rsidRDefault="0018229B" w:rsidP="00E70994">
      <w:pPr>
        <w:pStyle w:val="MRheading2"/>
        <w:numPr>
          <w:ilvl w:val="1"/>
          <w:numId w:val="20"/>
        </w:numPr>
        <w:spacing w:line="240" w:lineRule="auto"/>
        <w:rPr>
          <w:w w:val="0"/>
          <w:szCs w:val="22"/>
        </w:rPr>
      </w:pPr>
      <w:r w:rsidRPr="0057234C">
        <w:rPr>
          <w:snapToGrid w:val="0"/>
          <w:w w:val="0"/>
          <w:szCs w:val="22"/>
        </w:rPr>
        <w:t xml:space="preserve">The mediation shall commence within twenty eight (28) days of the confirmation of the mediator in accordance with Clause </w:t>
      </w:r>
      <w:r w:rsidRPr="00311C0F">
        <w:rPr>
          <w:snapToGrid w:val="0"/>
          <w:w w:val="0"/>
          <w:szCs w:val="22"/>
        </w:rPr>
        <w:t>22.4</w:t>
      </w:r>
      <w:r w:rsidRPr="0057234C">
        <w:rPr>
          <w:snapToGrid w:val="0"/>
          <w:w w:val="0"/>
          <w:szCs w:val="22"/>
        </w:rPr>
        <w:t xml:space="preserve"> of this Schedule 2 or at such other time as may be agreed by the Parties in writing.  Neither Party will terminate such mediation process until each Party has made its opening presentation and the mediator has met each Party separately for at least one hour or one Party has failed to participate in the mediation process.  After this time, either Party may terminate the mediation process by notification to the other </w:t>
      </w:r>
      <w:r>
        <w:rPr>
          <w:snapToGrid w:val="0"/>
          <w:w w:val="0"/>
          <w:szCs w:val="22"/>
        </w:rPr>
        <w:t xml:space="preserve">Party </w:t>
      </w:r>
      <w:r w:rsidRPr="0057234C">
        <w:rPr>
          <w:snapToGrid w:val="0"/>
          <w:w w:val="0"/>
          <w:szCs w:val="22"/>
        </w:rPr>
        <w:t xml:space="preserve">(such notification may be verbal provided that it is followed up by written confirmation).  </w:t>
      </w:r>
      <w:r w:rsidRPr="0057234C">
        <w:rPr>
          <w:w w:val="0"/>
          <w:szCs w:val="22"/>
        </w:rPr>
        <w:t>The Authority and the Supplier will cooperate with any person appointed as mediator providing them with such information and other assistance as they shall require and will pay their costs, as they shall determine or in the absence of such determination such costs will be shared equally.</w:t>
      </w:r>
      <w:bookmarkEnd w:id="747"/>
      <w:bookmarkEnd w:id="748"/>
      <w:bookmarkEnd w:id="749"/>
      <w:bookmarkEnd w:id="750"/>
      <w:bookmarkEnd w:id="751"/>
    </w:p>
    <w:p w:rsidR="00E70994" w:rsidRPr="0057234C" w:rsidRDefault="0018229B" w:rsidP="00E70994">
      <w:pPr>
        <w:pStyle w:val="MRheading2"/>
        <w:numPr>
          <w:ilvl w:val="1"/>
          <w:numId w:val="20"/>
        </w:numPr>
        <w:spacing w:line="240" w:lineRule="auto"/>
        <w:rPr>
          <w:rFonts w:cs="Arial"/>
          <w:w w:val="0"/>
          <w:szCs w:val="22"/>
        </w:rPr>
      </w:pPr>
      <w:bookmarkStart w:id="752" w:name="_Toc303950086"/>
      <w:bookmarkStart w:id="753" w:name="_Toc303950853"/>
      <w:bookmarkStart w:id="754" w:name="_Toc303951633"/>
      <w:bookmarkStart w:id="755" w:name="_Toc304135716"/>
      <w:r w:rsidRPr="0057234C">
        <w:rPr>
          <w:w w:val="0"/>
          <w:szCs w:val="22"/>
        </w:rPr>
        <w:t xml:space="preserve">Nothing in this </w:t>
      </w:r>
      <w:r w:rsidRPr="0057234C">
        <w:rPr>
          <w:szCs w:val="22"/>
        </w:rPr>
        <w:t>Contract</w:t>
      </w:r>
      <w:r w:rsidRPr="0057234C">
        <w:rPr>
          <w:w w:val="0"/>
          <w:szCs w:val="22"/>
        </w:rPr>
        <w:t xml:space="preserve"> shall prevent:</w:t>
      </w:r>
      <w:bookmarkEnd w:id="752"/>
      <w:bookmarkEnd w:id="753"/>
      <w:bookmarkEnd w:id="754"/>
      <w:bookmarkEnd w:id="755"/>
    </w:p>
    <w:p w:rsidR="00E70994" w:rsidRPr="0057234C" w:rsidRDefault="0018229B" w:rsidP="00E70994">
      <w:pPr>
        <w:pStyle w:val="MRheading2"/>
        <w:numPr>
          <w:ilvl w:val="2"/>
          <w:numId w:val="2"/>
        </w:numPr>
        <w:spacing w:line="240" w:lineRule="auto"/>
        <w:rPr>
          <w:w w:val="0"/>
          <w:szCs w:val="22"/>
        </w:rPr>
      </w:pPr>
      <w:bookmarkStart w:id="756" w:name="_Toc303950087"/>
      <w:bookmarkStart w:id="757" w:name="_Toc303950854"/>
      <w:bookmarkStart w:id="758" w:name="_Toc303951634"/>
      <w:bookmarkStart w:id="759" w:name="_Toc304135717"/>
      <w:r w:rsidRPr="0057234C">
        <w:rPr>
          <w:w w:val="0"/>
          <w:szCs w:val="22"/>
        </w:rPr>
        <w:lastRenderedPageBreak/>
        <w:t>the Authority taking action in any court in relation to any death or personal injury arising or allegedly arising in connection with the provision of the Services; or</w:t>
      </w:r>
      <w:bookmarkEnd w:id="756"/>
      <w:bookmarkEnd w:id="757"/>
      <w:bookmarkEnd w:id="758"/>
      <w:bookmarkEnd w:id="759"/>
      <w:r w:rsidRPr="0057234C">
        <w:rPr>
          <w:w w:val="0"/>
          <w:szCs w:val="22"/>
        </w:rPr>
        <w:t xml:space="preserve"> </w:t>
      </w:r>
    </w:p>
    <w:p w:rsidR="00E70994" w:rsidRPr="0057234C" w:rsidRDefault="0018229B" w:rsidP="00E70994">
      <w:pPr>
        <w:pStyle w:val="MRheading2"/>
        <w:numPr>
          <w:ilvl w:val="2"/>
          <w:numId w:val="2"/>
        </w:numPr>
        <w:spacing w:line="240" w:lineRule="auto"/>
        <w:rPr>
          <w:w w:val="0"/>
          <w:szCs w:val="22"/>
        </w:rPr>
      </w:pPr>
      <w:bookmarkStart w:id="760" w:name="_Toc303950088"/>
      <w:bookmarkStart w:id="761" w:name="_Toc303950855"/>
      <w:bookmarkStart w:id="762" w:name="_Toc303951635"/>
      <w:bookmarkStart w:id="763" w:name="_Toc304135718"/>
      <w:proofErr w:type="gramStart"/>
      <w:r w:rsidRPr="0057234C">
        <w:rPr>
          <w:w w:val="0"/>
          <w:szCs w:val="22"/>
        </w:rPr>
        <w:t>either</w:t>
      </w:r>
      <w:proofErr w:type="gramEnd"/>
      <w:r w:rsidRPr="0057234C">
        <w:rPr>
          <w:w w:val="0"/>
          <w:szCs w:val="22"/>
        </w:rPr>
        <w:t xml:space="preserve"> Party seeking from any court any interim or provisional relief that may be necessary to protect the rights or property of that Party or that relates to the safety of patients and other service users or the security of Confidential Information, pending resolution of the relevant dispute in accordance with the Dispute Resolution Procedure.</w:t>
      </w:r>
      <w:bookmarkEnd w:id="760"/>
      <w:bookmarkEnd w:id="761"/>
      <w:bookmarkEnd w:id="762"/>
      <w:bookmarkEnd w:id="763"/>
    </w:p>
    <w:p w:rsidR="00E70994" w:rsidRPr="0057234C" w:rsidRDefault="0018229B" w:rsidP="00E70994">
      <w:pPr>
        <w:pStyle w:val="MRheading2"/>
        <w:numPr>
          <w:ilvl w:val="1"/>
          <w:numId w:val="2"/>
        </w:numPr>
        <w:spacing w:line="240" w:lineRule="auto"/>
        <w:rPr>
          <w:szCs w:val="22"/>
          <w:lang w:val="en-US"/>
        </w:rPr>
      </w:pPr>
      <w:bookmarkStart w:id="764" w:name="_Toc303950089"/>
      <w:bookmarkStart w:id="765" w:name="_Toc303950856"/>
      <w:bookmarkStart w:id="766" w:name="_Toc303951636"/>
      <w:bookmarkStart w:id="767" w:name="_Toc304135719"/>
      <w:r w:rsidRPr="0057234C">
        <w:rPr>
          <w:szCs w:val="22"/>
          <w:lang w:val="en-US"/>
        </w:rPr>
        <w:t xml:space="preserve">Clause </w:t>
      </w:r>
      <w:r w:rsidRPr="0057234C">
        <w:rPr>
          <w:szCs w:val="22"/>
          <w:lang w:val="en-US"/>
        </w:rPr>
        <w:fldChar w:fldCharType="begin"/>
      </w:r>
      <w:r w:rsidRPr="0057234C">
        <w:rPr>
          <w:szCs w:val="22"/>
          <w:lang w:val="en-US"/>
        </w:rPr>
        <w:instrText xml:space="preserve"> REF _Ref286071345 \r \h  \* MERGEFORMAT </w:instrText>
      </w:r>
      <w:r w:rsidRPr="0057234C">
        <w:rPr>
          <w:szCs w:val="22"/>
          <w:lang w:val="en-US"/>
        </w:rPr>
      </w:r>
      <w:r w:rsidRPr="0057234C">
        <w:rPr>
          <w:szCs w:val="22"/>
          <w:lang w:val="en-US"/>
        </w:rPr>
        <w:fldChar w:fldCharType="separate"/>
      </w:r>
      <w:r>
        <w:rPr>
          <w:szCs w:val="22"/>
          <w:lang w:val="en-US"/>
        </w:rPr>
        <w:t>22</w:t>
      </w:r>
      <w:r w:rsidRPr="0057234C">
        <w:rPr>
          <w:szCs w:val="22"/>
          <w:lang w:val="en-US"/>
        </w:rPr>
        <w:fldChar w:fldCharType="end"/>
      </w:r>
      <w:r w:rsidRPr="0057234C">
        <w:rPr>
          <w:szCs w:val="22"/>
          <w:lang w:val="en-US"/>
        </w:rPr>
        <w:t xml:space="preserve"> </w:t>
      </w:r>
      <w:r w:rsidRPr="0057234C">
        <w:rPr>
          <w:szCs w:val="22"/>
        </w:rPr>
        <w:t xml:space="preserve">of this </w:t>
      </w:r>
      <w:r w:rsidRPr="0057234C">
        <w:rPr>
          <w:szCs w:val="22"/>
        </w:rPr>
        <w:fldChar w:fldCharType="begin"/>
      </w:r>
      <w:r w:rsidRPr="0057234C">
        <w:rPr>
          <w:szCs w:val="22"/>
        </w:rPr>
        <w:instrText xml:space="preserve"> REF _Ref330459256 \r \h  \* MERGEFORMAT </w:instrText>
      </w:r>
      <w:r w:rsidRPr="0057234C">
        <w:rPr>
          <w:szCs w:val="22"/>
        </w:rPr>
      </w:r>
      <w:r w:rsidRPr="0057234C">
        <w:rPr>
          <w:szCs w:val="22"/>
        </w:rPr>
        <w:fldChar w:fldCharType="separate"/>
      </w:r>
      <w:r>
        <w:rPr>
          <w:szCs w:val="22"/>
        </w:rPr>
        <w:t>Schedule 2</w:t>
      </w:r>
      <w:r w:rsidRPr="0057234C">
        <w:rPr>
          <w:szCs w:val="22"/>
        </w:rPr>
        <w:fldChar w:fldCharType="end"/>
      </w:r>
      <w:r w:rsidRPr="0057234C">
        <w:rPr>
          <w:szCs w:val="22"/>
        </w:rPr>
        <w:t xml:space="preserve"> </w:t>
      </w:r>
      <w:r w:rsidRPr="0057234C">
        <w:rPr>
          <w:szCs w:val="22"/>
          <w:lang w:val="en-US"/>
        </w:rPr>
        <w:t xml:space="preserve">shall survive the expiry </w:t>
      </w:r>
      <w:bookmarkEnd w:id="764"/>
      <w:bookmarkEnd w:id="765"/>
      <w:bookmarkEnd w:id="766"/>
      <w:bookmarkEnd w:id="767"/>
      <w:r w:rsidRPr="0057234C">
        <w:rPr>
          <w:szCs w:val="22"/>
        </w:rPr>
        <w:t>of or earlier termination of this Contract for any reason.</w:t>
      </w:r>
    </w:p>
    <w:p w:rsidR="00E70994" w:rsidRPr="0057234C" w:rsidRDefault="0018229B" w:rsidP="00E70994">
      <w:pPr>
        <w:pStyle w:val="MRheading1"/>
        <w:numPr>
          <w:ilvl w:val="0"/>
          <w:numId w:val="2"/>
        </w:numPr>
        <w:spacing w:line="240" w:lineRule="auto"/>
        <w:rPr>
          <w:w w:val="0"/>
          <w:szCs w:val="22"/>
        </w:rPr>
      </w:pPr>
      <w:bookmarkStart w:id="768" w:name="_Toc290398311"/>
      <w:bookmarkStart w:id="769" w:name="_Toc312422925"/>
      <w:bookmarkStart w:id="770" w:name="_Ref318722987"/>
      <w:bookmarkStart w:id="771" w:name="_Ref318723056"/>
      <w:bookmarkStart w:id="772" w:name="_Ref323649575"/>
      <w:r w:rsidRPr="0057234C">
        <w:rPr>
          <w:szCs w:val="22"/>
          <w:lang w:val="en-US"/>
        </w:rPr>
        <w:t>Force majeure</w:t>
      </w:r>
      <w:bookmarkStart w:id="773" w:name="Page_94"/>
      <w:bookmarkEnd w:id="768"/>
      <w:bookmarkEnd w:id="769"/>
      <w:bookmarkEnd w:id="770"/>
      <w:bookmarkEnd w:id="771"/>
      <w:bookmarkEnd w:id="772"/>
      <w:bookmarkEnd w:id="773"/>
    </w:p>
    <w:p w:rsidR="00E70994" w:rsidRPr="0057234C" w:rsidRDefault="0018229B" w:rsidP="00E70994">
      <w:pPr>
        <w:pStyle w:val="MRheading2"/>
        <w:numPr>
          <w:ilvl w:val="1"/>
          <w:numId w:val="20"/>
        </w:numPr>
        <w:spacing w:line="240" w:lineRule="auto"/>
        <w:rPr>
          <w:w w:val="0"/>
          <w:szCs w:val="22"/>
        </w:rPr>
      </w:pPr>
      <w:bookmarkStart w:id="774" w:name="_Toc303950090"/>
      <w:bookmarkStart w:id="775" w:name="_Toc303950857"/>
      <w:bookmarkStart w:id="776" w:name="_Toc303951637"/>
      <w:bookmarkStart w:id="777" w:name="_Toc304135720"/>
      <w:r w:rsidRPr="0057234C">
        <w:rPr>
          <w:w w:val="0"/>
          <w:szCs w:val="22"/>
        </w:rPr>
        <w:t xml:space="preserve">Subject to Clause </w:t>
      </w:r>
      <w:r w:rsidRPr="0057234C">
        <w:rPr>
          <w:szCs w:val="22"/>
        </w:rPr>
        <w:fldChar w:fldCharType="begin"/>
      </w:r>
      <w:r w:rsidRPr="0057234C">
        <w:rPr>
          <w:szCs w:val="22"/>
        </w:rPr>
        <w:instrText xml:space="preserve"> REF _Ref261972953 \r \h  \* MERGEFORMAT </w:instrText>
      </w:r>
      <w:r w:rsidRPr="0057234C">
        <w:rPr>
          <w:szCs w:val="22"/>
        </w:rPr>
      </w:r>
      <w:r w:rsidRPr="0057234C">
        <w:rPr>
          <w:szCs w:val="22"/>
        </w:rPr>
        <w:fldChar w:fldCharType="separate"/>
      </w:r>
      <w:r>
        <w:rPr>
          <w:szCs w:val="22"/>
        </w:rPr>
        <w:t>23.2</w:t>
      </w:r>
      <w:r w:rsidRPr="0057234C">
        <w:rPr>
          <w:szCs w:val="22"/>
        </w:rPr>
        <w:fldChar w:fldCharType="end"/>
      </w:r>
      <w:r w:rsidRPr="0057234C">
        <w:rPr>
          <w:w w:val="0"/>
          <w:szCs w:val="22"/>
        </w:rPr>
        <w:t xml:space="preserve"> of this </w:t>
      </w:r>
      <w:r w:rsidRPr="0057234C">
        <w:rPr>
          <w:w w:val="0"/>
          <w:szCs w:val="22"/>
        </w:rPr>
        <w:fldChar w:fldCharType="begin"/>
      </w:r>
      <w:r w:rsidRPr="0057234C">
        <w:rPr>
          <w:w w:val="0"/>
          <w:szCs w:val="22"/>
        </w:rPr>
        <w:instrText xml:space="preserve"> REF _Ref330459256 \r \h  \* MERGEFORMAT </w:instrText>
      </w:r>
      <w:r w:rsidRPr="0057234C">
        <w:rPr>
          <w:w w:val="0"/>
          <w:szCs w:val="22"/>
        </w:rPr>
      </w:r>
      <w:r w:rsidRPr="0057234C">
        <w:rPr>
          <w:w w:val="0"/>
          <w:szCs w:val="22"/>
        </w:rPr>
        <w:fldChar w:fldCharType="separate"/>
      </w:r>
      <w:r>
        <w:rPr>
          <w:w w:val="0"/>
          <w:szCs w:val="22"/>
        </w:rPr>
        <w:t>Schedule 2</w:t>
      </w:r>
      <w:r w:rsidRPr="0057234C">
        <w:rPr>
          <w:w w:val="0"/>
          <w:szCs w:val="22"/>
        </w:rPr>
        <w:fldChar w:fldCharType="end"/>
      </w:r>
      <w:r w:rsidRPr="0057234C">
        <w:rPr>
          <w:w w:val="0"/>
          <w:szCs w:val="22"/>
        </w:rPr>
        <w:t xml:space="preserve"> neither Party shall be liable to the other for any failure to perform all or any of its obligations under this </w:t>
      </w:r>
      <w:r w:rsidRPr="0057234C">
        <w:rPr>
          <w:szCs w:val="22"/>
        </w:rPr>
        <w:t>Contract</w:t>
      </w:r>
      <w:r w:rsidRPr="0057234C">
        <w:rPr>
          <w:w w:val="0"/>
          <w:szCs w:val="22"/>
        </w:rPr>
        <w:t xml:space="preserve"> nor liable to the other Party for any loss or damage arising out of the failure to perform its obligations to the extent only that such performance is rendered impossible by a Force Majeure Event.</w:t>
      </w:r>
      <w:bookmarkEnd w:id="774"/>
      <w:bookmarkEnd w:id="775"/>
      <w:bookmarkEnd w:id="776"/>
      <w:bookmarkEnd w:id="777"/>
      <w:r w:rsidRPr="0057234C">
        <w:rPr>
          <w:w w:val="0"/>
          <w:szCs w:val="22"/>
        </w:rPr>
        <w:t xml:space="preserve"> </w:t>
      </w:r>
    </w:p>
    <w:p w:rsidR="00E70994" w:rsidRPr="0057234C" w:rsidRDefault="0018229B" w:rsidP="00E70994">
      <w:pPr>
        <w:pStyle w:val="MRheading2"/>
        <w:numPr>
          <w:ilvl w:val="1"/>
          <w:numId w:val="2"/>
        </w:numPr>
        <w:spacing w:line="240" w:lineRule="auto"/>
        <w:rPr>
          <w:rStyle w:val="DeltaViewInsertion"/>
          <w:rFonts w:cs="Arial"/>
          <w:color w:val="auto"/>
          <w:w w:val="0"/>
          <w:szCs w:val="22"/>
          <w:u w:val="none"/>
        </w:rPr>
      </w:pPr>
      <w:bookmarkStart w:id="778" w:name="_Ref261972953"/>
      <w:bookmarkStart w:id="779" w:name="_Toc303950091"/>
      <w:bookmarkStart w:id="780" w:name="_Toc303950858"/>
      <w:bookmarkStart w:id="781" w:name="_Toc303951638"/>
      <w:bookmarkStart w:id="782" w:name="_Toc304135721"/>
      <w:r w:rsidRPr="0057234C">
        <w:rPr>
          <w:rStyle w:val="DeltaViewInsertion"/>
          <w:color w:val="auto"/>
          <w:w w:val="0"/>
          <w:szCs w:val="22"/>
          <w:u w:val="none"/>
        </w:rPr>
        <w:t xml:space="preserve">The Supplier shall only be entitled to rely on a Force Majeure Event and the relief set out in Clause </w:t>
      </w:r>
      <w:r w:rsidRPr="0057234C">
        <w:rPr>
          <w:rStyle w:val="DeltaViewInsertion"/>
          <w:color w:val="auto"/>
          <w:w w:val="0"/>
          <w:szCs w:val="22"/>
          <w:u w:val="none"/>
        </w:rPr>
        <w:fldChar w:fldCharType="begin"/>
      </w:r>
      <w:r w:rsidRPr="0057234C">
        <w:rPr>
          <w:rStyle w:val="DeltaViewInsertion"/>
          <w:color w:val="auto"/>
          <w:w w:val="0"/>
          <w:szCs w:val="22"/>
          <w:u w:val="none"/>
        </w:rPr>
        <w:instrText xml:space="preserve"> REF _Ref318722987 \r \h </w:instrText>
      </w:r>
      <w:r w:rsidRPr="0057234C">
        <w:rPr>
          <w:w w:val="0"/>
          <w:szCs w:val="22"/>
        </w:rPr>
        <w:instrText xml:space="preserve"> \* MERGEFORMAT </w:instrText>
      </w:r>
      <w:r w:rsidRPr="0057234C">
        <w:rPr>
          <w:rStyle w:val="DeltaViewInsertion"/>
          <w:color w:val="auto"/>
          <w:w w:val="0"/>
          <w:szCs w:val="22"/>
          <w:u w:val="none"/>
        </w:rPr>
      </w:r>
      <w:r w:rsidRPr="0057234C">
        <w:rPr>
          <w:rStyle w:val="DeltaViewInsertion"/>
          <w:color w:val="auto"/>
          <w:w w:val="0"/>
          <w:szCs w:val="22"/>
          <w:u w:val="none"/>
        </w:rPr>
        <w:fldChar w:fldCharType="separate"/>
      </w:r>
      <w:r>
        <w:rPr>
          <w:rStyle w:val="DeltaViewInsertion"/>
          <w:color w:val="auto"/>
          <w:w w:val="0"/>
          <w:szCs w:val="22"/>
          <w:u w:val="none"/>
        </w:rPr>
        <w:t>23</w:t>
      </w:r>
      <w:r w:rsidRPr="0057234C">
        <w:rPr>
          <w:rStyle w:val="DeltaViewInsertion"/>
          <w:color w:val="auto"/>
          <w:w w:val="0"/>
          <w:szCs w:val="22"/>
          <w:u w:val="none"/>
        </w:rPr>
        <w:fldChar w:fldCharType="end"/>
      </w:r>
      <w:r w:rsidRPr="0057234C">
        <w:rPr>
          <w:rStyle w:val="DeltaViewInsertion"/>
          <w:color w:val="auto"/>
          <w:w w:val="0"/>
          <w:szCs w:val="22"/>
          <w:u w:val="none"/>
        </w:rPr>
        <w:t xml:space="preserve"> of this </w:t>
      </w:r>
      <w:r w:rsidRPr="0057234C">
        <w:rPr>
          <w:rStyle w:val="DeltaViewInsertion"/>
          <w:color w:val="auto"/>
          <w:w w:val="0"/>
          <w:szCs w:val="22"/>
          <w:u w:val="none"/>
        </w:rPr>
        <w:fldChar w:fldCharType="begin"/>
      </w:r>
      <w:r w:rsidRPr="0057234C">
        <w:rPr>
          <w:rStyle w:val="DeltaViewInsertion"/>
          <w:color w:val="auto"/>
          <w:w w:val="0"/>
          <w:szCs w:val="22"/>
          <w:u w:val="none"/>
        </w:rPr>
        <w:instrText xml:space="preserve"> REF _Ref330459256 \r \h </w:instrText>
      </w:r>
      <w:r w:rsidRPr="0057234C">
        <w:rPr>
          <w:w w:val="0"/>
          <w:szCs w:val="22"/>
        </w:rPr>
        <w:instrText xml:space="preserve"> \* MERGEFORMAT </w:instrText>
      </w:r>
      <w:r w:rsidRPr="0057234C">
        <w:rPr>
          <w:rStyle w:val="DeltaViewInsertion"/>
          <w:color w:val="auto"/>
          <w:w w:val="0"/>
          <w:szCs w:val="22"/>
          <w:u w:val="none"/>
        </w:rPr>
      </w:r>
      <w:r w:rsidRPr="0057234C">
        <w:rPr>
          <w:rStyle w:val="DeltaViewInsertion"/>
          <w:color w:val="auto"/>
          <w:w w:val="0"/>
          <w:szCs w:val="22"/>
          <w:u w:val="none"/>
        </w:rPr>
        <w:fldChar w:fldCharType="separate"/>
      </w:r>
      <w:r>
        <w:rPr>
          <w:rStyle w:val="DeltaViewInsertion"/>
          <w:color w:val="auto"/>
          <w:w w:val="0"/>
          <w:szCs w:val="22"/>
          <w:u w:val="none"/>
        </w:rPr>
        <w:t>Schedule 2</w:t>
      </w:r>
      <w:r w:rsidRPr="0057234C">
        <w:rPr>
          <w:rStyle w:val="DeltaViewInsertion"/>
          <w:color w:val="auto"/>
          <w:w w:val="0"/>
          <w:szCs w:val="22"/>
          <w:u w:val="none"/>
        </w:rPr>
        <w:fldChar w:fldCharType="end"/>
      </w:r>
      <w:r w:rsidRPr="0057234C">
        <w:rPr>
          <w:rStyle w:val="DeltaViewInsertion"/>
          <w:color w:val="auto"/>
          <w:w w:val="0"/>
          <w:szCs w:val="22"/>
          <w:u w:val="none"/>
        </w:rPr>
        <w:t xml:space="preserve"> and will not be considered to be in default or liable for breach of any obligations under this Contract if:</w:t>
      </w:r>
      <w:bookmarkEnd w:id="778"/>
      <w:bookmarkEnd w:id="779"/>
      <w:bookmarkEnd w:id="780"/>
      <w:bookmarkEnd w:id="781"/>
      <w:bookmarkEnd w:id="782"/>
    </w:p>
    <w:p w:rsidR="00E70994" w:rsidRPr="0057234C" w:rsidRDefault="0018229B" w:rsidP="00E70994">
      <w:pPr>
        <w:pStyle w:val="MRheading2"/>
        <w:numPr>
          <w:ilvl w:val="2"/>
          <w:numId w:val="2"/>
        </w:numPr>
        <w:spacing w:line="240" w:lineRule="auto"/>
        <w:rPr>
          <w:rFonts w:cs="Arial"/>
          <w:szCs w:val="22"/>
        </w:rPr>
      </w:pPr>
      <w:bookmarkStart w:id="783" w:name="_Toc303950092"/>
      <w:bookmarkStart w:id="784" w:name="_Toc303950859"/>
      <w:bookmarkStart w:id="785" w:name="_Toc303951639"/>
      <w:bookmarkStart w:id="786" w:name="_Toc304135722"/>
      <w:r w:rsidRPr="0057234C">
        <w:rPr>
          <w:rStyle w:val="DeltaViewInsertion"/>
          <w:color w:val="auto"/>
          <w:w w:val="0"/>
          <w:szCs w:val="22"/>
          <w:u w:val="none"/>
        </w:rPr>
        <w:t xml:space="preserve">the Supplier has fulfilled its obligations pursuant to Clause </w:t>
      </w:r>
      <w:r w:rsidRPr="0057234C">
        <w:rPr>
          <w:szCs w:val="22"/>
        </w:rPr>
        <w:fldChar w:fldCharType="begin"/>
      </w:r>
      <w:r w:rsidRPr="0057234C">
        <w:rPr>
          <w:szCs w:val="22"/>
        </w:rPr>
        <w:instrText xml:space="preserve"> REF _Ref286215238 \r \h  \* MERGEFORMAT </w:instrText>
      </w:r>
      <w:r w:rsidRPr="0057234C">
        <w:rPr>
          <w:szCs w:val="22"/>
        </w:rPr>
      </w:r>
      <w:r w:rsidRPr="0057234C">
        <w:rPr>
          <w:szCs w:val="22"/>
        </w:rPr>
        <w:fldChar w:fldCharType="separate"/>
      </w:r>
      <w:r>
        <w:rPr>
          <w:szCs w:val="22"/>
        </w:rPr>
        <w:t>6</w:t>
      </w:r>
      <w:r w:rsidRPr="0057234C">
        <w:rPr>
          <w:szCs w:val="22"/>
        </w:rPr>
        <w:fldChar w:fldCharType="end"/>
      </w:r>
      <w:r w:rsidRPr="0057234C">
        <w:rPr>
          <w:szCs w:val="22"/>
        </w:rPr>
        <w:t xml:space="preserve"> </w:t>
      </w:r>
      <w:r w:rsidRPr="0057234C">
        <w:rPr>
          <w:w w:val="0"/>
          <w:szCs w:val="22"/>
        </w:rPr>
        <w:t xml:space="preserve">of this </w:t>
      </w:r>
      <w:r w:rsidRPr="0057234C">
        <w:rPr>
          <w:w w:val="0"/>
          <w:szCs w:val="22"/>
        </w:rPr>
        <w:fldChar w:fldCharType="begin"/>
      </w:r>
      <w:r w:rsidRPr="0057234C">
        <w:rPr>
          <w:w w:val="0"/>
          <w:szCs w:val="22"/>
        </w:rPr>
        <w:instrText xml:space="preserve"> REF _Ref330459256 \r \h  \* MERGEFORMAT </w:instrText>
      </w:r>
      <w:r w:rsidRPr="0057234C">
        <w:rPr>
          <w:w w:val="0"/>
          <w:szCs w:val="22"/>
        </w:rPr>
      </w:r>
      <w:r w:rsidRPr="0057234C">
        <w:rPr>
          <w:w w:val="0"/>
          <w:szCs w:val="22"/>
        </w:rPr>
        <w:fldChar w:fldCharType="separate"/>
      </w:r>
      <w:r>
        <w:rPr>
          <w:w w:val="0"/>
          <w:szCs w:val="22"/>
        </w:rPr>
        <w:t>Schedule 2</w:t>
      </w:r>
      <w:r w:rsidRPr="0057234C">
        <w:rPr>
          <w:w w:val="0"/>
          <w:szCs w:val="22"/>
        </w:rPr>
        <w:fldChar w:fldCharType="end"/>
      </w:r>
      <w:r w:rsidRPr="0057234C">
        <w:rPr>
          <w:rStyle w:val="DeltaViewInsertion"/>
          <w:color w:val="auto"/>
          <w:w w:val="0"/>
          <w:szCs w:val="22"/>
          <w:u w:val="none"/>
        </w:rPr>
        <w:t xml:space="preserve">; </w:t>
      </w:r>
      <w:bookmarkEnd w:id="783"/>
      <w:bookmarkEnd w:id="784"/>
      <w:bookmarkEnd w:id="785"/>
      <w:bookmarkEnd w:id="786"/>
    </w:p>
    <w:p w:rsidR="00E70994" w:rsidRPr="0057234C" w:rsidRDefault="0018229B" w:rsidP="00E70994">
      <w:pPr>
        <w:pStyle w:val="MRheading2"/>
        <w:numPr>
          <w:ilvl w:val="2"/>
          <w:numId w:val="2"/>
        </w:numPr>
        <w:spacing w:line="240" w:lineRule="auto"/>
        <w:rPr>
          <w:w w:val="0"/>
          <w:szCs w:val="22"/>
        </w:rPr>
      </w:pPr>
      <w:bookmarkStart w:id="787" w:name="_Toc303950093"/>
      <w:bookmarkStart w:id="788" w:name="_Toc303950860"/>
      <w:bookmarkStart w:id="789" w:name="_Toc303951640"/>
      <w:bookmarkStart w:id="790" w:name="_Toc304135723"/>
      <w:r w:rsidRPr="0057234C">
        <w:rPr>
          <w:w w:val="0"/>
          <w:szCs w:val="22"/>
        </w:rPr>
        <w:t>the Force Majeure Event does not arise directly or indirectly as a result of any wilful or negligent act or default of the Supplier</w:t>
      </w:r>
      <w:bookmarkEnd w:id="787"/>
      <w:bookmarkEnd w:id="788"/>
      <w:bookmarkEnd w:id="789"/>
      <w:bookmarkEnd w:id="790"/>
      <w:r w:rsidRPr="0057234C">
        <w:rPr>
          <w:w w:val="0"/>
          <w:szCs w:val="22"/>
        </w:rPr>
        <w:t>; and</w:t>
      </w:r>
    </w:p>
    <w:p w:rsidR="00E70994" w:rsidRPr="0057234C" w:rsidRDefault="0018229B" w:rsidP="00E70994">
      <w:pPr>
        <w:pStyle w:val="MRheading2"/>
        <w:numPr>
          <w:ilvl w:val="2"/>
          <w:numId w:val="2"/>
        </w:numPr>
        <w:spacing w:line="240" w:lineRule="auto"/>
        <w:rPr>
          <w:w w:val="0"/>
          <w:szCs w:val="22"/>
        </w:rPr>
      </w:pPr>
      <w:proofErr w:type="gramStart"/>
      <w:r w:rsidRPr="0057234C">
        <w:rPr>
          <w:w w:val="0"/>
          <w:szCs w:val="22"/>
        </w:rPr>
        <w:t>the</w:t>
      </w:r>
      <w:proofErr w:type="gramEnd"/>
      <w:r w:rsidRPr="0057234C">
        <w:rPr>
          <w:w w:val="0"/>
          <w:szCs w:val="22"/>
        </w:rPr>
        <w:t xml:space="preserve"> Supplier has complied with the procedural requirements set out in Clause </w:t>
      </w:r>
      <w:r w:rsidRPr="0057234C">
        <w:rPr>
          <w:w w:val="0"/>
          <w:szCs w:val="22"/>
        </w:rPr>
        <w:fldChar w:fldCharType="begin"/>
      </w:r>
      <w:r w:rsidRPr="0057234C">
        <w:rPr>
          <w:w w:val="0"/>
          <w:szCs w:val="22"/>
        </w:rPr>
        <w:instrText xml:space="preserve"> REF _Ref318723056 \r \h  \* MERGEFORMAT </w:instrText>
      </w:r>
      <w:r w:rsidRPr="0057234C">
        <w:rPr>
          <w:w w:val="0"/>
          <w:szCs w:val="22"/>
        </w:rPr>
      </w:r>
      <w:r w:rsidRPr="0057234C">
        <w:rPr>
          <w:w w:val="0"/>
          <w:szCs w:val="22"/>
        </w:rPr>
        <w:fldChar w:fldCharType="separate"/>
      </w:r>
      <w:r>
        <w:rPr>
          <w:w w:val="0"/>
          <w:szCs w:val="22"/>
        </w:rPr>
        <w:t>23</w:t>
      </w:r>
      <w:r w:rsidRPr="0057234C">
        <w:rPr>
          <w:w w:val="0"/>
          <w:szCs w:val="22"/>
        </w:rPr>
        <w:fldChar w:fldCharType="end"/>
      </w:r>
      <w:r w:rsidRPr="0057234C">
        <w:rPr>
          <w:w w:val="0"/>
          <w:szCs w:val="22"/>
        </w:rPr>
        <w:t xml:space="preserve"> of this </w:t>
      </w:r>
      <w:r w:rsidRPr="0057234C">
        <w:rPr>
          <w:w w:val="0"/>
          <w:szCs w:val="22"/>
        </w:rPr>
        <w:fldChar w:fldCharType="begin"/>
      </w:r>
      <w:r w:rsidRPr="0057234C">
        <w:rPr>
          <w:w w:val="0"/>
          <w:szCs w:val="22"/>
        </w:rPr>
        <w:instrText xml:space="preserve"> REF _Ref330459256 \r \h  \* MERGEFORMAT </w:instrText>
      </w:r>
      <w:r w:rsidRPr="0057234C">
        <w:rPr>
          <w:w w:val="0"/>
          <w:szCs w:val="22"/>
        </w:rPr>
      </w:r>
      <w:r w:rsidRPr="0057234C">
        <w:rPr>
          <w:w w:val="0"/>
          <w:szCs w:val="22"/>
        </w:rPr>
        <w:fldChar w:fldCharType="separate"/>
      </w:r>
      <w:r>
        <w:rPr>
          <w:w w:val="0"/>
          <w:szCs w:val="22"/>
        </w:rPr>
        <w:t>Schedule 2</w:t>
      </w:r>
      <w:r w:rsidRPr="0057234C">
        <w:rPr>
          <w:w w:val="0"/>
          <w:szCs w:val="22"/>
        </w:rPr>
        <w:fldChar w:fldCharType="end"/>
      </w:r>
      <w:r w:rsidRPr="0057234C">
        <w:rPr>
          <w:w w:val="0"/>
          <w:szCs w:val="22"/>
        </w:rPr>
        <w:t xml:space="preserve">. </w:t>
      </w:r>
    </w:p>
    <w:p w:rsidR="00E70994" w:rsidRPr="0057234C" w:rsidRDefault="0018229B" w:rsidP="00E70994">
      <w:pPr>
        <w:pStyle w:val="MRheading2"/>
        <w:numPr>
          <w:ilvl w:val="1"/>
          <w:numId w:val="2"/>
        </w:numPr>
        <w:spacing w:line="240" w:lineRule="auto"/>
        <w:rPr>
          <w:w w:val="0"/>
          <w:szCs w:val="22"/>
        </w:rPr>
      </w:pPr>
      <w:bookmarkStart w:id="791" w:name="_Toc303950094"/>
      <w:bookmarkStart w:id="792" w:name="_Toc303950861"/>
      <w:bookmarkStart w:id="793" w:name="_Toc303951641"/>
      <w:bookmarkStart w:id="794" w:name="_Toc304135724"/>
      <w:r w:rsidRPr="0057234C">
        <w:rPr>
          <w:w w:val="0"/>
          <w:szCs w:val="22"/>
        </w:rPr>
        <w:t xml:space="preserve">Where a Party is (or claims to be) affected by a Force Majeure Event it shall use reasonable endeavours to mitigate the consequences of such a Force Majeure Event upon the performance of its obligations under this </w:t>
      </w:r>
      <w:r w:rsidRPr="0057234C">
        <w:rPr>
          <w:szCs w:val="22"/>
        </w:rPr>
        <w:t>Contract</w:t>
      </w:r>
      <w:r w:rsidRPr="0057234C">
        <w:rPr>
          <w:w w:val="0"/>
          <w:szCs w:val="22"/>
        </w:rPr>
        <w:t>, and to resume the performance of its obligations affected by the Force Majeure Event as soon as practicable.</w:t>
      </w:r>
      <w:bookmarkEnd w:id="791"/>
      <w:bookmarkEnd w:id="792"/>
      <w:bookmarkEnd w:id="793"/>
      <w:bookmarkEnd w:id="794"/>
    </w:p>
    <w:p w:rsidR="00E70994" w:rsidRPr="0057234C" w:rsidRDefault="0018229B" w:rsidP="00E70994">
      <w:pPr>
        <w:pStyle w:val="MRheading2"/>
        <w:numPr>
          <w:ilvl w:val="1"/>
          <w:numId w:val="2"/>
        </w:numPr>
        <w:spacing w:line="240" w:lineRule="auto"/>
        <w:rPr>
          <w:w w:val="0"/>
          <w:szCs w:val="22"/>
        </w:rPr>
      </w:pPr>
      <w:bookmarkStart w:id="795" w:name="_Toc303950095"/>
      <w:bookmarkStart w:id="796" w:name="_Toc303950862"/>
      <w:bookmarkStart w:id="797" w:name="_Toc303951642"/>
      <w:bookmarkStart w:id="798" w:name="_Toc304135725"/>
      <w:r w:rsidRPr="0057234C">
        <w:rPr>
          <w:w w:val="0"/>
          <w:szCs w:val="22"/>
        </w:rPr>
        <w:t xml:space="preserve">Where the Force Majeure Event affects the Supplier’s ability to perform part of its obligations under the </w:t>
      </w:r>
      <w:r w:rsidRPr="0057234C">
        <w:rPr>
          <w:szCs w:val="22"/>
        </w:rPr>
        <w:t>Contract</w:t>
      </w:r>
      <w:r w:rsidRPr="0057234C">
        <w:rPr>
          <w:w w:val="0"/>
          <w:szCs w:val="22"/>
        </w:rPr>
        <w:t xml:space="preserve"> the Supplier shall fulfil all such contractual obligations that are not so affected and shall not be relieved from its liability to do so.</w:t>
      </w:r>
      <w:bookmarkEnd w:id="795"/>
      <w:bookmarkEnd w:id="796"/>
      <w:bookmarkEnd w:id="797"/>
      <w:bookmarkEnd w:id="798"/>
    </w:p>
    <w:p w:rsidR="00E70994" w:rsidRPr="0057234C" w:rsidRDefault="0018229B" w:rsidP="00E70994">
      <w:pPr>
        <w:pStyle w:val="MRheading2"/>
        <w:numPr>
          <w:ilvl w:val="1"/>
          <w:numId w:val="2"/>
        </w:numPr>
        <w:spacing w:line="240" w:lineRule="auto"/>
        <w:rPr>
          <w:w w:val="0"/>
          <w:szCs w:val="22"/>
        </w:rPr>
      </w:pPr>
      <w:bookmarkStart w:id="799" w:name="_Toc303950096"/>
      <w:bookmarkStart w:id="800" w:name="_Toc303950863"/>
      <w:bookmarkStart w:id="801" w:name="_Toc303951643"/>
      <w:bookmarkStart w:id="802" w:name="_Toc304135726"/>
      <w:r w:rsidRPr="0057234C">
        <w:rPr>
          <w:w w:val="0"/>
          <w:szCs w:val="22"/>
        </w:rPr>
        <w:lastRenderedPageBreak/>
        <w:t xml:space="preserve">If either Party is prevented or delayed in the performance of its obligations under this </w:t>
      </w:r>
      <w:r w:rsidRPr="0057234C">
        <w:rPr>
          <w:szCs w:val="22"/>
        </w:rPr>
        <w:t>Contract</w:t>
      </w:r>
      <w:r w:rsidRPr="0057234C">
        <w:rPr>
          <w:w w:val="0"/>
          <w:szCs w:val="22"/>
        </w:rPr>
        <w:t xml:space="preserve"> by a Force Majeure Event, that Party shall as soon as reasonably practicable serve notice in writing on the other Party specifying the nature and extent of the circumstances giving rise to its failure to perform or any anticipated delay in performance of its obligations.</w:t>
      </w:r>
      <w:bookmarkEnd w:id="799"/>
      <w:bookmarkEnd w:id="800"/>
      <w:bookmarkEnd w:id="801"/>
      <w:bookmarkEnd w:id="802"/>
    </w:p>
    <w:p w:rsidR="00E70994" w:rsidRPr="0057234C" w:rsidRDefault="0018229B" w:rsidP="00E70994">
      <w:pPr>
        <w:pStyle w:val="MRheading2"/>
        <w:numPr>
          <w:ilvl w:val="1"/>
          <w:numId w:val="2"/>
        </w:numPr>
        <w:spacing w:line="240" w:lineRule="auto"/>
        <w:rPr>
          <w:w w:val="0"/>
          <w:szCs w:val="22"/>
        </w:rPr>
      </w:pPr>
      <w:bookmarkStart w:id="803" w:name="_Toc303950097"/>
      <w:bookmarkStart w:id="804" w:name="_Toc303950864"/>
      <w:bookmarkStart w:id="805" w:name="_Toc303951644"/>
      <w:bookmarkStart w:id="806" w:name="_Toc304135727"/>
      <w:r w:rsidRPr="0057234C">
        <w:rPr>
          <w:w w:val="0"/>
          <w:szCs w:val="22"/>
        </w:rPr>
        <w:t>Subject to service of such notice, the Party affected by such circumstances shall have no liability for its failure to perform or for any delay in performance of its obligations affected by the Force Majeure Event only for so long as such circumstances continue and for such time after they cease as is necessary for that Party, using its best endeavours, to recommence its affected operations in order for it to perform its obligations.</w:t>
      </w:r>
      <w:bookmarkEnd w:id="803"/>
      <w:bookmarkEnd w:id="804"/>
      <w:bookmarkEnd w:id="805"/>
      <w:bookmarkEnd w:id="806"/>
    </w:p>
    <w:p w:rsidR="00E70994" w:rsidRPr="0057234C" w:rsidRDefault="0018229B" w:rsidP="00E70994">
      <w:pPr>
        <w:pStyle w:val="MRheading2"/>
        <w:numPr>
          <w:ilvl w:val="1"/>
          <w:numId w:val="2"/>
        </w:numPr>
        <w:spacing w:line="240" w:lineRule="auto"/>
        <w:rPr>
          <w:w w:val="0"/>
          <w:szCs w:val="22"/>
        </w:rPr>
      </w:pPr>
      <w:bookmarkStart w:id="807" w:name="_Ref286134971"/>
      <w:bookmarkStart w:id="808" w:name="_Toc303950098"/>
      <w:bookmarkStart w:id="809" w:name="_Toc303950865"/>
      <w:bookmarkStart w:id="810" w:name="_Toc303951645"/>
      <w:bookmarkStart w:id="811" w:name="_Toc304135728"/>
      <w:r w:rsidRPr="0057234C">
        <w:rPr>
          <w:w w:val="0"/>
          <w:szCs w:val="22"/>
        </w:rPr>
        <w:t>The Party claiming relief shall notify the other in writing as soon as the consequences of the Force Majeure Event have ceased and of when performance of its affected obligations can be resumed.</w:t>
      </w:r>
      <w:bookmarkEnd w:id="807"/>
      <w:bookmarkEnd w:id="808"/>
      <w:bookmarkEnd w:id="809"/>
      <w:bookmarkEnd w:id="810"/>
      <w:bookmarkEnd w:id="811"/>
    </w:p>
    <w:p w:rsidR="00E70994" w:rsidRPr="0057234C" w:rsidRDefault="0018229B" w:rsidP="00E70994">
      <w:pPr>
        <w:pStyle w:val="MRheading2"/>
        <w:numPr>
          <w:ilvl w:val="1"/>
          <w:numId w:val="2"/>
        </w:numPr>
        <w:spacing w:line="240" w:lineRule="auto"/>
        <w:rPr>
          <w:w w:val="0"/>
          <w:szCs w:val="22"/>
        </w:rPr>
      </w:pPr>
      <w:bookmarkStart w:id="812" w:name="_Ref352787435"/>
      <w:bookmarkStart w:id="813" w:name="_Ref286163184"/>
      <w:bookmarkStart w:id="814" w:name="_Toc303950099"/>
      <w:bookmarkStart w:id="815" w:name="_Toc303950866"/>
      <w:bookmarkStart w:id="816" w:name="_Toc303951646"/>
      <w:bookmarkStart w:id="817" w:name="_Toc304135729"/>
      <w:r w:rsidRPr="0057234C">
        <w:rPr>
          <w:w w:val="0"/>
          <w:szCs w:val="22"/>
        </w:rPr>
        <w:t xml:space="preserve">If the Supplier is prevented from performance of its obligations as a result of a Force Majeure Event, the Authority may at any time if the Force Majeure Event subsists for thirty (30) days or </w:t>
      </w:r>
      <w:proofErr w:type="gramStart"/>
      <w:r w:rsidRPr="0057234C">
        <w:rPr>
          <w:w w:val="0"/>
          <w:szCs w:val="22"/>
        </w:rPr>
        <w:t>more,</w:t>
      </w:r>
      <w:proofErr w:type="gramEnd"/>
      <w:r w:rsidRPr="0057234C">
        <w:rPr>
          <w:w w:val="0"/>
          <w:szCs w:val="22"/>
        </w:rPr>
        <w:t xml:space="preserve"> terminate this </w:t>
      </w:r>
      <w:r w:rsidRPr="0057234C">
        <w:rPr>
          <w:szCs w:val="22"/>
        </w:rPr>
        <w:t>Contract</w:t>
      </w:r>
      <w:r w:rsidRPr="0057234C">
        <w:rPr>
          <w:w w:val="0"/>
          <w:szCs w:val="22"/>
        </w:rPr>
        <w:t xml:space="preserve"> on service of written notice on the Supplier.</w:t>
      </w:r>
      <w:bookmarkEnd w:id="812"/>
      <w:r w:rsidRPr="0057234C">
        <w:rPr>
          <w:w w:val="0"/>
          <w:szCs w:val="22"/>
        </w:rPr>
        <w:t xml:space="preserve">  </w:t>
      </w:r>
    </w:p>
    <w:p w:rsidR="00E70994" w:rsidRPr="0057234C" w:rsidRDefault="0018229B" w:rsidP="00E70994">
      <w:pPr>
        <w:pStyle w:val="MRheading2"/>
        <w:numPr>
          <w:ilvl w:val="1"/>
          <w:numId w:val="2"/>
        </w:numPr>
        <w:spacing w:line="240" w:lineRule="auto"/>
        <w:rPr>
          <w:w w:val="0"/>
          <w:szCs w:val="22"/>
        </w:rPr>
      </w:pPr>
      <w:r w:rsidRPr="0057234C">
        <w:rPr>
          <w:w w:val="0"/>
          <w:szCs w:val="22"/>
        </w:rPr>
        <w:t xml:space="preserve">Following such termination in accordance with Clause </w:t>
      </w:r>
      <w:r w:rsidRPr="0057234C">
        <w:rPr>
          <w:w w:val="0"/>
          <w:szCs w:val="22"/>
        </w:rPr>
        <w:fldChar w:fldCharType="begin"/>
      </w:r>
      <w:r w:rsidRPr="0057234C">
        <w:rPr>
          <w:w w:val="0"/>
          <w:szCs w:val="22"/>
        </w:rPr>
        <w:instrText xml:space="preserve"> REF _Ref352787435 \r \h  \* MERGEFORMAT </w:instrText>
      </w:r>
      <w:r w:rsidRPr="0057234C">
        <w:rPr>
          <w:w w:val="0"/>
          <w:szCs w:val="22"/>
        </w:rPr>
      </w:r>
      <w:r w:rsidRPr="0057234C">
        <w:rPr>
          <w:w w:val="0"/>
          <w:szCs w:val="22"/>
        </w:rPr>
        <w:fldChar w:fldCharType="separate"/>
      </w:r>
      <w:r>
        <w:rPr>
          <w:w w:val="0"/>
          <w:szCs w:val="22"/>
        </w:rPr>
        <w:t>23.8</w:t>
      </w:r>
      <w:r w:rsidRPr="0057234C">
        <w:rPr>
          <w:w w:val="0"/>
          <w:szCs w:val="22"/>
        </w:rPr>
        <w:fldChar w:fldCharType="end"/>
      </w:r>
      <w:r w:rsidRPr="0057234C">
        <w:rPr>
          <w:w w:val="0"/>
          <w:szCs w:val="22"/>
        </w:rPr>
        <w:t xml:space="preserve"> of this </w:t>
      </w:r>
      <w:r w:rsidRPr="0057234C">
        <w:rPr>
          <w:w w:val="0"/>
          <w:szCs w:val="22"/>
        </w:rPr>
        <w:fldChar w:fldCharType="begin"/>
      </w:r>
      <w:r w:rsidRPr="0057234C">
        <w:rPr>
          <w:w w:val="0"/>
          <w:szCs w:val="22"/>
        </w:rPr>
        <w:instrText xml:space="preserve"> REF _Ref330459256 \r \h  \* MERGEFORMAT </w:instrText>
      </w:r>
      <w:r w:rsidRPr="0057234C">
        <w:rPr>
          <w:w w:val="0"/>
          <w:szCs w:val="22"/>
        </w:rPr>
      </w:r>
      <w:r w:rsidRPr="0057234C">
        <w:rPr>
          <w:w w:val="0"/>
          <w:szCs w:val="22"/>
        </w:rPr>
        <w:fldChar w:fldCharType="separate"/>
      </w:r>
      <w:r>
        <w:rPr>
          <w:w w:val="0"/>
          <w:szCs w:val="22"/>
        </w:rPr>
        <w:t>Schedule 2</w:t>
      </w:r>
      <w:r w:rsidRPr="0057234C">
        <w:rPr>
          <w:w w:val="0"/>
          <w:szCs w:val="22"/>
        </w:rPr>
        <w:fldChar w:fldCharType="end"/>
      </w:r>
      <w:r w:rsidRPr="0057234C">
        <w:rPr>
          <w:w w:val="0"/>
          <w:szCs w:val="22"/>
        </w:rPr>
        <w:t xml:space="preserve"> and subject to Clause </w:t>
      </w:r>
      <w:r w:rsidRPr="0057234C">
        <w:rPr>
          <w:w w:val="0"/>
          <w:szCs w:val="22"/>
        </w:rPr>
        <w:fldChar w:fldCharType="begin"/>
      </w:r>
      <w:r w:rsidRPr="0057234C">
        <w:rPr>
          <w:w w:val="0"/>
          <w:szCs w:val="22"/>
        </w:rPr>
        <w:instrText xml:space="preserve"> REF _Ref352787474 \r \h  \* MERGEFORMAT </w:instrText>
      </w:r>
      <w:r w:rsidRPr="0057234C">
        <w:rPr>
          <w:w w:val="0"/>
          <w:szCs w:val="22"/>
        </w:rPr>
      </w:r>
      <w:r w:rsidRPr="0057234C">
        <w:rPr>
          <w:w w:val="0"/>
          <w:szCs w:val="22"/>
        </w:rPr>
        <w:fldChar w:fldCharType="separate"/>
      </w:r>
      <w:r>
        <w:rPr>
          <w:w w:val="0"/>
          <w:szCs w:val="22"/>
        </w:rPr>
        <w:t>23.10</w:t>
      </w:r>
      <w:r w:rsidRPr="0057234C">
        <w:rPr>
          <w:w w:val="0"/>
          <w:szCs w:val="22"/>
        </w:rPr>
        <w:fldChar w:fldCharType="end"/>
      </w:r>
      <w:r w:rsidRPr="0057234C">
        <w:rPr>
          <w:w w:val="0"/>
          <w:szCs w:val="22"/>
        </w:rPr>
        <w:t xml:space="preserve"> of this </w:t>
      </w:r>
      <w:r w:rsidRPr="0057234C">
        <w:rPr>
          <w:w w:val="0"/>
          <w:szCs w:val="22"/>
        </w:rPr>
        <w:fldChar w:fldCharType="begin"/>
      </w:r>
      <w:r w:rsidRPr="0057234C">
        <w:rPr>
          <w:w w:val="0"/>
          <w:szCs w:val="22"/>
        </w:rPr>
        <w:instrText xml:space="preserve"> REF _Ref330459256 \r \h  \* MERGEFORMAT </w:instrText>
      </w:r>
      <w:r w:rsidRPr="0057234C">
        <w:rPr>
          <w:w w:val="0"/>
          <w:szCs w:val="22"/>
        </w:rPr>
      </w:r>
      <w:r w:rsidRPr="0057234C">
        <w:rPr>
          <w:w w:val="0"/>
          <w:szCs w:val="22"/>
        </w:rPr>
        <w:fldChar w:fldCharType="separate"/>
      </w:r>
      <w:r>
        <w:rPr>
          <w:w w:val="0"/>
          <w:szCs w:val="22"/>
        </w:rPr>
        <w:t>Schedule 2</w:t>
      </w:r>
      <w:r w:rsidRPr="0057234C">
        <w:rPr>
          <w:w w:val="0"/>
          <w:szCs w:val="22"/>
        </w:rPr>
        <w:fldChar w:fldCharType="end"/>
      </w:r>
      <w:r w:rsidRPr="0057234C">
        <w:rPr>
          <w:w w:val="0"/>
          <w:szCs w:val="22"/>
        </w:rPr>
        <w:t>, neither Party shall have any liability to the other.</w:t>
      </w:r>
    </w:p>
    <w:p w:rsidR="00E70994" w:rsidRPr="0057234C" w:rsidRDefault="0018229B" w:rsidP="00E70994">
      <w:pPr>
        <w:pStyle w:val="MRheading2"/>
        <w:numPr>
          <w:ilvl w:val="1"/>
          <w:numId w:val="2"/>
        </w:numPr>
        <w:spacing w:line="240" w:lineRule="auto"/>
        <w:rPr>
          <w:w w:val="0"/>
          <w:szCs w:val="22"/>
        </w:rPr>
      </w:pPr>
      <w:r w:rsidRPr="0057234C">
        <w:rPr>
          <w:w w:val="0"/>
          <w:szCs w:val="22"/>
        </w:rPr>
        <w:t xml:space="preserve"> </w:t>
      </w:r>
      <w:bookmarkStart w:id="818" w:name="_Ref352787474"/>
      <w:r w:rsidRPr="0057234C">
        <w:rPr>
          <w:w w:val="0"/>
          <w:szCs w:val="22"/>
        </w:rPr>
        <w:t xml:space="preserve">Any rights and liabilities of either Party which have accrued prior to such termination in accordance with Clause </w:t>
      </w:r>
      <w:r w:rsidRPr="0057234C">
        <w:rPr>
          <w:w w:val="0"/>
          <w:szCs w:val="22"/>
        </w:rPr>
        <w:fldChar w:fldCharType="begin"/>
      </w:r>
      <w:r w:rsidRPr="0057234C">
        <w:rPr>
          <w:w w:val="0"/>
          <w:szCs w:val="22"/>
        </w:rPr>
        <w:instrText xml:space="preserve"> REF _Ref352787435 \r \h  \* MERGEFORMAT </w:instrText>
      </w:r>
      <w:r w:rsidRPr="0057234C">
        <w:rPr>
          <w:w w:val="0"/>
          <w:szCs w:val="22"/>
        </w:rPr>
      </w:r>
      <w:r w:rsidRPr="0057234C">
        <w:rPr>
          <w:w w:val="0"/>
          <w:szCs w:val="22"/>
        </w:rPr>
        <w:fldChar w:fldCharType="separate"/>
      </w:r>
      <w:r>
        <w:rPr>
          <w:w w:val="0"/>
          <w:szCs w:val="22"/>
        </w:rPr>
        <w:t>23.8</w:t>
      </w:r>
      <w:r w:rsidRPr="0057234C">
        <w:rPr>
          <w:w w:val="0"/>
          <w:szCs w:val="22"/>
        </w:rPr>
        <w:fldChar w:fldCharType="end"/>
      </w:r>
      <w:r w:rsidRPr="0057234C">
        <w:rPr>
          <w:w w:val="0"/>
          <w:szCs w:val="22"/>
        </w:rPr>
        <w:t xml:space="preserve"> of this </w:t>
      </w:r>
      <w:r w:rsidRPr="0057234C">
        <w:rPr>
          <w:w w:val="0"/>
          <w:szCs w:val="22"/>
        </w:rPr>
        <w:fldChar w:fldCharType="begin"/>
      </w:r>
      <w:r w:rsidRPr="0057234C">
        <w:rPr>
          <w:w w:val="0"/>
          <w:szCs w:val="22"/>
        </w:rPr>
        <w:instrText xml:space="preserve"> REF _Ref330459256 \r \h  \* MERGEFORMAT </w:instrText>
      </w:r>
      <w:r w:rsidRPr="0057234C">
        <w:rPr>
          <w:w w:val="0"/>
          <w:szCs w:val="22"/>
        </w:rPr>
      </w:r>
      <w:r w:rsidRPr="0057234C">
        <w:rPr>
          <w:w w:val="0"/>
          <w:szCs w:val="22"/>
        </w:rPr>
        <w:fldChar w:fldCharType="separate"/>
      </w:r>
      <w:r>
        <w:rPr>
          <w:w w:val="0"/>
          <w:szCs w:val="22"/>
        </w:rPr>
        <w:t>Schedule 2</w:t>
      </w:r>
      <w:r w:rsidRPr="0057234C">
        <w:rPr>
          <w:w w:val="0"/>
          <w:szCs w:val="22"/>
        </w:rPr>
        <w:fldChar w:fldCharType="end"/>
      </w:r>
      <w:r w:rsidRPr="0057234C">
        <w:rPr>
          <w:w w:val="0"/>
          <w:szCs w:val="22"/>
        </w:rPr>
        <w:t xml:space="preserve"> shall continue in full force and effect unless otherwise specified in this </w:t>
      </w:r>
      <w:r w:rsidRPr="0057234C">
        <w:rPr>
          <w:szCs w:val="22"/>
        </w:rPr>
        <w:t>Contract</w:t>
      </w:r>
      <w:r w:rsidRPr="0057234C">
        <w:rPr>
          <w:w w:val="0"/>
          <w:szCs w:val="22"/>
        </w:rPr>
        <w:t>.</w:t>
      </w:r>
      <w:bookmarkEnd w:id="813"/>
      <w:bookmarkEnd w:id="814"/>
      <w:bookmarkEnd w:id="815"/>
      <w:bookmarkEnd w:id="816"/>
      <w:bookmarkEnd w:id="817"/>
      <w:bookmarkEnd w:id="818"/>
    </w:p>
    <w:p w:rsidR="00E70994" w:rsidRPr="0057234C" w:rsidRDefault="0018229B" w:rsidP="00E70994">
      <w:pPr>
        <w:pStyle w:val="MRheading1"/>
        <w:numPr>
          <w:ilvl w:val="0"/>
          <w:numId w:val="2"/>
        </w:numPr>
        <w:spacing w:line="240" w:lineRule="auto"/>
        <w:rPr>
          <w:szCs w:val="22"/>
          <w:lang w:val="en-US"/>
        </w:rPr>
      </w:pPr>
      <w:bookmarkStart w:id="819" w:name="_Ref260055410"/>
      <w:bookmarkStart w:id="820" w:name="_Toc262044424"/>
      <w:bookmarkStart w:id="821" w:name="_Toc290398312"/>
      <w:bookmarkStart w:id="822" w:name="_Toc312422926"/>
      <w:bookmarkStart w:id="823" w:name="_Toc283979124"/>
      <w:r w:rsidRPr="0057234C">
        <w:rPr>
          <w:szCs w:val="22"/>
          <w:lang w:val="en-US"/>
        </w:rPr>
        <w:t>Records retention and right of audit</w:t>
      </w:r>
      <w:bookmarkEnd w:id="819"/>
      <w:bookmarkEnd w:id="820"/>
      <w:bookmarkEnd w:id="821"/>
      <w:bookmarkEnd w:id="822"/>
      <w:r w:rsidRPr="0057234C">
        <w:rPr>
          <w:szCs w:val="22"/>
          <w:lang w:val="en-US"/>
        </w:rPr>
        <w:t xml:space="preserve"> </w:t>
      </w:r>
      <w:bookmarkStart w:id="824" w:name="Page_95"/>
      <w:bookmarkEnd w:id="823"/>
      <w:bookmarkEnd w:id="824"/>
    </w:p>
    <w:p w:rsidR="00E70994" w:rsidRPr="0057234C" w:rsidRDefault="0018229B" w:rsidP="00E70994">
      <w:pPr>
        <w:pStyle w:val="MRheading2"/>
        <w:numPr>
          <w:ilvl w:val="1"/>
          <w:numId w:val="24"/>
        </w:numPr>
        <w:spacing w:line="240" w:lineRule="auto"/>
        <w:rPr>
          <w:w w:val="0"/>
          <w:szCs w:val="22"/>
        </w:rPr>
      </w:pPr>
      <w:bookmarkStart w:id="825" w:name="_Toc303950100"/>
      <w:bookmarkStart w:id="826" w:name="_Toc303950867"/>
      <w:bookmarkStart w:id="827" w:name="_Toc303951647"/>
      <w:bookmarkStart w:id="828" w:name="_Toc304135730"/>
      <w:bookmarkStart w:id="829" w:name="_Ref318723263"/>
      <w:r w:rsidRPr="0057234C">
        <w:rPr>
          <w:w w:val="0"/>
          <w:szCs w:val="22"/>
        </w:rPr>
        <w:t xml:space="preserve">Subject to any statutory requirement and Clause </w:t>
      </w:r>
      <w:r w:rsidRPr="0057234C">
        <w:rPr>
          <w:w w:val="0"/>
          <w:szCs w:val="22"/>
        </w:rPr>
        <w:fldChar w:fldCharType="begin"/>
      </w:r>
      <w:r w:rsidRPr="0057234C">
        <w:rPr>
          <w:w w:val="0"/>
          <w:szCs w:val="22"/>
        </w:rPr>
        <w:instrText xml:space="preserve"> REF _Ref318723425 \r \h  \* MERGEFORMAT </w:instrText>
      </w:r>
      <w:r w:rsidRPr="0057234C">
        <w:rPr>
          <w:w w:val="0"/>
          <w:szCs w:val="22"/>
        </w:rPr>
      </w:r>
      <w:r w:rsidRPr="0057234C">
        <w:rPr>
          <w:w w:val="0"/>
          <w:szCs w:val="22"/>
        </w:rPr>
        <w:fldChar w:fldCharType="separate"/>
      </w:r>
      <w:r>
        <w:rPr>
          <w:w w:val="0"/>
          <w:szCs w:val="22"/>
        </w:rPr>
        <w:t>24.2</w:t>
      </w:r>
      <w:r w:rsidRPr="0057234C">
        <w:rPr>
          <w:w w:val="0"/>
          <w:szCs w:val="22"/>
        </w:rPr>
        <w:fldChar w:fldCharType="end"/>
      </w:r>
      <w:r w:rsidRPr="0057234C">
        <w:rPr>
          <w:w w:val="0"/>
          <w:szCs w:val="22"/>
        </w:rPr>
        <w:t xml:space="preserve"> of this </w:t>
      </w:r>
      <w:r w:rsidRPr="0057234C">
        <w:rPr>
          <w:w w:val="0"/>
          <w:szCs w:val="22"/>
        </w:rPr>
        <w:fldChar w:fldCharType="begin"/>
      </w:r>
      <w:r w:rsidRPr="0057234C">
        <w:rPr>
          <w:w w:val="0"/>
          <w:szCs w:val="22"/>
        </w:rPr>
        <w:instrText xml:space="preserve"> REF _Ref330459256 \r \h  \* MERGEFORMAT </w:instrText>
      </w:r>
      <w:r w:rsidRPr="0057234C">
        <w:rPr>
          <w:w w:val="0"/>
          <w:szCs w:val="22"/>
        </w:rPr>
      </w:r>
      <w:r w:rsidRPr="0057234C">
        <w:rPr>
          <w:w w:val="0"/>
          <w:szCs w:val="22"/>
        </w:rPr>
        <w:fldChar w:fldCharType="separate"/>
      </w:r>
      <w:r>
        <w:rPr>
          <w:w w:val="0"/>
          <w:szCs w:val="22"/>
        </w:rPr>
        <w:t>Schedule 2</w:t>
      </w:r>
      <w:r w:rsidRPr="0057234C">
        <w:rPr>
          <w:w w:val="0"/>
          <w:szCs w:val="22"/>
        </w:rPr>
        <w:fldChar w:fldCharType="end"/>
      </w:r>
      <w:r w:rsidRPr="0057234C">
        <w:rPr>
          <w:w w:val="0"/>
          <w:szCs w:val="22"/>
        </w:rPr>
        <w:t xml:space="preserve">, the Supplier shall keep secure and maintain for the Term and six (6) years afterwards, or such longer period as may be agreed between the Parties, full and accurate records of all matters relating to this </w:t>
      </w:r>
      <w:r w:rsidRPr="0057234C">
        <w:rPr>
          <w:szCs w:val="22"/>
        </w:rPr>
        <w:t>Contract</w:t>
      </w:r>
      <w:r w:rsidRPr="0057234C">
        <w:rPr>
          <w:w w:val="0"/>
          <w:szCs w:val="22"/>
        </w:rPr>
        <w:t>.</w:t>
      </w:r>
      <w:bookmarkEnd w:id="825"/>
      <w:bookmarkEnd w:id="826"/>
      <w:bookmarkEnd w:id="827"/>
      <w:bookmarkEnd w:id="828"/>
      <w:bookmarkEnd w:id="829"/>
      <w:r w:rsidRPr="0057234C">
        <w:rPr>
          <w:w w:val="0"/>
          <w:szCs w:val="22"/>
        </w:rPr>
        <w:t xml:space="preserve"> </w:t>
      </w:r>
    </w:p>
    <w:p w:rsidR="00E70994" w:rsidRPr="0057234C" w:rsidRDefault="0018229B" w:rsidP="00E70994">
      <w:pPr>
        <w:pStyle w:val="MRheading2"/>
        <w:numPr>
          <w:ilvl w:val="1"/>
          <w:numId w:val="24"/>
        </w:numPr>
        <w:spacing w:line="240" w:lineRule="auto"/>
        <w:rPr>
          <w:w w:val="0"/>
          <w:szCs w:val="22"/>
        </w:rPr>
      </w:pPr>
      <w:bookmarkStart w:id="830" w:name="_Ref318723425"/>
      <w:r w:rsidRPr="0057234C">
        <w:rPr>
          <w:w w:val="0"/>
          <w:szCs w:val="22"/>
        </w:rPr>
        <w:lastRenderedPageBreak/>
        <w:t>Where any records could be relevant to a claim for personal injury such records</w:t>
      </w:r>
      <w:bookmarkEnd w:id="830"/>
      <w:r w:rsidRPr="0057234C">
        <w:rPr>
          <w:w w:val="0"/>
          <w:szCs w:val="22"/>
        </w:rPr>
        <w:t xml:space="preserve"> shall be kept secure and maintained for a period of twenty one (21) years from the date of expiry or earlier termination of this </w:t>
      </w:r>
      <w:r w:rsidRPr="0057234C">
        <w:rPr>
          <w:szCs w:val="22"/>
        </w:rPr>
        <w:t>Contract</w:t>
      </w:r>
      <w:r w:rsidRPr="0057234C">
        <w:rPr>
          <w:w w:val="0"/>
          <w:szCs w:val="22"/>
        </w:rPr>
        <w:t xml:space="preserve">.  </w:t>
      </w:r>
    </w:p>
    <w:p w:rsidR="00E70994" w:rsidRPr="0057234C" w:rsidRDefault="0018229B" w:rsidP="00E70994">
      <w:pPr>
        <w:pStyle w:val="MRheading2"/>
        <w:numPr>
          <w:ilvl w:val="1"/>
          <w:numId w:val="2"/>
        </w:numPr>
        <w:spacing w:line="240" w:lineRule="auto"/>
        <w:rPr>
          <w:w w:val="0"/>
          <w:szCs w:val="22"/>
        </w:rPr>
      </w:pPr>
      <w:bookmarkStart w:id="831" w:name="_Toc303950105"/>
      <w:bookmarkStart w:id="832" w:name="_Toc303950872"/>
      <w:bookmarkStart w:id="833" w:name="_Toc303951652"/>
      <w:bookmarkStart w:id="834" w:name="_Toc304135735"/>
      <w:bookmarkStart w:id="835" w:name="_Toc303950101"/>
      <w:bookmarkStart w:id="836" w:name="_Toc303950868"/>
      <w:bookmarkStart w:id="837" w:name="_Toc303951648"/>
      <w:bookmarkStart w:id="838" w:name="_Toc304135731"/>
      <w:r w:rsidRPr="0057234C">
        <w:rPr>
          <w:w w:val="0"/>
          <w:szCs w:val="22"/>
        </w:rPr>
        <w:t xml:space="preserve">The Authority shall have the right to audit the Supplier’s compliance with this </w:t>
      </w:r>
      <w:r w:rsidRPr="0057234C">
        <w:rPr>
          <w:szCs w:val="22"/>
        </w:rPr>
        <w:t>Contract</w:t>
      </w:r>
      <w:r w:rsidRPr="0057234C">
        <w:rPr>
          <w:w w:val="0"/>
          <w:szCs w:val="22"/>
        </w:rPr>
        <w:t>.  The Supplier shall permit or procure permission for the Authority or its authorised representative during normal business hours having given advance written notice of no less than five (5) Business Days, access to any premises and facilities, books and records reasonably required to audit the Supplier’s compliance with its obligations under this Contract.</w:t>
      </w:r>
      <w:bookmarkEnd w:id="831"/>
      <w:bookmarkEnd w:id="832"/>
      <w:bookmarkEnd w:id="833"/>
      <w:bookmarkEnd w:id="834"/>
      <w:r w:rsidRPr="0057234C">
        <w:rPr>
          <w:w w:val="0"/>
          <w:szCs w:val="22"/>
        </w:rPr>
        <w:t xml:space="preserve"> </w:t>
      </w:r>
    </w:p>
    <w:p w:rsidR="00E70994" w:rsidRPr="0057234C" w:rsidRDefault="0018229B" w:rsidP="00E70994">
      <w:pPr>
        <w:pStyle w:val="MRheading2"/>
        <w:numPr>
          <w:ilvl w:val="1"/>
          <w:numId w:val="2"/>
        </w:numPr>
        <w:spacing w:line="240" w:lineRule="auto"/>
        <w:rPr>
          <w:w w:val="0"/>
          <w:szCs w:val="22"/>
        </w:rPr>
      </w:pPr>
      <w:bookmarkStart w:id="839" w:name="_Toc303950106"/>
      <w:bookmarkStart w:id="840" w:name="_Toc303950873"/>
      <w:bookmarkStart w:id="841" w:name="_Toc303951653"/>
      <w:bookmarkStart w:id="842" w:name="_Toc304135736"/>
      <w:r w:rsidRPr="0057234C">
        <w:rPr>
          <w:w w:val="0"/>
          <w:szCs w:val="22"/>
        </w:rPr>
        <w:t xml:space="preserve">Should the Supplier Sub-contract any of its obligations under this </w:t>
      </w:r>
      <w:r w:rsidRPr="0057234C">
        <w:rPr>
          <w:szCs w:val="22"/>
        </w:rPr>
        <w:t>Contract</w:t>
      </w:r>
      <w:r w:rsidRPr="0057234C">
        <w:rPr>
          <w:w w:val="0"/>
          <w:szCs w:val="22"/>
        </w:rPr>
        <w:t xml:space="preserve">, the Authority shall have the right to audit and inspect such third party.  The Supplier shall procure permission for the Authority or its authorised representative during normal business hours no more than once in any twelve (12) months, having given advance written notice of no less than five (5) Business Days, access to any premises and facilities, books and records used in the performance of the Supplier’s obligations under this </w:t>
      </w:r>
      <w:r w:rsidRPr="0057234C">
        <w:rPr>
          <w:szCs w:val="22"/>
        </w:rPr>
        <w:t>Contract</w:t>
      </w:r>
      <w:r w:rsidRPr="0057234C">
        <w:rPr>
          <w:w w:val="0"/>
          <w:szCs w:val="22"/>
        </w:rPr>
        <w:t xml:space="preserve"> that are Sub-contracted to such third party.  The Supplier shall cooperate with such audit and inspection and accompany the Authority or its authorised representative if requested.</w:t>
      </w:r>
      <w:bookmarkEnd w:id="839"/>
      <w:bookmarkEnd w:id="840"/>
      <w:bookmarkEnd w:id="841"/>
      <w:bookmarkEnd w:id="842"/>
    </w:p>
    <w:p w:rsidR="00E70994" w:rsidRPr="0057234C" w:rsidRDefault="0018229B" w:rsidP="00E70994">
      <w:pPr>
        <w:pStyle w:val="MRheading2"/>
        <w:numPr>
          <w:ilvl w:val="1"/>
          <w:numId w:val="2"/>
        </w:numPr>
        <w:spacing w:line="240" w:lineRule="auto"/>
        <w:rPr>
          <w:w w:val="0"/>
          <w:szCs w:val="22"/>
        </w:rPr>
      </w:pPr>
      <w:r w:rsidRPr="0057234C">
        <w:rPr>
          <w:w w:val="0"/>
          <w:szCs w:val="22"/>
        </w:rPr>
        <w:t xml:space="preserve">The Supplier shall grant to the Authority or its authorised representative, such access to those records as they may reasonably require in order to check the Supplier’s compliance with this </w:t>
      </w:r>
      <w:r w:rsidRPr="0057234C">
        <w:rPr>
          <w:szCs w:val="22"/>
        </w:rPr>
        <w:t>Contract</w:t>
      </w:r>
      <w:r w:rsidRPr="0057234C">
        <w:rPr>
          <w:w w:val="0"/>
          <w:szCs w:val="22"/>
        </w:rPr>
        <w:t xml:space="preserve"> for the purposes of:</w:t>
      </w:r>
      <w:bookmarkEnd w:id="835"/>
      <w:bookmarkEnd w:id="836"/>
      <w:bookmarkEnd w:id="837"/>
      <w:bookmarkEnd w:id="838"/>
    </w:p>
    <w:p w:rsidR="00E70994" w:rsidRPr="0057234C" w:rsidRDefault="0018229B" w:rsidP="00E70994">
      <w:pPr>
        <w:pStyle w:val="MRheading2"/>
        <w:numPr>
          <w:ilvl w:val="2"/>
          <w:numId w:val="2"/>
        </w:numPr>
        <w:spacing w:line="240" w:lineRule="auto"/>
        <w:rPr>
          <w:w w:val="0"/>
          <w:szCs w:val="22"/>
        </w:rPr>
      </w:pPr>
      <w:bookmarkStart w:id="843" w:name="_Toc303950102"/>
      <w:bookmarkStart w:id="844" w:name="_Toc303950869"/>
      <w:bookmarkStart w:id="845" w:name="_Toc303951649"/>
      <w:bookmarkStart w:id="846" w:name="_Toc304135732"/>
      <w:r w:rsidRPr="0057234C">
        <w:rPr>
          <w:w w:val="0"/>
          <w:szCs w:val="22"/>
        </w:rPr>
        <w:t>the examination and certification of the Authority’s accounts; or</w:t>
      </w:r>
      <w:bookmarkEnd w:id="843"/>
      <w:bookmarkEnd w:id="844"/>
      <w:bookmarkEnd w:id="845"/>
      <w:bookmarkEnd w:id="846"/>
    </w:p>
    <w:p w:rsidR="00E70994" w:rsidRPr="0057234C" w:rsidRDefault="0018229B" w:rsidP="00E70994">
      <w:pPr>
        <w:pStyle w:val="MRheading2"/>
        <w:numPr>
          <w:ilvl w:val="2"/>
          <w:numId w:val="2"/>
        </w:numPr>
        <w:spacing w:line="240" w:lineRule="auto"/>
        <w:rPr>
          <w:w w:val="0"/>
          <w:szCs w:val="22"/>
        </w:rPr>
      </w:pPr>
      <w:bookmarkStart w:id="847" w:name="_Toc303950103"/>
      <w:bookmarkStart w:id="848" w:name="_Toc303950870"/>
      <w:bookmarkStart w:id="849" w:name="_Toc303951650"/>
      <w:bookmarkStart w:id="850" w:name="_Toc304135733"/>
      <w:proofErr w:type="gramStart"/>
      <w:r w:rsidRPr="0057234C">
        <w:rPr>
          <w:w w:val="0"/>
          <w:szCs w:val="22"/>
        </w:rPr>
        <w:t>any</w:t>
      </w:r>
      <w:proofErr w:type="gramEnd"/>
      <w:r w:rsidRPr="0057234C">
        <w:rPr>
          <w:w w:val="0"/>
          <w:szCs w:val="22"/>
        </w:rPr>
        <w:t xml:space="preserve"> examination pursuant to section 6(1) of the National Audit Act 1983 of the economic efficiency and effectiveness with which the Authority has used its resources.</w:t>
      </w:r>
      <w:bookmarkEnd w:id="847"/>
      <w:bookmarkEnd w:id="848"/>
      <w:bookmarkEnd w:id="849"/>
      <w:bookmarkEnd w:id="850"/>
    </w:p>
    <w:p w:rsidR="00E70994" w:rsidRPr="0057234C" w:rsidRDefault="0018229B" w:rsidP="00E70994">
      <w:pPr>
        <w:pStyle w:val="MRheading2"/>
        <w:numPr>
          <w:ilvl w:val="1"/>
          <w:numId w:val="2"/>
        </w:numPr>
        <w:spacing w:line="240" w:lineRule="auto"/>
        <w:rPr>
          <w:w w:val="0"/>
          <w:szCs w:val="22"/>
        </w:rPr>
      </w:pPr>
      <w:bookmarkStart w:id="851" w:name="_Toc303950104"/>
      <w:bookmarkStart w:id="852" w:name="_Toc303950871"/>
      <w:bookmarkStart w:id="853" w:name="_Toc303951651"/>
      <w:bookmarkStart w:id="854" w:name="_Toc304135734"/>
      <w:r w:rsidRPr="0057234C">
        <w:rPr>
          <w:w w:val="0"/>
          <w:szCs w:val="22"/>
        </w:rPr>
        <w:t xml:space="preserve">The Comptroller and Auditor General may examine such documents as they may reasonably require which are owned, held or otherwise within the control of the Supplier and may require the Supplier to provide such oral and/or written explanations as they consider necessary. Clause </w:t>
      </w:r>
      <w:r w:rsidRPr="0057234C">
        <w:rPr>
          <w:szCs w:val="22"/>
        </w:rPr>
        <w:fldChar w:fldCharType="begin"/>
      </w:r>
      <w:r w:rsidRPr="0057234C">
        <w:rPr>
          <w:szCs w:val="22"/>
        </w:rPr>
        <w:instrText xml:space="preserve"> REF _Ref260055410 \r \h  \* MERGEFORMAT </w:instrText>
      </w:r>
      <w:r w:rsidRPr="0057234C">
        <w:rPr>
          <w:szCs w:val="22"/>
        </w:rPr>
      </w:r>
      <w:r w:rsidRPr="0057234C">
        <w:rPr>
          <w:szCs w:val="22"/>
        </w:rPr>
        <w:fldChar w:fldCharType="separate"/>
      </w:r>
      <w:r>
        <w:rPr>
          <w:szCs w:val="22"/>
        </w:rPr>
        <w:t>24</w:t>
      </w:r>
      <w:r w:rsidRPr="0057234C">
        <w:rPr>
          <w:szCs w:val="22"/>
        </w:rPr>
        <w:fldChar w:fldCharType="end"/>
      </w:r>
      <w:r w:rsidRPr="0057234C">
        <w:rPr>
          <w:w w:val="0"/>
          <w:szCs w:val="22"/>
        </w:rPr>
        <w:t xml:space="preserve"> </w:t>
      </w:r>
      <w:r w:rsidRPr="0057234C">
        <w:rPr>
          <w:szCs w:val="22"/>
        </w:rPr>
        <w:t xml:space="preserve">of this </w:t>
      </w:r>
      <w:r w:rsidRPr="0057234C">
        <w:rPr>
          <w:szCs w:val="22"/>
        </w:rPr>
        <w:fldChar w:fldCharType="begin"/>
      </w:r>
      <w:r w:rsidRPr="0057234C">
        <w:rPr>
          <w:szCs w:val="22"/>
        </w:rPr>
        <w:instrText xml:space="preserve"> REF _Ref330459256 \r \h  \* MERGEFORMAT </w:instrText>
      </w:r>
      <w:r w:rsidRPr="0057234C">
        <w:rPr>
          <w:szCs w:val="22"/>
        </w:rPr>
      </w:r>
      <w:r w:rsidRPr="0057234C">
        <w:rPr>
          <w:szCs w:val="22"/>
        </w:rPr>
        <w:fldChar w:fldCharType="separate"/>
      </w:r>
      <w:r>
        <w:rPr>
          <w:szCs w:val="22"/>
        </w:rPr>
        <w:t>Schedule 2</w:t>
      </w:r>
      <w:r w:rsidRPr="0057234C">
        <w:rPr>
          <w:szCs w:val="22"/>
        </w:rPr>
        <w:fldChar w:fldCharType="end"/>
      </w:r>
      <w:r w:rsidRPr="0057234C">
        <w:rPr>
          <w:szCs w:val="22"/>
        </w:rPr>
        <w:t xml:space="preserve"> </w:t>
      </w:r>
      <w:r w:rsidRPr="0057234C">
        <w:rPr>
          <w:w w:val="0"/>
          <w:szCs w:val="22"/>
        </w:rPr>
        <w:t xml:space="preserve">does not constitute a requirement or </w:t>
      </w:r>
      <w:r w:rsidRPr="0057234C">
        <w:rPr>
          <w:w w:val="0"/>
          <w:szCs w:val="22"/>
        </w:rPr>
        <w:lastRenderedPageBreak/>
        <w:t>agreement for the examination, certification or inspection of the accounts of the Supplier under section</w:t>
      </w:r>
      <w:r>
        <w:rPr>
          <w:w w:val="0"/>
          <w:szCs w:val="22"/>
        </w:rPr>
        <w:t>s</w:t>
      </w:r>
      <w:r w:rsidRPr="0057234C">
        <w:rPr>
          <w:w w:val="0"/>
          <w:szCs w:val="22"/>
        </w:rPr>
        <w:t xml:space="preserve"> 6(3</w:t>
      </w:r>
      <w:proofErr w:type="gramStart"/>
      <w:r w:rsidRPr="0057234C">
        <w:rPr>
          <w:w w:val="0"/>
          <w:szCs w:val="22"/>
        </w:rPr>
        <w:t>)(</w:t>
      </w:r>
      <w:proofErr w:type="gramEnd"/>
      <w:r w:rsidRPr="0057234C">
        <w:rPr>
          <w:w w:val="0"/>
          <w:szCs w:val="22"/>
        </w:rPr>
        <w:t>d) and 6(5) of the National Audit Act 1983.</w:t>
      </w:r>
      <w:bookmarkEnd w:id="851"/>
      <w:bookmarkEnd w:id="852"/>
      <w:bookmarkEnd w:id="853"/>
      <w:bookmarkEnd w:id="854"/>
    </w:p>
    <w:p w:rsidR="00E70994" w:rsidRPr="0057234C" w:rsidRDefault="0018229B" w:rsidP="00E70994">
      <w:pPr>
        <w:pStyle w:val="MRheading2"/>
        <w:numPr>
          <w:ilvl w:val="1"/>
          <w:numId w:val="2"/>
        </w:numPr>
        <w:spacing w:line="240" w:lineRule="auto"/>
        <w:rPr>
          <w:w w:val="0"/>
          <w:szCs w:val="22"/>
        </w:rPr>
      </w:pPr>
      <w:r w:rsidRPr="0057234C">
        <w:rPr>
          <w:w w:val="0"/>
          <w:szCs w:val="22"/>
        </w:rPr>
        <w:t xml:space="preserve">The Supplier shall provide reasonable cooperation to the Authority, its representatives and any regulatory body in relation to any audit, review, investigation or enquiry carried out in relation to the subject matter of this Contract. </w:t>
      </w:r>
    </w:p>
    <w:p w:rsidR="00E70994" w:rsidRPr="0057234C" w:rsidRDefault="0018229B" w:rsidP="00E70994">
      <w:pPr>
        <w:pStyle w:val="MRheading2"/>
        <w:numPr>
          <w:ilvl w:val="1"/>
          <w:numId w:val="2"/>
        </w:numPr>
        <w:spacing w:line="240" w:lineRule="auto"/>
        <w:rPr>
          <w:w w:val="0"/>
          <w:szCs w:val="22"/>
        </w:rPr>
      </w:pPr>
      <w:r w:rsidRPr="0057234C">
        <w:rPr>
          <w:w w:val="0"/>
          <w:szCs w:val="22"/>
        </w:rPr>
        <w:t xml:space="preserve">The Supplier shall provide all reasonable information as may be reasonably requested by the Authority to evidence the Supplier’s compliance with the requirements of this Contract. </w:t>
      </w:r>
    </w:p>
    <w:p w:rsidR="00E70994" w:rsidRPr="0057234C" w:rsidRDefault="0018229B" w:rsidP="00E70994">
      <w:pPr>
        <w:pStyle w:val="MRheading1"/>
        <w:numPr>
          <w:ilvl w:val="0"/>
          <w:numId w:val="2"/>
        </w:numPr>
        <w:spacing w:line="240" w:lineRule="auto"/>
        <w:rPr>
          <w:szCs w:val="22"/>
          <w:lang w:val="en-US"/>
        </w:rPr>
      </w:pPr>
      <w:bookmarkStart w:id="855" w:name="_Toc290398313"/>
      <w:bookmarkStart w:id="856" w:name="_Toc312422927"/>
      <w:bookmarkStart w:id="857" w:name="_Ref323649598"/>
      <w:r w:rsidRPr="0057234C">
        <w:rPr>
          <w:szCs w:val="22"/>
          <w:lang w:val="en-US"/>
        </w:rPr>
        <w:t>Conflicts of interest and the prevention of fraud</w:t>
      </w:r>
      <w:bookmarkStart w:id="858" w:name="Page_96"/>
      <w:bookmarkEnd w:id="855"/>
      <w:bookmarkEnd w:id="856"/>
      <w:bookmarkEnd w:id="857"/>
      <w:bookmarkEnd w:id="858"/>
    </w:p>
    <w:p w:rsidR="00E70994" w:rsidRPr="0057234C" w:rsidRDefault="0018229B" w:rsidP="00E70994">
      <w:pPr>
        <w:pStyle w:val="MRheading2"/>
        <w:numPr>
          <w:ilvl w:val="1"/>
          <w:numId w:val="25"/>
        </w:numPr>
        <w:spacing w:line="240" w:lineRule="auto"/>
        <w:rPr>
          <w:w w:val="0"/>
          <w:szCs w:val="22"/>
        </w:rPr>
      </w:pPr>
      <w:bookmarkStart w:id="859" w:name="_Toc303950107"/>
      <w:bookmarkStart w:id="860" w:name="_Toc303950874"/>
      <w:bookmarkStart w:id="861" w:name="_Toc303951654"/>
      <w:bookmarkStart w:id="862" w:name="_Toc304135737"/>
      <w:r w:rsidRPr="0057234C">
        <w:rPr>
          <w:w w:val="0"/>
          <w:szCs w:val="22"/>
        </w:rPr>
        <w:t xml:space="preserve">The Supplier shall take appropriate steps to ensure that neither the Supplier nor any Staff are placed in a position where, in the reasonable opinion of the Authority, there is or may be an actual conflict, or a potential conflict, between the pecuniary or personal interests of the Supplier and the duties owed to the Authority under the provisions of this </w:t>
      </w:r>
      <w:r w:rsidRPr="0057234C">
        <w:rPr>
          <w:szCs w:val="22"/>
        </w:rPr>
        <w:t>Contract</w:t>
      </w:r>
      <w:r w:rsidRPr="0057234C">
        <w:rPr>
          <w:w w:val="0"/>
          <w:szCs w:val="22"/>
        </w:rPr>
        <w:t>.  The Supplier will disclose to the Authority full particulars of any such conflict of interest which may arise.</w:t>
      </w:r>
      <w:bookmarkEnd w:id="859"/>
      <w:bookmarkEnd w:id="860"/>
      <w:bookmarkEnd w:id="861"/>
      <w:bookmarkEnd w:id="862"/>
    </w:p>
    <w:p w:rsidR="00E70994" w:rsidRPr="0057234C" w:rsidRDefault="0018229B" w:rsidP="00E70994">
      <w:pPr>
        <w:pStyle w:val="MRheading2"/>
        <w:numPr>
          <w:ilvl w:val="1"/>
          <w:numId w:val="2"/>
        </w:numPr>
        <w:spacing w:line="240" w:lineRule="auto"/>
        <w:rPr>
          <w:w w:val="0"/>
          <w:szCs w:val="22"/>
        </w:rPr>
      </w:pPr>
      <w:bookmarkStart w:id="863" w:name="_Ref286068827"/>
      <w:bookmarkStart w:id="864" w:name="_Toc303950108"/>
      <w:bookmarkStart w:id="865" w:name="_Toc303950875"/>
      <w:bookmarkStart w:id="866" w:name="_Toc303951655"/>
      <w:bookmarkStart w:id="867" w:name="_Toc304135738"/>
      <w:r w:rsidRPr="0057234C">
        <w:rPr>
          <w:w w:val="0"/>
          <w:szCs w:val="22"/>
        </w:rPr>
        <w:t xml:space="preserve">The Authority reserves the right to terminate this </w:t>
      </w:r>
      <w:r w:rsidRPr="0057234C">
        <w:rPr>
          <w:szCs w:val="22"/>
        </w:rPr>
        <w:t>Contract</w:t>
      </w:r>
      <w:r w:rsidRPr="0057234C">
        <w:rPr>
          <w:w w:val="0"/>
          <w:szCs w:val="22"/>
        </w:rPr>
        <w:t xml:space="preserve"> immediately by notice in writing and/or to take such other steps it deems necessary where, in the reasonable opinion of the Authority, there is or may be an actual conflict, or a potential conflict, between the pecuniary or personal interests of the Supplier and the duties owed to the Authority under the provisions of this </w:t>
      </w:r>
      <w:r w:rsidRPr="0057234C">
        <w:rPr>
          <w:szCs w:val="22"/>
        </w:rPr>
        <w:t>Contract</w:t>
      </w:r>
      <w:r w:rsidRPr="0057234C">
        <w:rPr>
          <w:w w:val="0"/>
          <w:szCs w:val="22"/>
        </w:rPr>
        <w:t xml:space="preserve">.  The actions of the Authority pursuant to this Clause </w:t>
      </w:r>
      <w:r w:rsidRPr="0057234C">
        <w:rPr>
          <w:szCs w:val="22"/>
        </w:rPr>
        <w:fldChar w:fldCharType="begin"/>
      </w:r>
      <w:r w:rsidRPr="0057234C">
        <w:rPr>
          <w:szCs w:val="22"/>
        </w:rPr>
        <w:instrText xml:space="preserve"> REF _Ref286068827 \r \h  \* MERGEFORMAT </w:instrText>
      </w:r>
      <w:r w:rsidRPr="0057234C">
        <w:rPr>
          <w:szCs w:val="22"/>
        </w:rPr>
      </w:r>
      <w:r w:rsidRPr="0057234C">
        <w:rPr>
          <w:szCs w:val="22"/>
        </w:rPr>
        <w:fldChar w:fldCharType="separate"/>
      </w:r>
      <w:r>
        <w:rPr>
          <w:szCs w:val="22"/>
        </w:rPr>
        <w:t>25.2</w:t>
      </w:r>
      <w:r w:rsidRPr="0057234C">
        <w:rPr>
          <w:szCs w:val="22"/>
        </w:rPr>
        <w:fldChar w:fldCharType="end"/>
      </w:r>
      <w:r w:rsidRPr="0057234C">
        <w:rPr>
          <w:w w:val="0"/>
          <w:szCs w:val="22"/>
        </w:rPr>
        <w:t xml:space="preserve"> </w:t>
      </w:r>
      <w:r w:rsidRPr="0057234C">
        <w:rPr>
          <w:szCs w:val="22"/>
        </w:rPr>
        <w:t xml:space="preserve">of this </w:t>
      </w:r>
      <w:r w:rsidRPr="0057234C">
        <w:rPr>
          <w:szCs w:val="22"/>
        </w:rPr>
        <w:fldChar w:fldCharType="begin"/>
      </w:r>
      <w:r w:rsidRPr="0057234C">
        <w:rPr>
          <w:szCs w:val="22"/>
        </w:rPr>
        <w:instrText xml:space="preserve"> REF _Ref330459256 \r \h  \* MERGEFORMAT </w:instrText>
      </w:r>
      <w:r w:rsidRPr="0057234C">
        <w:rPr>
          <w:szCs w:val="22"/>
        </w:rPr>
      </w:r>
      <w:r w:rsidRPr="0057234C">
        <w:rPr>
          <w:szCs w:val="22"/>
        </w:rPr>
        <w:fldChar w:fldCharType="separate"/>
      </w:r>
      <w:r>
        <w:rPr>
          <w:szCs w:val="22"/>
        </w:rPr>
        <w:t>Schedule 2</w:t>
      </w:r>
      <w:r w:rsidRPr="0057234C">
        <w:rPr>
          <w:szCs w:val="22"/>
        </w:rPr>
        <w:fldChar w:fldCharType="end"/>
      </w:r>
      <w:r w:rsidRPr="0057234C">
        <w:rPr>
          <w:szCs w:val="22"/>
        </w:rPr>
        <w:t xml:space="preserve"> </w:t>
      </w:r>
      <w:r w:rsidRPr="0057234C">
        <w:rPr>
          <w:w w:val="0"/>
          <w:szCs w:val="22"/>
        </w:rPr>
        <w:t>shall not prejudice or affect any right of action or remedy which shall have accrued or shall subsequently accrue to the Authority.</w:t>
      </w:r>
      <w:bookmarkEnd w:id="863"/>
      <w:bookmarkEnd w:id="864"/>
      <w:bookmarkEnd w:id="865"/>
      <w:bookmarkEnd w:id="866"/>
      <w:bookmarkEnd w:id="867"/>
    </w:p>
    <w:p w:rsidR="00E70994" w:rsidRPr="0057234C" w:rsidRDefault="0018229B" w:rsidP="00E70994">
      <w:pPr>
        <w:pStyle w:val="MRheading2"/>
        <w:numPr>
          <w:ilvl w:val="1"/>
          <w:numId w:val="2"/>
        </w:numPr>
        <w:spacing w:line="240" w:lineRule="auto"/>
        <w:rPr>
          <w:w w:val="0"/>
          <w:szCs w:val="22"/>
        </w:rPr>
      </w:pPr>
      <w:bookmarkStart w:id="868" w:name="_Ref286068886"/>
      <w:bookmarkStart w:id="869" w:name="_Toc303950109"/>
      <w:bookmarkStart w:id="870" w:name="_Toc303950876"/>
      <w:bookmarkStart w:id="871" w:name="_Toc303951656"/>
      <w:bookmarkStart w:id="872" w:name="_Toc304135739"/>
      <w:r w:rsidRPr="0057234C">
        <w:rPr>
          <w:w w:val="0"/>
          <w:szCs w:val="22"/>
        </w:rPr>
        <w:t>The Supplier shall take all reasonable steps to prevent Fraud by Staff and the Supplier (including its owners, members and directors). The Supplier shall notify the Authority immediately if it has reason to suspect that any Fraud has occurred or is occurring or is likely to occur.</w:t>
      </w:r>
      <w:bookmarkEnd w:id="868"/>
      <w:bookmarkEnd w:id="869"/>
      <w:bookmarkEnd w:id="870"/>
      <w:bookmarkEnd w:id="871"/>
      <w:bookmarkEnd w:id="872"/>
      <w:r w:rsidRPr="0057234C">
        <w:rPr>
          <w:w w:val="0"/>
          <w:szCs w:val="22"/>
        </w:rPr>
        <w:t xml:space="preserve"> </w:t>
      </w:r>
    </w:p>
    <w:p w:rsidR="00E70994" w:rsidRPr="0057234C" w:rsidRDefault="0018229B" w:rsidP="00E70994">
      <w:pPr>
        <w:pStyle w:val="MRheading2"/>
        <w:numPr>
          <w:ilvl w:val="1"/>
          <w:numId w:val="2"/>
        </w:numPr>
        <w:spacing w:line="240" w:lineRule="auto"/>
        <w:rPr>
          <w:w w:val="0"/>
          <w:szCs w:val="22"/>
        </w:rPr>
      </w:pPr>
      <w:bookmarkStart w:id="873" w:name="_Ref286163234"/>
      <w:bookmarkStart w:id="874" w:name="_Toc303950110"/>
      <w:bookmarkStart w:id="875" w:name="_Toc303950877"/>
      <w:bookmarkStart w:id="876" w:name="_Toc303951657"/>
      <w:bookmarkStart w:id="877" w:name="_Toc304135740"/>
      <w:r w:rsidRPr="0057234C">
        <w:rPr>
          <w:w w:val="0"/>
          <w:szCs w:val="22"/>
        </w:rPr>
        <w:t xml:space="preserve">If the Supplier or its Staff commits Fraud the Authority may terminate this </w:t>
      </w:r>
      <w:r w:rsidRPr="0057234C">
        <w:rPr>
          <w:szCs w:val="22"/>
        </w:rPr>
        <w:t>Contract</w:t>
      </w:r>
      <w:r w:rsidRPr="0057234C">
        <w:rPr>
          <w:w w:val="0"/>
          <w:szCs w:val="22"/>
        </w:rPr>
        <w:t xml:space="preserve"> and recover from the Supplier the amount of any direct loss </w:t>
      </w:r>
      <w:r w:rsidRPr="0057234C">
        <w:rPr>
          <w:w w:val="0"/>
          <w:szCs w:val="22"/>
        </w:rPr>
        <w:lastRenderedPageBreak/>
        <w:t>suffered by the Authority resulting from the termination.</w:t>
      </w:r>
      <w:bookmarkEnd w:id="873"/>
      <w:bookmarkEnd w:id="874"/>
      <w:bookmarkEnd w:id="875"/>
      <w:bookmarkEnd w:id="876"/>
      <w:bookmarkEnd w:id="877"/>
    </w:p>
    <w:p w:rsidR="00E70994" w:rsidRPr="0057234C" w:rsidRDefault="0018229B" w:rsidP="00E70994">
      <w:pPr>
        <w:pStyle w:val="MRheading1"/>
        <w:numPr>
          <w:ilvl w:val="0"/>
          <w:numId w:val="2"/>
        </w:numPr>
        <w:spacing w:line="240" w:lineRule="auto"/>
        <w:rPr>
          <w:szCs w:val="22"/>
          <w:lang w:val="en-US"/>
        </w:rPr>
      </w:pPr>
      <w:bookmarkStart w:id="878" w:name="Page_97"/>
      <w:bookmarkStart w:id="879" w:name="_Ref318788437"/>
      <w:bookmarkEnd w:id="878"/>
      <w:r w:rsidRPr="0057234C">
        <w:rPr>
          <w:szCs w:val="22"/>
          <w:lang w:val="en-US"/>
        </w:rPr>
        <w:t>Equality and human rights</w:t>
      </w:r>
      <w:bookmarkEnd w:id="879"/>
    </w:p>
    <w:p w:rsidR="00E70994" w:rsidRPr="0057234C" w:rsidRDefault="0018229B" w:rsidP="00E70994">
      <w:pPr>
        <w:pStyle w:val="MRheading2"/>
        <w:numPr>
          <w:ilvl w:val="1"/>
          <w:numId w:val="26"/>
        </w:numPr>
        <w:spacing w:line="240" w:lineRule="auto"/>
        <w:rPr>
          <w:w w:val="0"/>
          <w:szCs w:val="22"/>
        </w:rPr>
      </w:pPr>
      <w:bookmarkStart w:id="880" w:name="_Toc303950111"/>
      <w:bookmarkStart w:id="881" w:name="_Toc303950878"/>
      <w:bookmarkStart w:id="882" w:name="_Toc303951658"/>
      <w:bookmarkStart w:id="883" w:name="_Toc304135741"/>
      <w:r w:rsidRPr="0057234C">
        <w:rPr>
          <w:w w:val="0"/>
          <w:szCs w:val="22"/>
        </w:rPr>
        <w:t>The Supplier shall:</w:t>
      </w:r>
    </w:p>
    <w:p w:rsidR="00E70994" w:rsidRPr="0057234C" w:rsidRDefault="0018229B" w:rsidP="00E70994">
      <w:pPr>
        <w:pStyle w:val="MRheading2"/>
        <w:numPr>
          <w:ilvl w:val="2"/>
          <w:numId w:val="2"/>
        </w:numPr>
        <w:spacing w:line="240" w:lineRule="auto"/>
        <w:rPr>
          <w:w w:val="0"/>
          <w:szCs w:val="22"/>
        </w:rPr>
      </w:pPr>
      <w:r w:rsidRPr="0057234C">
        <w:rPr>
          <w:w w:val="0"/>
          <w:szCs w:val="22"/>
        </w:rPr>
        <w:t>ensure that (a) it does not, whether as employer or as provider of the Services, engage in any act or omission that would contravene the Equality Legislation, and (b) it complies with all its obligations as an employer or provider of the Services as set out in the Equality Legislation and take  reasonable endeavours to ensure its Staff do not unlawfully discriminate within the meaning of the Equality Legislation;</w:t>
      </w:r>
    </w:p>
    <w:p w:rsidR="00E70994" w:rsidRPr="0057234C" w:rsidRDefault="0018229B" w:rsidP="00E70994">
      <w:pPr>
        <w:pStyle w:val="MRheading2"/>
        <w:numPr>
          <w:ilvl w:val="2"/>
          <w:numId w:val="2"/>
        </w:numPr>
        <w:spacing w:line="240" w:lineRule="auto"/>
        <w:rPr>
          <w:w w:val="0"/>
          <w:szCs w:val="22"/>
        </w:rPr>
      </w:pPr>
      <w:r w:rsidRPr="0057234C">
        <w:rPr>
          <w:w w:val="0"/>
          <w:szCs w:val="22"/>
        </w:rPr>
        <w:t>in the management of its affairs and the development of its equality and diversity policies, cooperate with the Authority in light of the Authority’s obligations to comply with its statutory equality duties whether under the Equality Act 2010 or otherwise.  The Supplier shall take such reasonable and proportionate steps as the Authority considers appropriate to promote equality and diversity, including race equality, equality of opportunity for disabled people, gender equality, and equality relating to religion and belief, sexual orientation and age; and</w:t>
      </w:r>
    </w:p>
    <w:p w:rsidR="00E70994" w:rsidRPr="0057234C" w:rsidRDefault="0018229B" w:rsidP="00E70994">
      <w:pPr>
        <w:pStyle w:val="MRheading2"/>
        <w:numPr>
          <w:ilvl w:val="2"/>
          <w:numId w:val="2"/>
        </w:numPr>
        <w:spacing w:line="240" w:lineRule="auto"/>
        <w:rPr>
          <w:w w:val="0"/>
          <w:szCs w:val="22"/>
        </w:rPr>
      </w:pPr>
      <w:proofErr w:type="gramStart"/>
      <w:r w:rsidRPr="0057234C">
        <w:rPr>
          <w:w w:val="0"/>
          <w:szCs w:val="22"/>
        </w:rPr>
        <w:t>the</w:t>
      </w:r>
      <w:proofErr w:type="gramEnd"/>
      <w:r w:rsidRPr="0057234C">
        <w:rPr>
          <w:w w:val="0"/>
          <w:szCs w:val="22"/>
        </w:rPr>
        <w:t xml:space="preserve"> Supplier shall impose on all its Sub-contractors and suppliers, obligations substantially similar to those imposed on the Supplier by Clause </w:t>
      </w:r>
      <w:r w:rsidRPr="0057234C">
        <w:rPr>
          <w:w w:val="0"/>
          <w:szCs w:val="22"/>
        </w:rPr>
        <w:fldChar w:fldCharType="begin"/>
      </w:r>
      <w:r w:rsidRPr="0057234C">
        <w:rPr>
          <w:w w:val="0"/>
          <w:szCs w:val="22"/>
        </w:rPr>
        <w:instrText xml:space="preserve"> REF _Ref318788437 \r \h  \* MERGEFORMAT </w:instrText>
      </w:r>
      <w:r w:rsidRPr="0057234C">
        <w:rPr>
          <w:w w:val="0"/>
          <w:szCs w:val="22"/>
        </w:rPr>
      </w:r>
      <w:r w:rsidRPr="0057234C">
        <w:rPr>
          <w:w w:val="0"/>
          <w:szCs w:val="22"/>
        </w:rPr>
        <w:fldChar w:fldCharType="separate"/>
      </w:r>
      <w:r>
        <w:rPr>
          <w:w w:val="0"/>
          <w:szCs w:val="22"/>
        </w:rPr>
        <w:t>26</w:t>
      </w:r>
      <w:r w:rsidRPr="0057234C">
        <w:rPr>
          <w:w w:val="0"/>
          <w:szCs w:val="22"/>
        </w:rPr>
        <w:fldChar w:fldCharType="end"/>
      </w:r>
      <w:r w:rsidRPr="0057234C">
        <w:rPr>
          <w:w w:val="0"/>
          <w:szCs w:val="22"/>
        </w:rPr>
        <w:t xml:space="preserve"> of this Schedule 2. </w:t>
      </w:r>
    </w:p>
    <w:p w:rsidR="00E70994" w:rsidRPr="0057234C" w:rsidRDefault="0018229B" w:rsidP="00E70994">
      <w:pPr>
        <w:pStyle w:val="MRheading2"/>
        <w:numPr>
          <w:ilvl w:val="1"/>
          <w:numId w:val="2"/>
        </w:numPr>
        <w:spacing w:line="240" w:lineRule="auto"/>
        <w:rPr>
          <w:w w:val="0"/>
          <w:szCs w:val="22"/>
        </w:rPr>
      </w:pPr>
      <w:r w:rsidRPr="0057234C">
        <w:rPr>
          <w:w w:val="0"/>
          <w:szCs w:val="22"/>
        </w:rPr>
        <w:t xml:space="preserve">The Supplier shall meet reasonable requests by the Authority for information evidencing the Supplier’s compliance with the provisions of Clause </w:t>
      </w:r>
      <w:r w:rsidRPr="0057234C">
        <w:rPr>
          <w:w w:val="0"/>
          <w:szCs w:val="22"/>
        </w:rPr>
        <w:fldChar w:fldCharType="begin"/>
      </w:r>
      <w:r w:rsidRPr="0057234C">
        <w:rPr>
          <w:w w:val="0"/>
          <w:szCs w:val="22"/>
        </w:rPr>
        <w:instrText xml:space="preserve"> REF _Ref318788437 \r \h  \* MERGEFORMAT </w:instrText>
      </w:r>
      <w:r w:rsidRPr="0057234C">
        <w:rPr>
          <w:w w:val="0"/>
          <w:szCs w:val="22"/>
        </w:rPr>
      </w:r>
      <w:r w:rsidRPr="0057234C">
        <w:rPr>
          <w:w w:val="0"/>
          <w:szCs w:val="22"/>
        </w:rPr>
        <w:fldChar w:fldCharType="separate"/>
      </w:r>
      <w:r>
        <w:rPr>
          <w:w w:val="0"/>
          <w:szCs w:val="22"/>
        </w:rPr>
        <w:t>26</w:t>
      </w:r>
      <w:r w:rsidRPr="0057234C">
        <w:rPr>
          <w:w w:val="0"/>
          <w:szCs w:val="22"/>
        </w:rPr>
        <w:fldChar w:fldCharType="end"/>
      </w:r>
      <w:r w:rsidRPr="0057234C">
        <w:rPr>
          <w:w w:val="0"/>
          <w:szCs w:val="22"/>
        </w:rPr>
        <w:t xml:space="preserve"> of this Schedule 2.</w:t>
      </w:r>
    </w:p>
    <w:p w:rsidR="00E70994" w:rsidRPr="0057234C" w:rsidRDefault="0018229B" w:rsidP="00E70994">
      <w:pPr>
        <w:pStyle w:val="MRheading1"/>
        <w:numPr>
          <w:ilvl w:val="0"/>
          <w:numId w:val="2"/>
        </w:numPr>
        <w:spacing w:line="240" w:lineRule="auto"/>
        <w:rPr>
          <w:szCs w:val="22"/>
          <w:lang w:val="en-US"/>
        </w:rPr>
      </w:pPr>
      <w:bookmarkStart w:id="884" w:name="_Ref286220495"/>
      <w:bookmarkStart w:id="885" w:name="_Toc290398316"/>
      <w:bookmarkStart w:id="886" w:name="_Toc312422930"/>
      <w:bookmarkEnd w:id="880"/>
      <w:bookmarkEnd w:id="881"/>
      <w:bookmarkEnd w:id="882"/>
      <w:bookmarkEnd w:id="883"/>
      <w:r w:rsidRPr="0057234C">
        <w:rPr>
          <w:szCs w:val="22"/>
          <w:lang w:val="en-US"/>
        </w:rPr>
        <w:t>Notice</w:t>
      </w:r>
      <w:bookmarkStart w:id="887" w:name="Page_99"/>
      <w:bookmarkEnd w:id="884"/>
      <w:bookmarkEnd w:id="885"/>
      <w:bookmarkEnd w:id="886"/>
      <w:bookmarkEnd w:id="887"/>
    </w:p>
    <w:p w:rsidR="00E70994" w:rsidRPr="0057234C" w:rsidRDefault="0018229B" w:rsidP="00E70994">
      <w:pPr>
        <w:pStyle w:val="MRheading2"/>
        <w:numPr>
          <w:ilvl w:val="1"/>
          <w:numId w:val="18"/>
        </w:numPr>
        <w:spacing w:line="240" w:lineRule="auto"/>
        <w:rPr>
          <w:szCs w:val="22"/>
          <w:lang w:val="en-US"/>
        </w:rPr>
      </w:pPr>
      <w:bookmarkStart w:id="888" w:name="_Toc303950129"/>
      <w:bookmarkStart w:id="889" w:name="_Toc303950896"/>
      <w:bookmarkStart w:id="890" w:name="_Toc303951676"/>
      <w:bookmarkStart w:id="891" w:name="_Toc304135759"/>
      <w:r>
        <w:rPr>
          <w:szCs w:val="22"/>
          <w:lang w:val="en-US"/>
        </w:rPr>
        <w:t>Subject to C</w:t>
      </w:r>
      <w:r w:rsidRPr="0057234C">
        <w:rPr>
          <w:szCs w:val="22"/>
          <w:lang w:val="en-US"/>
        </w:rPr>
        <w:t xml:space="preserve">lause 22.5 of Schedule 2, any notice required to be given by either Party under this </w:t>
      </w:r>
      <w:r w:rsidRPr="0057234C">
        <w:rPr>
          <w:szCs w:val="22"/>
        </w:rPr>
        <w:t>Contract</w:t>
      </w:r>
      <w:r w:rsidRPr="0057234C">
        <w:rPr>
          <w:szCs w:val="22"/>
          <w:lang w:val="en-US"/>
        </w:rPr>
        <w:t xml:space="preserve"> shall be in writing quoting the date of the </w:t>
      </w:r>
      <w:r w:rsidRPr="0057234C">
        <w:rPr>
          <w:szCs w:val="22"/>
        </w:rPr>
        <w:t>Contract</w:t>
      </w:r>
      <w:r w:rsidRPr="0057234C">
        <w:rPr>
          <w:szCs w:val="22"/>
          <w:lang w:val="en-US"/>
        </w:rPr>
        <w:t xml:space="preserve"> and shall be delivered by hand or sent by prepaid first class recorded delivery</w:t>
      </w:r>
      <w:bookmarkEnd w:id="888"/>
      <w:bookmarkEnd w:id="889"/>
      <w:bookmarkEnd w:id="890"/>
      <w:bookmarkEnd w:id="891"/>
      <w:r w:rsidRPr="0057234C">
        <w:rPr>
          <w:szCs w:val="22"/>
          <w:lang w:val="en-US"/>
        </w:rPr>
        <w:t xml:space="preserve"> or by email to the person referred to in the Key Provisions or such other person as one Party may inform the other Party in writing from time to time.</w:t>
      </w:r>
    </w:p>
    <w:p w:rsidR="00E70994" w:rsidRPr="0057234C" w:rsidRDefault="0018229B" w:rsidP="00E70994">
      <w:pPr>
        <w:pStyle w:val="MRheading2"/>
        <w:numPr>
          <w:ilvl w:val="1"/>
          <w:numId w:val="2"/>
        </w:numPr>
        <w:spacing w:line="240" w:lineRule="auto"/>
        <w:rPr>
          <w:szCs w:val="22"/>
          <w:lang w:val="en-US"/>
        </w:rPr>
      </w:pPr>
      <w:bookmarkStart w:id="892" w:name="_Toc303950132"/>
      <w:bookmarkStart w:id="893" w:name="_Toc303950899"/>
      <w:bookmarkStart w:id="894" w:name="_Toc303951679"/>
      <w:bookmarkStart w:id="895" w:name="_Toc304135762"/>
      <w:r w:rsidRPr="0057234C">
        <w:rPr>
          <w:szCs w:val="22"/>
          <w:lang w:val="en-US"/>
        </w:rPr>
        <w:t>A notice shall be treated as having been received:</w:t>
      </w:r>
      <w:bookmarkEnd w:id="892"/>
      <w:bookmarkEnd w:id="893"/>
      <w:bookmarkEnd w:id="894"/>
      <w:bookmarkEnd w:id="895"/>
    </w:p>
    <w:p w:rsidR="00E70994" w:rsidRPr="0057234C" w:rsidRDefault="0018229B" w:rsidP="00E70994">
      <w:pPr>
        <w:pStyle w:val="MRheading2"/>
        <w:numPr>
          <w:ilvl w:val="2"/>
          <w:numId w:val="2"/>
        </w:numPr>
        <w:spacing w:line="240" w:lineRule="auto"/>
        <w:rPr>
          <w:szCs w:val="22"/>
          <w:lang w:val="en-US"/>
        </w:rPr>
      </w:pPr>
      <w:bookmarkStart w:id="896" w:name="_Toc303950133"/>
      <w:bookmarkStart w:id="897" w:name="_Toc303950900"/>
      <w:bookmarkStart w:id="898" w:name="_Toc303951680"/>
      <w:bookmarkStart w:id="899" w:name="_Toc304135763"/>
      <w:r w:rsidRPr="0057234C">
        <w:rPr>
          <w:szCs w:val="22"/>
          <w:lang w:val="en-US"/>
        </w:rPr>
        <w:t>if delivered by hand within normal business hours when so delivered or, if delivered by hand outside normal business hours, at the next start of normal business hours; or</w:t>
      </w:r>
      <w:bookmarkEnd w:id="896"/>
      <w:bookmarkEnd w:id="897"/>
      <w:bookmarkEnd w:id="898"/>
      <w:bookmarkEnd w:id="899"/>
    </w:p>
    <w:p w:rsidR="00E70994" w:rsidRPr="0057234C" w:rsidRDefault="0018229B" w:rsidP="00E70994">
      <w:pPr>
        <w:pStyle w:val="MRheading2"/>
        <w:numPr>
          <w:ilvl w:val="2"/>
          <w:numId w:val="2"/>
        </w:numPr>
        <w:spacing w:line="240" w:lineRule="auto"/>
        <w:rPr>
          <w:szCs w:val="22"/>
          <w:lang w:val="en-US"/>
        </w:rPr>
      </w:pPr>
      <w:bookmarkStart w:id="900" w:name="_Toc303950134"/>
      <w:bookmarkStart w:id="901" w:name="_Toc303950901"/>
      <w:bookmarkStart w:id="902" w:name="_Toc303951681"/>
      <w:bookmarkStart w:id="903" w:name="_Toc304135764"/>
      <w:r w:rsidRPr="0057234C">
        <w:rPr>
          <w:szCs w:val="22"/>
          <w:lang w:val="en-US"/>
        </w:rPr>
        <w:t xml:space="preserve">if sent by first class recorded delivery mail on a normal Business Day, at 9.00 am on the second Business Day subsequent to the day of posting, or, </w:t>
      </w:r>
      <w:r w:rsidRPr="0057234C">
        <w:rPr>
          <w:szCs w:val="22"/>
          <w:lang w:val="en-US"/>
        </w:rPr>
        <w:lastRenderedPageBreak/>
        <w:t>if the notice was not posted on a Business Day, at 9.00 am on the third Business Day subsequent to the day of posting</w:t>
      </w:r>
      <w:bookmarkEnd w:id="900"/>
      <w:bookmarkEnd w:id="901"/>
      <w:bookmarkEnd w:id="902"/>
      <w:bookmarkEnd w:id="903"/>
      <w:r w:rsidRPr="0057234C">
        <w:rPr>
          <w:szCs w:val="22"/>
          <w:lang w:val="en-US"/>
        </w:rPr>
        <w:t xml:space="preserve">; or </w:t>
      </w:r>
    </w:p>
    <w:p w:rsidR="00E70994" w:rsidRPr="0057234C" w:rsidRDefault="0018229B" w:rsidP="00E70994">
      <w:pPr>
        <w:pStyle w:val="MRheading2"/>
        <w:numPr>
          <w:ilvl w:val="2"/>
          <w:numId w:val="2"/>
        </w:numPr>
        <w:spacing w:line="240" w:lineRule="auto"/>
        <w:rPr>
          <w:szCs w:val="22"/>
          <w:lang w:val="en-US"/>
        </w:rPr>
      </w:pPr>
      <w:proofErr w:type="gramStart"/>
      <w:r w:rsidRPr="0057234C">
        <w:rPr>
          <w:szCs w:val="22"/>
          <w:lang w:val="en-US"/>
        </w:rPr>
        <w:t>if</w:t>
      </w:r>
      <w:proofErr w:type="gramEnd"/>
      <w:r w:rsidRPr="0057234C">
        <w:rPr>
          <w:szCs w:val="22"/>
          <w:lang w:val="en-US"/>
        </w:rPr>
        <w:t xml:space="preserve"> sent by email, if sent within normal business hours when so sent or, if sent outside normal business hours, at the next start of normal business hours provided the sender has either received an electronic confirmation of delivery or has telephoned the recipient to inform the recipient that the email has been sent. </w:t>
      </w:r>
    </w:p>
    <w:p w:rsidR="00E70994" w:rsidRPr="0057234C" w:rsidRDefault="0018229B" w:rsidP="00E70994">
      <w:pPr>
        <w:pStyle w:val="MRheading1"/>
        <w:numPr>
          <w:ilvl w:val="0"/>
          <w:numId w:val="2"/>
        </w:numPr>
        <w:spacing w:line="240" w:lineRule="auto"/>
        <w:rPr>
          <w:szCs w:val="22"/>
          <w:lang w:val="en-US"/>
        </w:rPr>
      </w:pPr>
      <w:bookmarkStart w:id="904" w:name="_Toc290398317"/>
      <w:bookmarkStart w:id="905" w:name="_Toc312422931"/>
      <w:bookmarkStart w:id="906" w:name="_Ref323649640"/>
      <w:r w:rsidRPr="0057234C">
        <w:rPr>
          <w:szCs w:val="22"/>
          <w:lang w:val="en-US"/>
        </w:rPr>
        <w:t>Assignment, novation and Sub-contracting</w:t>
      </w:r>
      <w:bookmarkStart w:id="907" w:name="Page_100"/>
      <w:bookmarkEnd w:id="904"/>
      <w:bookmarkEnd w:id="905"/>
      <w:bookmarkEnd w:id="906"/>
      <w:bookmarkEnd w:id="907"/>
    </w:p>
    <w:p w:rsidR="00E70994" w:rsidRPr="0057234C" w:rsidRDefault="0018229B" w:rsidP="00E70994">
      <w:pPr>
        <w:pStyle w:val="MRheading2"/>
        <w:numPr>
          <w:ilvl w:val="1"/>
          <w:numId w:val="27"/>
        </w:numPr>
        <w:spacing w:line="240" w:lineRule="auto"/>
        <w:rPr>
          <w:rFonts w:cs="Arial"/>
          <w:w w:val="0"/>
          <w:szCs w:val="22"/>
        </w:rPr>
      </w:pPr>
      <w:bookmarkStart w:id="908" w:name="_Ref286069904"/>
      <w:bookmarkStart w:id="909" w:name="_Toc303950135"/>
      <w:bookmarkStart w:id="910" w:name="_Toc303950902"/>
      <w:bookmarkStart w:id="911" w:name="_Toc303951682"/>
      <w:bookmarkStart w:id="912" w:name="_Toc304135765"/>
      <w:bookmarkStart w:id="913" w:name="_Ref351072387"/>
      <w:r w:rsidRPr="0057234C">
        <w:rPr>
          <w:w w:val="0"/>
          <w:szCs w:val="22"/>
        </w:rPr>
        <w:t>The Supplier</w:t>
      </w:r>
      <w:bookmarkStart w:id="914" w:name="_Ref260049342"/>
      <w:r w:rsidRPr="0057234C">
        <w:rPr>
          <w:w w:val="0"/>
          <w:szCs w:val="22"/>
        </w:rPr>
        <w:t xml:space="preserve"> shall not, except where Clause </w:t>
      </w:r>
      <w:r w:rsidRPr="0057234C">
        <w:rPr>
          <w:szCs w:val="22"/>
        </w:rPr>
        <w:fldChar w:fldCharType="begin"/>
      </w:r>
      <w:r w:rsidRPr="0057234C">
        <w:rPr>
          <w:szCs w:val="22"/>
        </w:rPr>
        <w:instrText xml:space="preserve"> REF _Ref286069838 \r \h  \* MERGEFORMAT </w:instrText>
      </w:r>
      <w:r w:rsidRPr="0057234C">
        <w:rPr>
          <w:szCs w:val="22"/>
        </w:rPr>
      </w:r>
      <w:r w:rsidRPr="0057234C">
        <w:rPr>
          <w:szCs w:val="22"/>
        </w:rPr>
        <w:fldChar w:fldCharType="separate"/>
      </w:r>
      <w:r>
        <w:rPr>
          <w:szCs w:val="22"/>
        </w:rPr>
        <w:t>28.2</w:t>
      </w:r>
      <w:r w:rsidRPr="0057234C">
        <w:rPr>
          <w:szCs w:val="22"/>
        </w:rPr>
        <w:fldChar w:fldCharType="end"/>
      </w:r>
      <w:r w:rsidRPr="0057234C">
        <w:rPr>
          <w:w w:val="0"/>
          <w:szCs w:val="22"/>
        </w:rPr>
        <w:t xml:space="preserve"> </w:t>
      </w:r>
      <w:r w:rsidRPr="0057234C">
        <w:rPr>
          <w:szCs w:val="22"/>
        </w:rPr>
        <w:t xml:space="preserve">of this </w:t>
      </w:r>
      <w:r w:rsidRPr="0057234C">
        <w:rPr>
          <w:szCs w:val="22"/>
        </w:rPr>
        <w:fldChar w:fldCharType="begin"/>
      </w:r>
      <w:r w:rsidRPr="0057234C">
        <w:rPr>
          <w:szCs w:val="22"/>
        </w:rPr>
        <w:instrText xml:space="preserve"> REF _Ref330459256 \r \h  \* MERGEFORMAT </w:instrText>
      </w:r>
      <w:r w:rsidRPr="0057234C">
        <w:rPr>
          <w:szCs w:val="22"/>
        </w:rPr>
      </w:r>
      <w:r w:rsidRPr="0057234C">
        <w:rPr>
          <w:szCs w:val="22"/>
        </w:rPr>
        <w:fldChar w:fldCharType="separate"/>
      </w:r>
      <w:r>
        <w:rPr>
          <w:szCs w:val="22"/>
        </w:rPr>
        <w:t>Schedule 2</w:t>
      </w:r>
      <w:r w:rsidRPr="0057234C">
        <w:rPr>
          <w:szCs w:val="22"/>
        </w:rPr>
        <w:fldChar w:fldCharType="end"/>
      </w:r>
      <w:r w:rsidRPr="0057234C">
        <w:rPr>
          <w:szCs w:val="22"/>
        </w:rPr>
        <w:t xml:space="preserve"> </w:t>
      </w:r>
      <w:r w:rsidRPr="0057234C">
        <w:rPr>
          <w:w w:val="0"/>
          <w:szCs w:val="22"/>
        </w:rPr>
        <w:t xml:space="preserve">applies, assign, Sub-contract, novate, create a trust in, or in any other way dispose of the whole or any part of this </w:t>
      </w:r>
      <w:r w:rsidRPr="0057234C">
        <w:rPr>
          <w:szCs w:val="22"/>
        </w:rPr>
        <w:t>Contract</w:t>
      </w:r>
      <w:r w:rsidRPr="0057234C">
        <w:rPr>
          <w:w w:val="0"/>
          <w:szCs w:val="22"/>
        </w:rPr>
        <w:t xml:space="preserve"> without the prior consent in writing of the Authority such consent not to be unreasonably withheld or delayed.  If the Supplier Sub-contracts any of its obligations under this </w:t>
      </w:r>
      <w:r w:rsidRPr="0057234C">
        <w:rPr>
          <w:szCs w:val="22"/>
        </w:rPr>
        <w:t>Contract</w:t>
      </w:r>
      <w:r w:rsidRPr="0057234C">
        <w:rPr>
          <w:w w:val="0"/>
          <w:szCs w:val="22"/>
        </w:rPr>
        <w:t xml:space="preserve">, every act or omission of the Sub-contractor shall for the purposes of this </w:t>
      </w:r>
      <w:r w:rsidRPr="0057234C">
        <w:rPr>
          <w:szCs w:val="22"/>
        </w:rPr>
        <w:t>Contract</w:t>
      </w:r>
      <w:r w:rsidRPr="0057234C">
        <w:rPr>
          <w:w w:val="0"/>
          <w:szCs w:val="22"/>
        </w:rPr>
        <w:t xml:space="preserve"> be deemed to be the act or omission of the Supplier and the Supplier shall be liable to the Authority as if such act or omission had been committed or omitted by the Supplier itself</w:t>
      </w:r>
      <w:bookmarkStart w:id="915" w:name="_Ref260049321"/>
      <w:bookmarkEnd w:id="908"/>
      <w:bookmarkEnd w:id="914"/>
      <w:r w:rsidRPr="0057234C">
        <w:rPr>
          <w:w w:val="0"/>
          <w:szCs w:val="22"/>
        </w:rPr>
        <w:t>.</w:t>
      </w:r>
      <w:bookmarkEnd w:id="909"/>
      <w:bookmarkEnd w:id="910"/>
      <w:bookmarkEnd w:id="911"/>
      <w:bookmarkEnd w:id="912"/>
      <w:bookmarkEnd w:id="913"/>
    </w:p>
    <w:p w:rsidR="00E70994" w:rsidRPr="0057234C" w:rsidRDefault="0018229B" w:rsidP="00E70994">
      <w:pPr>
        <w:pStyle w:val="MRheading2"/>
        <w:numPr>
          <w:ilvl w:val="1"/>
          <w:numId w:val="27"/>
        </w:numPr>
        <w:spacing w:line="240" w:lineRule="auto"/>
        <w:rPr>
          <w:szCs w:val="22"/>
        </w:rPr>
      </w:pPr>
      <w:bookmarkStart w:id="916" w:name="_Ref286069838"/>
      <w:bookmarkStart w:id="917" w:name="_Toc303950136"/>
      <w:bookmarkStart w:id="918" w:name="_Toc303950903"/>
      <w:bookmarkStart w:id="919" w:name="_Toc303951683"/>
      <w:bookmarkStart w:id="920" w:name="_Toc304135766"/>
      <w:r w:rsidRPr="0057234C">
        <w:rPr>
          <w:w w:val="0"/>
          <w:szCs w:val="22"/>
        </w:rPr>
        <w:t xml:space="preserve">Notwithstanding Clause </w:t>
      </w:r>
      <w:r w:rsidRPr="0057234C">
        <w:rPr>
          <w:szCs w:val="22"/>
        </w:rPr>
        <w:fldChar w:fldCharType="begin"/>
      </w:r>
      <w:r w:rsidRPr="0057234C">
        <w:rPr>
          <w:szCs w:val="22"/>
        </w:rPr>
        <w:instrText xml:space="preserve"> REF _Ref286069904 \r \h  \* MERGEFORMAT </w:instrText>
      </w:r>
      <w:r w:rsidRPr="0057234C">
        <w:rPr>
          <w:szCs w:val="22"/>
        </w:rPr>
      </w:r>
      <w:r w:rsidRPr="0057234C">
        <w:rPr>
          <w:szCs w:val="22"/>
        </w:rPr>
        <w:fldChar w:fldCharType="separate"/>
      </w:r>
      <w:r>
        <w:rPr>
          <w:szCs w:val="22"/>
        </w:rPr>
        <w:t>28.1</w:t>
      </w:r>
      <w:r w:rsidRPr="0057234C">
        <w:rPr>
          <w:szCs w:val="22"/>
        </w:rPr>
        <w:fldChar w:fldCharType="end"/>
      </w:r>
      <w:r w:rsidRPr="0057234C">
        <w:rPr>
          <w:szCs w:val="22"/>
        </w:rPr>
        <w:t xml:space="preserve"> of this </w:t>
      </w:r>
      <w:r w:rsidRPr="0057234C">
        <w:rPr>
          <w:szCs w:val="22"/>
        </w:rPr>
        <w:fldChar w:fldCharType="begin"/>
      </w:r>
      <w:r w:rsidRPr="0057234C">
        <w:rPr>
          <w:szCs w:val="22"/>
        </w:rPr>
        <w:instrText xml:space="preserve"> REF _Ref330459256 \r \h  \* MERGEFORMAT </w:instrText>
      </w:r>
      <w:r w:rsidRPr="0057234C">
        <w:rPr>
          <w:szCs w:val="22"/>
        </w:rPr>
      </w:r>
      <w:r w:rsidRPr="0057234C">
        <w:rPr>
          <w:szCs w:val="22"/>
        </w:rPr>
        <w:fldChar w:fldCharType="separate"/>
      </w:r>
      <w:r>
        <w:rPr>
          <w:szCs w:val="22"/>
        </w:rPr>
        <w:t>Schedule 2</w:t>
      </w:r>
      <w:r w:rsidRPr="0057234C">
        <w:rPr>
          <w:szCs w:val="22"/>
        </w:rPr>
        <w:fldChar w:fldCharType="end"/>
      </w:r>
      <w:r w:rsidRPr="0057234C">
        <w:rPr>
          <w:w w:val="0"/>
          <w:szCs w:val="22"/>
        </w:rPr>
        <w:t>, the Supplier may assign to a third party (“</w:t>
      </w:r>
      <w:r w:rsidRPr="0057234C">
        <w:rPr>
          <w:b/>
          <w:w w:val="0"/>
          <w:szCs w:val="22"/>
        </w:rPr>
        <w:t>Assignee</w:t>
      </w:r>
      <w:r w:rsidRPr="0057234C">
        <w:rPr>
          <w:w w:val="0"/>
          <w:szCs w:val="22"/>
        </w:rPr>
        <w:t xml:space="preserve">”) the right to receive payment of any sums due and owing to the Supplier under this </w:t>
      </w:r>
      <w:r w:rsidRPr="0057234C">
        <w:rPr>
          <w:szCs w:val="22"/>
        </w:rPr>
        <w:t>Contract</w:t>
      </w:r>
      <w:r w:rsidRPr="0057234C">
        <w:rPr>
          <w:w w:val="0"/>
          <w:szCs w:val="22"/>
        </w:rPr>
        <w:t xml:space="preserve"> for which an invoice has been issued.  Any assignment under this Clause </w:t>
      </w:r>
      <w:r w:rsidRPr="0057234C">
        <w:rPr>
          <w:szCs w:val="22"/>
        </w:rPr>
        <w:fldChar w:fldCharType="begin"/>
      </w:r>
      <w:r w:rsidRPr="0057234C">
        <w:rPr>
          <w:szCs w:val="22"/>
        </w:rPr>
        <w:instrText xml:space="preserve"> REF _Ref286069838 \r \h  \* MERGEFORMAT </w:instrText>
      </w:r>
      <w:r w:rsidRPr="0057234C">
        <w:rPr>
          <w:szCs w:val="22"/>
        </w:rPr>
      </w:r>
      <w:r w:rsidRPr="0057234C">
        <w:rPr>
          <w:szCs w:val="22"/>
        </w:rPr>
        <w:fldChar w:fldCharType="separate"/>
      </w:r>
      <w:r>
        <w:rPr>
          <w:szCs w:val="22"/>
        </w:rPr>
        <w:t>28.2</w:t>
      </w:r>
      <w:r w:rsidRPr="0057234C">
        <w:rPr>
          <w:szCs w:val="22"/>
        </w:rPr>
        <w:fldChar w:fldCharType="end"/>
      </w:r>
      <w:r w:rsidRPr="0057234C">
        <w:rPr>
          <w:w w:val="0"/>
          <w:szCs w:val="22"/>
        </w:rPr>
        <w:t xml:space="preserve"> </w:t>
      </w:r>
      <w:r w:rsidRPr="0057234C">
        <w:rPr>
          <w:szCs w:val="22"/>
        </w:rPr>
        <w:t xml:space="preserve">of this </w:t>
      </w:r>
      <w:r w:rsidRPr="0057234C">
        <w:rPr>
          <w:szCs w:val="22"/>
        </w:rPr>
        <w:fldChar w:fldCharType="begin"/>
      </w:r>
      <w:r w:rsidRPr="0057234C">
        <w:rPr>
          <w:szCs w:val="22"/>
        </w:rPr>
        <w:instrText xml:space="preserve"> REF _Ref330459256 \r \h  \* MERGEFORMAT </w:instrText>
      </w:r>
      <w:r w:rsidRPr="0057234C">
        <w:rPr>
          <w:szCs w:val="22"/>
        </w:rPr>
      </w:r>
      <w:r w:rsidRPr="0057234C">
        <w:rPr>
          <w:szCs w:val="22"/>
        </w:rPr>
        <w:fldChar w:fldCharType="separate"/>
      </w:r>
      <w:r>
        <w:rPr>
          <w:szCs w:val="22"/>
        </w:rPr>
        <w:t>Schedule 2</w:t>
      </w:r>
      <w:r w:rsidRPr="0057234C">
        <w:rPr>
          <w:szCs w:val="22"/>
        </w:rPr>
        <w:fldChar w:fldCharType="end"/>
      </w:r>
      <w:r w:rsidRPr="0057234C">
        <w:rPr>
          <w:szCs w:val="22"/>
        </w:rPr>
        <w:t xml:space="preserve"> </w:t>
      </w:r>
      <w:r w:rsidRPr="0057234C">
        <w:rPr>
          <w:w w:val="0"/>
          <w:szCs w:val="22"/>
        </w:rPr>
        <w:t>shall be subject to:</w:t>
      </w:r>
      <w:bookmarkEnd w:id="915"/>
      <w:bookmarkEnd w:id="916"/>
      <w:bookmarkEnd w:id="917"/>
      <w:bookmarkEnd w:id="918"/>
      <w:bookmarkEnd w:id="919"/>
      <w:bookmarkEnd w:id="920"/>
    </w:p>
    <w:p w:rsidR="00E70994" w:rsidRPr="0057234C" w:rsidRDefault="0018229B" w:rsidP="00E70994">
      <w:pPr>
        <w:pStyle w:val="MRheading2"/>
        <w:numPr>
          <w:ilvl w:val="2"/>
          <w:numId w:val="2"/>
        </w:numPr>
        <w:spacing w:line="240" w:lineRule="auto"/>
        <w:rPr>
          <w:szCs w:val="22"/>
        </w:rPr>
      </w:pPr>
      <w:bookmarkStart w:id="921" w:name="_Toc303950137"/>
      <w:bookmarkStart w:id="922" w:name="_Toc303950904"/>
      <w:bookmarkStart w:id="923" w:name="_Toc303951684"/>
      <w:bookmarkStart w:id="924" w:name="_Toc304135767"/>
      <w:r w:rsidRPr="0057234C">
        <w:rPr>
          <w:szCs w:val="22"/>
        </w:rPr>
        <w:t xml:space="preserve">the deduction of any sums in respect of which the Authority exercises its right of recovery under Clause </w:t>
      </w:r>
      <w:r w:rsidRPr="0057234C">
        <w:rPr>
          <w:szCs w:val="22"/>
        </w:rPr>
        <w:fldChar w:fldCharType="begin"/>
      </w:r>
      <w:r w:rsidRPr="0057234C">
        <w:rPr>
          <w:szCs w:val="22"/>
        </w:rPr>
        <w:instrText xml:space="preserve"> REF _Ref289955369 \r \h  \* MERGEFORMAT </w:instrText>
      </w:r>
      <w:r w:rsidRPr="0057234C">
        <w:rPr>
          <w:szCs w:val="22"/>
        </w:rPr>
      </w:r>
      <w:r w:rsidRPr="0057234C">
        <w:rPr>
          <w:szCs w:val="22"/>
        </w:rPr>
        <w:fldChar w:fldCharType="separate"/>
      </w:r>
      <w:r>
        <w:rPr>
          <w:szCs w:val="22"/>
        </w:rPr>
        <w:t>9.8</w:t>
      </w:r>
      <w:r w:rsidRPr="0057234C">
        <w:rPr>
          <w:szCs w:val="22"/>
        </w:rPr>
        <w:fldChar w:fldCharType="end"/>
      </w:r>
      <w:r w:rsidRPr="0057234C">
        <w:rPr>
          <w:szCs w:val="22"/>
        </w:rPr>
        <w:t xml:space="preserve"> of this </w:t>
      </w:r>
      <w:r w:rsidRPr="0057234C">
        <w:rPr>
          <w:szCs w:val="22"/>
        </w:rPr>
        <w:fldChar w:fldCharType="begin"/>
      </w:r>
      <w:r w:rsidRPr="0057234C">
        <w:rPr>
          <w:szCs w:val="22"/>
        </w:rPr>
        <w:instrText xml:space="preserve"> REF _Ref330459256 \r \h  \* MERGEFORMAT </w:instrText>
      </w:r>
      <w:r w:rsidRPr="0057234C">
        <w:rPr>
          <w:szCs w:val="22"/>
        </w:rPr>
      </w:r>
      <w:r w:rsidRPr="0057234C">
        <w:rPr>
          <w:szCs w:val="22"/>
        </w:rPr>
        <w:fldChar w:fldCharType="separate"/>
      </w:r>
      <w:r>
        <w:rPr>
          <w:szCs w:val="22"/>
        </w:rPr>
        <w:t>Schedule 2</w:t>
      </w:r>
      <w:r w:rsidRPr="0057234C">
        <w:rPr>
          <w:szCs w:val="22"/>
        </w:rPr>
        <w:fldChar w:fldCharType="end"/>
      </w:r>
      <w:r w:rsidRPr="0057234C">
        <w:rPr>
          <w:szCs w:val="22"/>
        </w:rPr>
        <w:t>;</w:t>
      </w:r>
      <w:bookmarkEnd w:id="921"/>
      <w:bookmarkEnd w:id="922"/>
      <w:bookmarkEnd w:id="923"/>
      <w:bookmarkEnd w:id="924"/>
    </w:p>
    <w:p w:rsidR="00E70994" w:rsidRPr="0057234C" w:rsidRDefault="0018229B" w:rsidP="00E70994">
      <w:pPr>
        <w:pStyle w:val="MRheading2"/>
        <w:numPr>
          <w:ilvl w:val="2"/>
          <w:numId w:val="2"/>
        </w:numPr>
        <w:spacing w:line="240" w:lineRule="auto"/>
        <w:rPr>
          <w:szCs w:val="22"/>
        </w:rPr>
      </w:pPr>
      <w:bookmarkStart w:id="925" w:name="_Toc303950138"/>
      <w:bookmarkStart w:id="926" w:name="_Toc303950905"/>
      <w:bookmarkStart w:id="927" w:name="_Toc303951685"/>
      <w:bookmarkStart w:id="928" w:name="_Toc304135768"/>
      <w:r w:rsidRPr="0057234C">
        <w:rPr>
          <w:szCs w:val="22"/>
        </w:rPr>
        <w:t>all related rights of the Authority in relation to the recovery of sums due but unpaid;</w:t>
      </w:r>
      <w:bookmarkEnd w:id="925"/>
      <w:bookmarkEnd w:id="926"/>
      <w:bookmarkEnd w:id="927"/>
      <w:bookmarkEnd w:id="928"/>
    </w:p>
    <w:p w:rsidR="00E70994" w:rsidRPr="0057234C" w:rsidRDefault="0018229B" w:rsidP="00E70994">
      <w:pPr>
        <w:pStyle w:val="MRheading2"/>
        <w:numPr>
          <w:ilvl w:val="2"/>
          <w:numId w:val="2"/>
        </w:numPr>
        <w:spacing w:line="240" w:lineRule="auto"/>
        <w:rPr>
          <w:szCs w:val="22"/>
        </w:rPr>
      </w:pPr>
      <w:bookmarkStart w:id="929" w:name="_Toc303950139"/>
      <w:bookmarkStart w:id="930" w:name="_Toc303950906"/>
      <w:bookmarkStart w:id="931" w:name="_Toc303951686"/>
      <w:bookmarkStart w:id="932" w:name="_Toc304135769"/>
      <w:r w:rsidRPr="0057234C">
        <w:rPr>
          <w:szCs w:val="22"/>
        </w:rPr>
        <w:t>the Authority receiving notification of the assignment and the date upon which the assignment becomes effective together with the Assignee’s contact information and bank account details to which the Authority shall make payment;</w:t>
      </w:r>
      <w:bookmarkEnd w:id="929"/>
      <w:bookmarkEnd w:id="930"/>
      <w:bookmarkEnd w:id="931"/>
      <w:bookmarkEnd w:id="932"/>
    </w:p>
    <w:p w:rsidR="00E70994" w:rsidRPr="0057234C" w:rsidRDefault="0018229B" w:rsidP="00E70994">
      <w:pPr>
        <w:pStyle w:val="MRheading2"/>
        <w:numPr>
          <w:ilvl w:val="2"/>
          <w:numId w:val="2"/>
        </w:numPr>
        <w:spacing w:line="240" w:lineRule="auto"/>
        <w:rPr>
          <w:szCs w:val="22"/>
        </w:rPr>
      </w:pPr>
      <w:bookmarkStart w:id="933" w:name="_Toc303950140"/>
      <w:bookmarkStart w:id="934" w:name="_Toc303950907"/>
      <w:bookmarkStart w:id="935" w:name="_Toc303951687"/>
      <w:bookmarkStart w:id="936" w:name="_Toc304135770"/>
      <w:r w:rsidRPr="0057234C">
        <w:rPr>
          <w:szCs w:val="22"/>
        </w:rPr>
        <w:t xml:space="preserve">the provisions of Clause </w:t>
      </w:r>
      <w:r w:rsidRPr="0057234C">
        <w:rPr>
          <w:szCs w:val="22"/>
        </w:rPr>
        <w:fldChar w:fldCharType="begin"/>
      </w:r>
      <w:r w:rsidRPr="0057234C">
        <w:rPr>
          <w:szCs w:val="22"/>
        </w:rPr>
        <w:instrText xml:space="preserve"> REF _Ref392159426 \r \h  \* MERGEFORMAT </w:instrText>
      </w:r>
      <w:r w:rsidRPr="0057234C">
        <w:rPr>
          <w:szCs w:val="22"/>
        </w:rPr>
      </w:r>
      <w:r w:rsidRPr="0057234C">
        <w:rPr>
          <w:szCs w:val="22"/>
        </w:rPr>
        <w:fldChar w:fldCharType="separate"/>
      </w:r>
      <w:r>
        <w:rPr>
          <w:szCs w:val="22"/>
        </w:rPr>
        <w:t>9</w:t>
      </w:r>
      <w:r w:rsidRPr="0057234C">
        <w:rPr>
          <w:szCs w:val="22"/>
        </w:rPr>
        <w:fldChar w:fldCharType="end"/>
      </w:r>
      <w:r w:rsidRPr="0057234C">
        <w:rPr>
          <w:szCs w:val="22"/>
        </w:rPr>
        <w:t xml:space="preserve"> of this </w:t>
      </w:r>
      <w:r w:rsidRPr="0057234C">
        <w:rPr>
          <w:szCs w:val="22"/>
        </w:rPr>
        <w:fldChar w:fldCharType="begin"/>
      </w:r>
      <w:r w:rsidRPr="0057234C">
        <w:rPr>
          <w:szCs w:val="22"/>
        </w:rPr>
        <w:instrText xml:space="preserve"> REF _Ref330459256 \r \h  \* MERGEFORMAT </w:instrText>
      </w:r>
      <w:r w:rsidRPr="0057234C">
        <w:rPr>
          <w:szCs w:val="22"/>
        </w:rPr>
      </w:r>
      <w:r w:rsidRPr="0057234C">
        <w:rPr>
          <w:szCs w:val="22"/>
        </w:rPr>
        <w:fldChar w:fldCharType="separate"/>
      </w:r>
      <w:r>
        <w:rPr>
          <w:szCs w:val="22"/>
        </w:rPr>
        <w:t>Schedule 2</w:t>
      </w:r>
      <w:r w:rsidRPr="0057234C">
        <w:rPr>
          <w:szCs w:val="22"/>
        </w:rPr>
        <w:fldChar w:fldCharType="end"/>
      </w:r>
      <w:r w:rsidRPr="0057234C">
        <w:rPr>
          <w:szCs w:val="22"/>
        </w:rPr>
        <w:t xml:space="preserve"> continuing to apply in all other respects after the assignment which shall not be amended without the prior written approval of </w:t>
      </w:r>
      <w:r w:rsidRPr="0057234C">
        <w:rPr>
          <w:w w:val="0"/>
          <w:szCs w:val="22"/>
        </w:rPr>
        <w:t>the Authority</w:t>
      </w:r>
      <w:r w:rsidRPr="0057234C">
        <w:rPr>
          <w:szCs w:val="22"/>
        </w:rPr>
        <w:t>; and</w:t>
      </w:r>
      <w:bookmarkEnd w:id="933"/>
      <w:bookmarkEnd w:id="934"/>
      <w:bookmarkEnd w:id="935"/>
      <w:bookmarkEnd w:id="936"/>
    </w:p>
    <w:p w:rsidR="00E70994" w:rsidRPr="0057234C" w:rsidRDefault="0018229B" w:rsidP="00E70994">
      <w:pPr>
        <w:pStyle w:val="MRheading2"/>
        <w:numPr>
          <w:ilvl w:val="2"/>
          <w:numId w:val="2"/>
        </w:numPr>
        <w:spacing w:line="240" w:lineRule="auto"/>
        <w:rPr>
          <w:szCs w:val="22"/>
        </w:rPr>
      </w:pPr>
      <w:bookmarkStart w:id="937" w:name="_Toc303950141"/>
      <w:bookmarkStart w:id="938" w:name="_Toc303950908"/>
      <w:bookmarkStart w:id="939" w:name="_Toc303951688"/>
      <w:bookmarkStart w:id="940" w:name="_Toc304135771"/>
      <w:proofErr w:type="gramStart"/>
      <w:r w:rsidRPr="0057234C">
        <w:rPr>
          <w:szCs w:val="22"/>
        </w:rPr>
        <w:t>payment</w:t>
      </w:r>
      <w:proofErr w:type="gramEnd"/>
      <w:r w:rsidRPr="0057234C">
        <w:rPr>
          <w:szCs w:val="22"/>
        </w:rPr>
        <w:t xml:space="preserve"> to the Assignee being full and complete satisfaction of </w:t>
      </w:r>
      <w:r w:rsidRPr="0057234C">
        <w:rPr>
          <w:w w:val="0"/>
          <w:szCs w:val="22"/>
        </w:rPr>
        <w:t>the Authority</w:t>
      </w:r>
      <w:r w:rsidRPr="0057234C">
        <w:rPr>
          <w:szCs w:val="22"/>
        </w:rPr>
        <w:t>’s obligation to pay the relevant sums in accordance with this Contract.</w:t>
      </w:r>
      <w:bookmarkEnd w:id="937"/>
      <w:bookmarkEnd w:id="938"/>
      <w:bookmarkEnd w:id="939"/>
      <w:bookmarkEnd w:id="940"/>
    </w:p>
    <w:p w:rsidR="00E70994" w:rsidRPr="0057234C" w:rsidRDefault="0018229B" w:rsidP="00E70994">
      <w:pPr>
        <w:pStyle w:val="MRheading2"/>
        <w:numPr>
          <w:ilvl w:val="1"/>
          <w:numId w:val="2"/>
        </w:numPr>
        <w:spacing w:line="240" w:lineRule="auto"/>
        <w:rPr>
          <w:rFonts w:cs="Arial"/>
          <w:w w:val="0"/>
          <w:szCs w:val="22"/>
        </w:rPr>
      </w:pPr>
      <w:bookmarkStart w:id="941" w:name="_Toc303950142"/>
      <w:bookmarkStart w:id="942" w:name="_Toc303950909"/>
      <w:bookmarkStart w:id="943" w:name="_Toc303951689"/>
      <w:bookmarkStart w:id="944" w:name="_Toc304135772"/>
      <w:r w:rsidRPr="0057234C">
        <w:rPr>
          <w:rFonts w:cs="Arial"/>
          <w:w w:val="0"/>
          <w:szCs w:val="22"/>
        </w:rPr>
        <w:lastRenderedPageBreak/>
        <w:t xml:space="preserve">Any authority given by the Authority for the Supplier to Sub-contract any of its obligations </w:t>
      </w:r>
      <w:r w:rsidRPr="0057234C">
        <w:rPr>
          <w:rStyle w:val="DeltaViewInsertion"/>
          <w:color w:val="auto"/>
          <w:w w:val="0"/>
          <w:szCs w:val="22"/>
          <w:u w:val="none"/>
        </w:rPr>
        <w:t>under this Contract</w:t>
      </w:r>
      <w:r w:rsidRPr="0057234C">
        <w:rPr>
          <w:rFonts w:cs="Arial"/>
          <w:w w:val="0"/>
          <w:szCs w:val="22"/>
        </w:rPr>
        <w:t xml:space="preserve"> shall not impose any duty on the Authority to enquire as to the competency of any authorised Sub-contractor. The Supplier shall ensure that any authorised Sub-contractor has the appropriate capability and capacity to perform the relevant obligations and that the obligations carried out by such Sub-contractor are fully in accordance with this </w:t>
      </w:r>
      <w:r w:rsidRPr="0057234C">
        <w:rPr>
          <w:szCs w:val="22"/>
        </w:rPr>
        <w:t>Contract</w:t>
      </w:r>
      <w:r w:rsidRPr="0057234C">
        <w:rPr>
          <w:rFonts w:cs="Arial"/>
          <w:w w:val="0"/>
          <w:szCs w:val="22"/>
        </w:rPr>
        <w:t>.</w:t>
      </w:r>
      <w:bookmarkEnd w:id="941"/>
      <w:bookmarkEnd w:id="942"/>
      <w:bookmarkEnd w:id="943"/>
      <w:bookmarkEnd w:id="944"/>
    </w:p>
    <w:p w:rsidR="00E70994" w:rsidRPr="0057234C" w:rsidRDefault="0018229B" w:rsidP="00E70994">
      <w:pPr>
        <w:pStyle w:val="MRheading2"/>
        <w:numPr>
          <w:ilvl w:val="1"/>
          <w:numId w:val="2"/>
        </w:numPr>
        <w:spacing w:line="240" w:lineRule="auto"/>
        <w:rPr>
          <w:rFonts w:cs="Arial"/>
          <w:w w:val="0"/>
          <w:szCs w:val="22"/>
        </w:rPr>
      </w:pPr>
      <w:bookmarkStart w:id="945" w:name="_Toc303950143"/>
      <w:bookmarkStart w:id="946" w:name="_Toc303950910"/>
      <w:bookmarkStart w:id="947" w:name="_Toc303951690"/>
      <w:bookmarkStart w:id="948" w:name="_Toc304135773"/>
      <w:r w:rsidRPr="0057234C">
        <w:rPr>
          <w:rFonts w:cs="Arial"/>
          <w:w w:val="0"/>
          <w:szCs w:val="22"/>
        </w:rPr>
        <w:t xml:space="preserve">Where the Supplier enters into a Sub-contract in respect of any of its obligations under this </w:t>
      </w:r>
      <w:r w:rsidRPr="0057234C">
        <w:rPr>
          <w:szCs w:val="22"/>
        </w:rPr>
        <w:t>Contract</w:t>
      </w:r>
      <w:r w:rsidRPr="0057234C">
        <w:rPr>
          <w:rFonts w:cs="Arial"/>
          <w:w w:val="0"/>
          <w:szCs w:val="22"/>
        </w:rPr>
        <w:t xml:space="preserve"> relating to the provision of the Services, the Supplier shall include provisions in each such Sub-contract, unless otherwise agreed with the Authority in writing, which:</w:t>
      </w:r>
    </w:p>
    <w:p w:rsidR="00E70994" w:rsidRPr="0057234C" w:rsidRDefault="0018229B" w:rsidP="00E70994">
      <w:pPr>
        <w:pStyle w:val="MRheading2"/>
        <w:numPr>
          <w:ilvl w:val="2"/>
          <w:numId w:val="2"/>
        </w:numPr>
        <w:spacing w:line="240" w:lineRule="auto"/>
        <w:rPr>
          <w:w w:val="0"/>
          <w:szCs w:val="22"/>
        </w:rPr>
      </w:pPr>
      <w:r w:rsidRPr="0057234C">
        <w:rPr>
          <w:w w:val="0"/>
          <w:szCs w:val="22"/>
        </w:rPr>
        <w:t xml:space="preserve">contain at least equivalent obligations as set out in this </w:t>
      </w:r>
      <w:r w:rsidRPr="0057234C">
        <w:rPr>
          <w:szCs w:val="22"/>
        </w:rPr>
        <w:t>Contract</w:t>
      </w:r>
      <w:r w:rsidRPr="0057234C">
        <w:rPr>
          <w:w w:val="0"/>
          <w:szCs w:val="22"/>
        </w:rPr>
        <w:t xml:space="preserve"> in relation to the performance of the Services to the extent relevant to such Sub-contracting; </w:t>
      </w:r>
    </w:p>
    <w:p w:rsidR="00E70994" w:rsidRPr="0057234C" w:rsidRDefault="0018229B" w:rsidP="00E70994">
      <w:pPr>
        <w:pStyle w:val="MRheading2"/>
        <w:numPr>
          <w:ilvl w:val="2"/>
          <w:numId w:val="2"/>
        </w:numPr>
        <w:spacing w:line="240" w:lineRule="auto"/>
        <w:rPr>
          <w:w w:val="0"/>
          <w:szCs w:val="22"/>
        </w:rPr>
      </w:pPr>
      <w:r w:rsidRPr="0057234C">
        <w:rPr>
          <w:w w:val="0"/>
          <w:szCs w:val="22"/>
        </w:rPr>
        <w:t xml:space="preserve">contain at least equivalent obligations as set out in this </w:t>
      </w:r>
      <w:r w:rsidRPr="0057234C">
        <w:rPr>
          <w:szCs w:val="22"/>
        </w:rPr>
        <w:t>Contract</w:t>
      </w:r>
      <w:r w:rsidRPr="0057234C">
        <w:rPr>
          <w:w w:val="0"/>
          <w:szCs w:val="22"/>
        </w:rPr>
        <w:t xml:space="preserve"> in respect of confidentiality, information security, data protection, Intellectual Property Rights, compliance with Law and Guidance and record keeping;</w:t>
      </w:r>
    </w:p>
    <w:p w:rsidR="00E70994" w:rsidRPr="0057234C" w:rsidRDefault="0018229B" w:rsidP="00E70994">
      <w:pPr>
        <w:pStyle w:val="MRheading2"/>
        <w:numPr>
          <w:ilvl w:val="2"/>
          <w:numId w:val="2"/>
        </w:numPr>
        <w:spacing w:line="240" w:lineRule="auto"/>
        <w:rPr>
          <w:w w:val="0"/>
          <w:szCs w:val="22"/>
        </w:rPr>
      </w:pPr>
      <w:r w:rsidRPr="0057234C">
        <w:rPr>
          <w:w w:val="0"/>
          <w:szCs w:val="22"/>
        </w:rPr>
        <w:t>contain a prohibition on the Sub-contractor Sub-contracting, assigning or novating any of its rights or obligations under such Sub-contract without the prior written approval of the Authority (such approval not to be unreasonably withheld or delayed);</w:t>
      </w:r>
    </w:p>
    <w:p w:rsidR="00E70994" w:rsidRPr="0057234C" w:rsidRDefault="0018229B" w:rsidP="00E70994">
      <w:pPr>
        <w:pStyle w:val="MRheading2"/>
        <w:numPr>
          <w:ilvl w:val="2"/>
          <w:numId w:val="2"/>
        </w:numPr>
        <w:spacing w:line="240" w:lineRule="auto"/>
        <w:rPr>
          <w:w w:val="0"/>
          <w:szCs w:val="22"/>
        </w:rPr>
      </w:pPr>
      <w:r w:rsidRPr="0057234C">
        <w:rPr>
          <w:w w:val="0"/>
          <w:szCs w:val="22"/>
        </w:rPr>
        <w:t xml:space="preserve">contain a right for the Authority to take an assignment or novation of the Sub-contract (or part of it) upon expiry or earlier termination of this </w:t>
      </w:r>
      <w:r w:rsidRPr="0057234C">
        <w:rPr>
          <w:szCs w:val="22"/>
        </w:rPr>
        <w:t>Contract</w:t>
      </w:r>
      <w:r w:rsidRPr="0057234C">
        <w:rPr>
          <w:w w:val="0"/>
          <w:szCs w:val="22"/>
        </w:rPr>
        <w:t xml:space="preserve">; </w:t>
      </w:r>
    </w:p>
    <w:p w:rsidR="00E70994" w:rsidRPr="0057234C" w:rsidRDefault="0018229B" w:rsidP="00E70994">
      <w:pPr>
        <w:pStyle w:val="MRNumberedHeading3"/>
        <w:rPr>
          <w:w w:val="0"/>
          <w:sz w:val="22"/>
          <w:szCs w:val="22"/>
        </w:rPr>
      </w:pPr>
      <w:r w:rsidRPr="0057234C">
        <w:rPr>
          <w:w w:val="0"/>
          <w:sz w:val="22"/>
          <w:szCs w:val="22"/>
        </w:rPr>
        <w:t>requires the Supplier or other party receiving services under the contract to consider and verify invoices under that contract in a timely fashion;</w:t>
      </w:r>
    </w:p>
    <w:p w:rsidR="00E70994" w:rsidRPr="0057234C" w:rsidRDefault="0018229B" w:rsidP="00E70994">
      <w:pPr>
        <w:pStyle w:val="MRNumberedHeading3"/>
        <w:rPr>
          <w:w w:val="0"/>
          <w:sz w:val="22"/>
          <w:szCs w:val="22"/>
        </w:rPr>
      </w:pPr>
      <w:r w:rsidRPr="0057234C">
        <w:rPr>
          <w:w w:val="0"/>
          <w:sz w:val="22"/>
          <w:szCs w:val="22"/>
        </w:rPr>
        <w:t>provides that if the Supplier or other party fails to consider and verify an invoice in accordance with Clause 28.4.5 of this Schedule 2, the invoice shall be regarded as valid and undisputed for the purpose of Clause 28.4.7 after a reasonable time has passed;</w:t>
      </w:r>
    </w:p>
    <w:p w:rsidR="00E70994" w:rsidRPr="0057234C" w:rsidRDefault="0018229B" w:rsidP="00E70994">
      <w:pPr>
        <w:pStyle w:val="MRheading2"/>
        <w:numPr>
          <w:ilvl w:val="2"/>
          <w:numId w:val="2"/>
        </w:numPr>
        <w:spacing w:line="240" w:lineRule="auto"/>
        <w:rPr>
          <w:w w:val="0"/>
          <w:szCs w:val="22"/>
        </w:rPr>
      </w:pPr>
      <w:r w:rsidRPr="0057234C">
        <w:rPr>
          <w:w w:val="0"/>
          <w:szCs w:val="22"/>
        </w:rPr>
        <w:t>requires the Supplier or other party to pay any undisputed sums which are due from it to the Sub-contractor within a specified period not exceeding thirty (30) days of verifying th</w:t>
      </w:r>
      <w:r>
        <w:rPr>
          <w:w w:val="0"/>
          <w:szCs w:val="22"/>
        </w:rPr>
        <w:t>at the invoice is</w:t>
      </w:r>
      <w:r w:rsidRPr="0057234C">
        <w:rPr>
          <w:w w:val="0"/>
          <w:szCs w:val="22"/>
        </w:rPr>
        <w:t xml:space="preserve"> valid and undisputed; </w:t>
      </w:r>
      <w:bookmarkEnd w:id="945"/>
      <w:bookmarkEnd w:id="946"/>
      <w:bookmarkEnd w:id="947"/>
      <w:bookmarkEnd w:id="948"/>
    </w:p>
    <w:p w:rsidR="00E70994" w:rsidRPr="0057234C" w:rsidRDefault="0018229B" w:rsidP="00E70994">
      <w:pPr>
        <w:pStyle w:val="MRNumberedHeading3"/>
        <w:rPr>
          <w:w w:val="0"/>
          <w:sz w:val="22"/>
          <w:szCs w:val="22"/>
        </w:rPr>
      </w:pPr>
      <w:r w:rsidRPr="0057234C">
        <w:rPr>
          <w:w w:val="0"/>
          <w:sz w:val="22"/>
          <w:szCs w:val="22"/>
        </w:rPr>
        <w:t xml:space="preserve">permitting the Supplier to terminate, or procure the termination of, the relevant Sub-contract in the event the Sub-contractor fails to comply in the performance of its Sub-contract with legal obligations in the fields of </w:t>
      </w:r>
      <w:r w:rsidRPr="0057234C">
        <w:rPr>
          <w:w w:val="0"/>
          <w:sz w:val="22"/>
          <w:szCs w:val="22"/>
        </w:rPr>
        <w:lastRenderedPageBreak/>
        <w:t>environmental, social or labour Law where the Supplier is required to replace such Sub-contractor in accordance with Clause 15.7.4 of this Schedule 2;</w:t>
      </w:r>
    </w:p>
    <w:p w:rsidR="00E70994" w:rsidRPr="0057234C" w:rsidRDefault="0018229B" w:rsidP="00E70994">
      <w:pPr>
        <w:pStyle w:val="MRNumberedHeading3"/>
        <w:rPr>
          <w:w w:val="0"/>
          <w:sz w:val="22"/>
          <w:szCs w:val="22"/>
        </w:rPr>
      </w:pPr>
      <w:r w:rsidRPr="0057234C">
        <w:rPr>
          <w:w w:val="0"/>
          <w:sz w:val="22"/>
          <w:szCs w:val="22"/>
        </w:rPr>
        <w:t>permitting the Supplier to terminate, or to procure the termination of, the relevant Sub-contract where the Supplier is required to replace such Sub-contractor in accordance with Clause 28.5 of this Schedule 2; and</w:t>
      </w:r>
    </w:p>
    <w:p w:rsidR="00E70994" w:rsidRPr="0057234C" w:rsidRDefault="0018229B" w:rsidP="00E70994">
      <w:pPr>
        <w:pStyle w:val="MRNumberedHeading3"/>
        <w:rPr>
          <w:w w:val="0"/>
          <w:sz w:val="22"/>
          <w:szCs w:val="22"/>
        </w:rPr>
      </w:pPr>
      <w:proofErr w:type="gramStart"/>
      <w:r w:rsidRPr="0057234C">
        <w:rPr>
          <w:w w:val="0"/>
          <w:sz w:val="22"/>
          <w:szCs w:val="22"/>
        </w:rPr>
        <w:t>requires</w:t>
      </w:r>
      <w:proofErr w:type="gramEnd"/>
      <w:r w:rsidRPr="0057234C">
        <w:rPr>
          <w:w w:val="0"/>
          <w:sz w:val="22"/>
          <w:szCs w:val="22"/>
        </w:rPr>
        <w:t xml:space="preserve"> the Sub-contractor to include a clause to the same effect as this Clause 28.4 of this Schedule 2 in any Sub-contract which it awards.</w:t>
      </w:r>
    </w:p>
    <w:p w:rsidR="00E70994" w:rsidRPr="0057234C" w:rsidRDefault="0018229B" w:rsidP="00E70994">
      <w:pPr>
        <w:pStyle w:val="MRNumberedHeading2"/>
        <w:rPr>
          <w:w w:val="0"/>
          <w:sz w:val="22"/>
          <w:szCs w:val="22"/>
        </w:rPr>
      </w:pPr>
      <w:r w:rsidRPr="0057234C">
        <w:rPr>
          <w:w w:val="0"/>
          <w:sz w:val="22"/>
          <w:szCs w:val="22"/>
        </w:rPr>
        <w:t>Where the Authority considers that the grounds for exclusion under Regulation 57 of the Public Contracts Regulations 2015 apply to any Sub-contractor, then:</w:t>
      </w:r>
    </w:p>
    <w:p w:rsidR="00E70994" w:rsidRPr="0057234C" w:rsidRDefault="0018229B" w:rsidP="00E70994">
      <w:pPr>
        <w:pStyle w:val="MRNumberedHeading3"/>
        <w:rPr>
          <w:w w:val="0"/>
          <w:sz w:val="22"/>
          <w:szCs w:val="22"/>
        </w:rPr>
      </w:pPr>
      <w:r w:rsidRPr="0057234C">
        <w:rPr>
          <w:w w:val="0"/>
          <w:sz w:val="22"/>
          <w:szCs w:val="22"/>
        </w:rPr>
        <w:t>if the Authority finds there are compulsory grounds for exclusion, the Supplier shall ensure, or shall procure, that such Sub-contractor is replaced or not appointed; or</w:t>
      </w:r>
    </w:p>
    <w:p w:rsidR="00E70994" w:rsidRPr="0057234C" w:rsidRDefault="0018229B" w:rsidP="00E70994">
      <w:pPr>
        <w:pStyle w:val="MRNumberedHeading3"/>
        <w:rPr>
          <w:w w:val="0"/>
          <w:sz w:val="22"/>
          <w:szCs w:val="22"/>
        </w:rPr>
      </w:pPr>
      <w:proofErr w:type="gramStart"/>
      <w:r w:rsidRPr="0057234C">
        <w:rPr>
          <w:w w:val="0"/>
          <w:sz w:val="22"/>
          <w:szCs w:val="22"/>
        </w:rPr>
        <w:t>if</w:t>
      </w:r>
      <w:proofErr w:type="gramEnd"/>
      <w:r w:rsidRPr="0057234C">
        <w:rPr>
          <w:w w:val="0"/>
          <w:sz w:val="22"/>
          <w:szCs w:val="22"/>
        </w:rPr>
        <w:t xml:space="preserve"> the Authority finds there are non-compulsory grounds for exclusion, the Authority may require the Supplier to ensure, or to procure, that such Sub-contractor is replaced or not appointed and the Supplier shall comply with such a requirement.</w:t>
      </w:r>
    </w:p>
    <w:p w:rsidR="00E70994" w:rsidRPr="0057234C" w:rsidRDefault="0018229B" w:rsidP="00E70994">
      <w:pPr>
        <w:pStyle w:val="MRheading2"/>
        <w:numPr>
          <w:ilvl w:val="1"/>
          <w:numId w:val="2"/>
        </w:numPr>
        <w:spacing w:line="240" w:lineRule="auto"/>
        <w:rPr>
          <w:rFonts w:cs="Arial"/>
          <w:w w:val="0"/>
          <w:szCs w:val="22"/>
        </w:rPr>
      </w:pPr>
      <w:bookmarkStart w:id="949" w:name="_Toc303950144"/>
      <w:bookmarkStart w:id="950" w:name="_Toc303950911"/>
      <w:bookmarkStart w:id="951" w:name="_Toc303951691"/>
      <w:bookmarkStart w:id="952" w:name="_Toc304135774"/>
      <w:r w:rsidRPr="0057234C">
        <w:rPr>
          <w:w w:val="0"/>
          <w:szCs w:val="22"/>
        </w:rPr>
        <w:t xml:space="preserve">The Supplier shall pay any undisputed sums which are due from it to a Sub-contractor within thirty (30) days of verifying that the invoice is valid and undisputed.  Where the Authority pays the Supplier’s valid and undisputed invoices earlier than thirty (30) days from verification in accordance with any applicable government prompt payment targets, the Supplier shall use its reasonable endeavours to pay its relevant Sub-contractors within a comparable timeframe from verifying that an invoice is valid and undisputed.  </w:t>
      </w:r>
    </w:p>
    <w:p w:rsidR="00E70994" w:rsidRPr="0057234C" w:rsidRDefault="0018229B" w:rsidP="00E70994">
      <w:pPr>
        <w:pStyle w:val="MRheading2"/>
        <w:numPr>
          <w:ilvl w:val="1"/>
          <w:numId w:val="2"/>
        </w:numPr>
        <w:spacing w:line="240" w:lineRule="auto"/>
        <w:rPr>
          <w:rFonts w:cs="Arial"/>
          <w:w w:val="0"/>
          <w:szCs w:val="22"/>
        </w:rPr>
      </w:pPr>
      <w:r w:rsidRPr="0057234C">
        <w:rPr>
          <w:rFonts w:cs="Arial"/>
          <w:w w:val="0"/>
          <w:szCs w:val="22"/>
        </w:rPr>
        <w:t>The Authority shall upon written request have the right to review any Sub-contract entered into by the Supplier in respect of the provision of the Services and the Supplier shall provide a certified copy of any Sub-contract within five (5) Business Days of the date of a written request from the Authority.  For the avoidance of doubt, the Supplier shall have the right to redact any confidential pricing information in relation to such copies of Sub-contracts.</w:t>
      </w:r>
    </w:p>
    <w:p w:rsidR="00E70994" w:rsidRPr="0057234C" w:rsidRDefault="0018229B" w:rsidP="00E70994">
      <w:pPr>
        <w:pStyle w:val="MRheading2"/>
        <w:numPr>
          <w:ilvl w:val="1"/>
          <w:numId w:val="2"/>
        </w:numPr>
        <w:spacing w:line="240" w:lineRule="auto"/>
        <w:rPr>
          <w:rFonts w:cs="Arial"/>
          <w:w w:val="0"/>
          <w:szCs w:val="22"/>
        </w:rPr>
      </w:pPr>
      <w:r w:rsidRPr="0057234C">
        <w:rPr>
          <w:rFonts w:cs="Arial"/>
          <w:w w:val="0"/>
          <w:szCs w:val="22"/>
        </w:rPr>
        <w:t xml:space="preserve">The Authority may at any time transfer, assign, novate, </w:t>
      </w:r>
      <w:r>
        <w:rPr>
          <w:rFonts w:cs="Arial"/>
          <w:w w:val="0"/>
          <w:szCs w:val="22"/>
        </w:rPr>
        <w:t>s</w:t>
      </w:r>
      <w:r w:rsidRPr="0057234C">
        <w:rPr>
          <w:rFonts w:cs="Arial"/>
          <w:w w:val="0"/>
          <w:szCs w:val="22"/>
        </w:rPr>
        <w:t xml:space="preserve">ub-contract or otherwise dispose of its rights and obligations under this </w:t>
      </w:r>
      <w:r w:rsidRPr="0057234C">
        <w:rPr>
          <w:szCs w:val="22"/>
        </w:rPr>
        <w:t>Contract</w:t>
      </w:r>
      <w:r w:rsidRPr="0057234C">
        <w:rPr>
          <w:rFonts w:cs="Arial"/>
          <w:w w:val="0"/>
          <w:szCs w:val="22"/>
        </w:rPr>
        <w:t xml:space="preserve"> or any </w:t>
      </w:r>
      <w:r w:rsidRPr="0057234C">
        <w:rPr>
          <w:rFonts w:cs="Arial"/>
          <w:w w:val="0"/>
          <w:szCs w:val="22"/>
        </w:rPr>
        <w:lastRenderedPageBreak/>
        <w:t xml:space="preserve">part of this </w:t>
      </w:r>
      <w:r w:rsidRPr="0057234C">
        <w:rPr>
          <w:szCs w:val="22"/>
        </w:rPr>
        <w:t>Contract</w:t>
      </w:r>
      <w:bookmarkEnd w:id="949"/>
      <w:bookmarkEnd w:id="950"/>
      <w:bookmarkEnd w:id="951"/>
      <w:bookmarkEnd w:id="952"/>
      <w:r w:rsidRPr="0057234C">
        <w:rPr>
          <w:rFonts w:cs="Arial"/>
          <w:w w:val="0"/>
          <w:szCs w:val="22"/>
        </w:rPr>
        <w:t xml:space="preserve"> </w:t>
      </w:r>
      <w:r w:rsidRPr="0057234C">
        <w:rPr>
          <w:szCs w:val="22"/>
        </w:rPr>
        <w:t xml:space="preserve">and the Supplier warrants that it will carry out all such reasonable further acts required to effect such transfer, assignment, novation, </w:t>
      </w:r>
      <w:r>
        <w:rPr>
          <w:szCs w:val="22"/>
        </w:rPr>
        <w:t>s</w:t>
      </w:r>
      <w:r w:rsidRPr="0057234C">
        <w:rPr>
          <w:szCs w:val="22"/>
        </w:rPr>
        <w:t>ub-contracting or disposal</w:t>
      </w:r>
      <w:r w:rsidRPr="0057234C">
        <w:rPr>
          <w:rFonts w:cs="Arial"/>
          <w:w w:val="0"/>
          <w:szCs w:val="22"/>
        </w:rPr>
        <w:t xml:space="preserve">. </w:t>
      </w:r>
      <w:r w:rsidRPr="0057234C">
        <w:rPr>
          <w:w w:val="0"/>
          <w:szCs w:val="22"/>
        </w:rPr>
        <w:t xml:space="preserve">If the Authority novates this Contract to </w:t>
      </w:r>
      <w:proofErr w:type="spellStart"/>
      <w:r w:rsidRPr="0057234C">
        <w:rPr>
          <w:w w:val="0"/>
          <w:szCs w:val="22"/>
        </w:rPr>
        <w:t>any body</w:t>
      </w:r>
      <w:proofErr w:type="spellEnd"/>
      <w:r w:rsidRPr="0057234C">
        <w:rPr>
          <w:w w:val="0"/>
          <w:szCs w:val="22"/>
        </w:rPr>
        <w:t xml:space="preserve"> that is not a Contracting Authority, from the effective date of such novation, the party assuming the position of the </w:t>
      </w:r>
      <w:r w:rsidRPr="0057234C">
        <w:rPr>
          <w:rFonts w:cs="Arial"/>
          <w:w w:val="0"/>
          <w:szCs w:val="22"/>
        </w:rPr>
        <w:t xml:space="preserve">Authority shall not further transfer, assign, novate, </w:t>
      </w:r>
      <w:r>
        <w:rPr>
          <w:rFonts w:cs="Arial"/>
          <w:w w:val="0"/>
          <w:szCs w:val="22"/>
        </w:rPr>
        <w:t>s</w:t>
      </w:r>
      <w:r w:rsidRPr="0057234C">
        <w:rPr>
          <w:rFonts w:cs="Arial"/>
          <w:w w:val="0"/>
          <w:szCs w:val="22"/>
        </w:rPr>
        <w:t xml:space="preserve">ub-contract or otherwise dispose of its rights and obligations under this Contract or any part of this </w:t>
      </w:r>
      <w:r w:rsidRPr="0057234C">
        <w:rPr>
          <w:szCs w:val="22"/>
        </w:rPr>
        <w:t>Contract without the prior written consent of the Supplier, such consent not to be unreasonably withheld or delayed by the Supplier</w:t>
      </w:r>
      <w:r w:rsidRPr="0057234C">
        <w:rPr>
          <w:rFonts w:cs="Arial"/>
          <w:w w:val="0"/>
          <w:szCs w:val="22"/>
        </w:rPr>
        <w:t xml:space="preserve">. </w:t>
      </w:r>
    </w:p>
    <w:p w:rsidR="00E70994" w:rsidRPr="0057234C" w:rsidRDefault="0018229B" w:rsidP="00E70994">
      <w:pPr>
        <w:pStyle w:val="MRheading1"/>
        <w:numPr>
          <w:ilvl w:val="0"/>
          <w:numId w:val="2"/>
        </w:numPr>
        <w:spacing w:line="240" w:lineRule="auto"/>
        <w:rPr>
          <w:szCs w:val="22"/>
          <w:lang w:val="en-US"/>
        </w:rPr>
      </w:pPr>
      <w:bookmarkStart w:id="953" w:name="_Ref286071361"/>
      <w:bookmarkStart w:id="954" w:name="_Toc290398320"/>
      <w:bookmarkStart w:id="955" w:name="_Toc312422932"/>
      <w:r w:rsidRPr="0057234C">
        <w:rPr>
          <w:szCs w:val="22"/>
          <w:lang w:val="en-US"/>
        </w:rPr>
        <w:t>Prohibited Acts</w:t>
      </w:r>
      <w:bookmarkStart w:id="956" w:name="Page_102"/>
      <w:bookmarkEnd w:id="953"/>
      <w:bookmarkEnd w:id="954"/>
      <w:bookmarkEnd w:id="955"/>
      <w:bookmarkEnd w:id="956"/>
    </w:p>
    <w:p w:rsidR="00E70994" w:rsidRPr="0057234C" w:rsidRDefault="0018229B" w:rsidP="00E70994">
      <w:pPr>
        <w:pStyle w:val="MRheading2"/>
        <w:numPr>
          <w:ilvl w:val="1"/>
          <w:numId w:val="29"/>
        </w:numPr>
        <w:spacing w:line="240" w:lineRule="auto"/>
        <w:rPr>
          <w:w w:val="0"/>
          <w:szCs w:val="22"/>
        </w:rPr>
      </w:pPr>
      <w:bookmarkStart w:id="957" w:name="_Toc303950147"/>
      <w:bookmarkStart w:id="958" w:name="_Toc303950914"/>
      <w:bookmarkStart w:id="959" w:name="_Toc303951694"/>
      <w:bookmarkStart w:id="960" w:name="_Toc304135777"/>
      <w:r w:rsidRPr="0057234C">
        <w:rPr>
          <w:w w:val="0"/>
          <w:szCs w:val="22"/>
        </w:rPr>
        <w:t>The Supplier warrants and represents that:</w:t>
      </w:r>
      <w:bookmarkEnd w:id="957"/>
      <w:bookmarkEnd w:id="958"/>
      <w:bookmarkEnd w:id="959"/>
      <w:bookmarkEnd w:id="960"/>
    </w:p>
    <w:p w:rsidR="00E70994" w:rsidRPr="0057234C" w:rsidRDefault="0018229B" w:rsidP="00E70994">
      <w:pPr>
        <w:pStyle w:val="MRheading2"/>
        <w:numPr>
          <w:ilvl w:val="2"/>
          <w:numId w:val="2"/>
        </w:numPr>
        <w:spacing w:line="240" w:lineRule="auto"/>
        <w:rPr>
          <w:w w:val="0"/>
          <w:szCs w:val="22"/>
        </w:rPr>
      </w:pPr>
      <w:bookmarkStart w:id="961" w:name="_Toc303950148"/>
      <w:bookmarkStart w:id="962" w:name="_Toc303950915"/>
      <w:bookmarkStart w:id="963" w:name="_Toc303951695"/>
      <w:bookmarkStart w:id="964" w:name="_Toc304135778"/>
      <w:r w:rsidRPr="0057234C">
        <w:rPr>
          <w:w w:val="0"/>
          <w:szCs w:val="22"/>
        </w:rPr>
        <w:t>it has not committed any offence under the Bribery Act 2010 or done any of the following (“</w:t>
      </w:r>
      <w:r w:rsidRPr="0057234C">
        <w:rPr>
          <w:b/>
          <w:w w:val="0"/>
          <w:szCs w:val="22"/>
        </w:rPr>
        <w:t>Prohibited Acts</w:t>
      </w:r>
      <w:r w:rsidRPr="0057234C">
        <w:rPr>
          <w:w w:val="0"/>
          <w:szCs w:val="22"/>
        </w:rPr>
        <w:t>”):</w:t>
      </w:r>
      <w:bookmarkEnd w:id="961"/>
      <w:bookmarkEnd w:id="962"/>
      <w:bookmarkEnd w:id="963"/>
      <w:bookmarkEnd w:id="964"/>
    </w:p>
    <w:p w:rsidR="00E70994" w:rsidRPr="0057234C" w:rsidRDefault="0018229B" w:rsidP="00E70994">
      <w:pPr>
        <w:pStyle w:val="MRheading2"/>
        <w:numPr>
          <w:ilvl w:val="3"/>
          <w:numId w:val="2"/>
        </w:numPr>
        <w:spacing w:line="240" w:lineRule="auto"/>
        <w:rPr>
          <w:w w:val="0"/>
          <w:szCs w:val="22"/>
        </w:rPr>
      </w:pPr>
      <w:bookmarkStart w:id="965" w:name="_Toc303950149"/>
      <w:bookmarkStart w:id="966" w:name="_Toc303950916"/>
      <w:bookmarkStart w:id="967" w:name="_Toc303951696"/>
      <w:bookmarkStart w:id="968" w:name="_Toc304135779"/>
      <w:r w:rsidRPr="0057234C">
        <w:rPr>
          <w:w w:val="0"/>
          <w:szCs w:val="22"/>
        </w:rPr>
        <w:t>offered, given or agreed to give any officer or employee of the Authority any gift or consideration of any kind as an inducement or reward for doing or not doing or for having done or not having done any act in relation to the obtaining or performance of this or any other agreement with the Authority or for showing or not showing favour or disfavour to any person in relation to this or any other agreement with the Authority; or</w:t>
      </w:r>
      <w:bookmarkEnd w:id="965"/>
      <w:bookmarkEnd w:id="966"/>
      <w:bookmarkEnd w:id="967"/>
      <w:bookmarkEnd w:id="968"/>
    </w:p>
    <w:p w:rsidR="00E70994" w:rsidRPr="0057234C" w:rsidRDefault="0018229B" w:rsidP="00E70994">
      <w:pPr>
        <w:pStyle w:val="MRheading2"/>
        <w:numPr>
          <w:ilvl w:val="3"/>
          <w:numId w:val="2"/>
        </w:numPr>
        <w:spacing w:line="240" w:lineRule="auto"/>
        <w:rPr>
          <w:w w:val="0"/>
          <w:szCs w:val="22"/>
        </w:rPr>
      </w:pPr>
      <w:bookmarkStart w:id="969" w:name="_Toc303950150"/>
      <w:bookmarkStart w:id="970" w:name="_Toc303950917"/>
      <w:bookmarkStart w:id="971" w:name="_Toc303951697"/>
      <w:bookmarkStart w:id="972" w:name="_Toc304135780"/>
      <w:r w:rsidRPr="0057234C">
        <w:rPr>
          <w:w w:val="0"/>
          <w:szCs w:val="22"/>
        </w:rPr>
        <w:t xml:space="preserve">in connection with this </w:t>
      </w:r>
      <w:r w:rsidRPr="0057234C">
        <w:rPr>
          <w:szCs w:val="22"/>
        </w:rPr>
        <w:t>Contract</w:t>
      </w:r>
      <w:r w:rsidRPr="0057234C">
        <w:rPr>
          <w:w w:val="0"/>
          <w:szCs w:val="22"/>
        </w:rPr>
        <w:t xml:space="preserve"> paid or agreed to pay any commission other than a payment, particulars of which (including the terms and conditions of the agreement for its payment) have been disclosed in writing to the Authority; and</w:t>
      </w:r>
      <w:bookmarkEnd w:id="969"/>
      <w:bookmarkEnd w:id="970"/>
      <w:bookmarkEnd w:id="971"/>
      <w:bookmarkEnd w:id="972"/>
    </w:p>
    <w:p w:rsidR="00E70994" w:rsidRPr="0057234C" w:rsidRDefault="0018229B" w:rsidP="00E70994">
      <w:pPr>
        <w:pStyle w:val="MRheading2"/>
        <w:numPr>
          <w:ilvl w:val="2"/>
          <w:numId w:val="2"/>
        </w:numPr>
        <w:spacing w:line="240" w:lineRule="auto"/>
        <w:rPr>
          <w:w w:val="0"/>
          <w:szCs w:val="22"/>
        </w:rPr>
      </w:pPr>
      <w:bookmarkStart w:id="973" w:name="_Toc303950151"/>
      <w:bookmarkStart w:id="974" w:name="_Toc303950918"/>
      <w:bookmarkStart w:id="975" w:name="_Toc303951698"/>
      <w:bookmarkStart w:id="976" w:name="_Toc304135781"/>
      <w:proofErr w:type="gramStart"/>
      <w:r w:rsidRPr="0057234C">
        <w:rPr>
          <w:w w:val="0"/>
          <w:szCs w:val="22"/>
        </w:rPr>
        <w:t>it</w:t>
      </w:r>
      <w:proofErr w:type="gramEnd"/>
      <w:r w:rsidRPr="0057234C">
        <w:rPr>
          <w:w w:val="0"/>
          <w:szCs w:val="22"/>
        </w:rPr>
        <w:t xml:space="preserve"> has in place adequate procedures to prevent bribery and corruption, as contemplated by section 7 of the Bribery Act 2010.</w:t>
      </w:r>
      <w:bookmarkEnd w:id="973"/>
      <w:bookmarkEnd w:id="974"/>
      <w:bookmarkEnd w:id="975"/>
      <w:bookmarkEnd w:id="976"/>
    </w:p>
    <w:p w:rsidR="00E70994" w:rsidRPr="0057234C" w:rsidRDefault="0018229B" w:rsidP="00E70994">
      <w:pPr>
        <w:pStyle w:val="MRheading2"/>
        <w:numPr>
          <w:ilvl w:val="1"/>
          <w:numId w:val="2"/>
        </w:numPr>
        <w:spacing w:line="240" w:lineRule="auto"/>
        <w:rPr>
          <w:rFonts w:cs="Arial"/>
          <w:szCs w:val="22"/>
        </w:rPr>
      </w:pPr>
      <w:bookmarkStart w:id="977" w:name="_Ref286163261"/>
      <w:bookmarkStart w:id="978" w:name="_Toc303950152"/>
      <w:bookmarkStart w:id="979" w:name="_Toc303950919"/>
      <w:bookmarkStart w:id="980" w:name="_Toc303951699"/>
      <w:bookmarkStart w:id="981" w:name="_Toc304135782"/>
      <w:bookmarkStart w:id="982" w:name="_Ref261972131"/>
      <w:r w:rsidRPr="0057234C">
        <w:rPr>
          <w:rFonts w:cs="Arial"/>
          <w:szCs w:val="22"/>
        </w:rPr>
        <w:t xml:space="preserve">If the Supplier or its Staff (or anyone acting on its or their behalf) has done or does any of the Prohibited Acts or has committed or commits any offence under the Bribery Act 2010 with or without the knowledge of the Supplier in relation to this or any other agreement with </w:t>
      </w:r>
      <w:r w:rsidRPr="0057234C">
        <w:rPr>
          <w:w w:val="0"/>
          <w:szCs w:val="22"/>
        </w:rPr>
        <w:t>the Authority</w:t>
      </w:r>
      <w:r w:rsidRPr="0057234C">
        <w:rPr>
          <w:rFonts w:cs="Arial"/>
          <w:szCs w:val="22"/>
        </w:rPr>
        <w:t>:</w:t>
      </w:r>
      <w:bookmarkEnd w:id="977"/>
      <w:bookmarkEnd w:id="978"/>
      <w:bookmarkEnd w:id="979"/>
      <w:bookmarkEnd w:id="980"/>
      <w:bookmarkEnd w:id="981"/>
    </w:p>
    <w:p w:rsidR="00E70994" w:rsidRPr="0057234C" w:rsidRDefault="0018229B" w:rsidP="00E70994">
      <w:pPr>
        <w:pStyle w:val="MRheading2"/>
        <w:numPr>
          <w:ilvl w:val="2"/>
          <w:numId w:val="2"/>
        </w:numPr>
        <w:spacing w:line="240" w:lineRule="auto"/>
        <w:rPr>
          <w:szCs w:val="22"/>
        </w:rPr>
      </w:pPr>
      <w:bookmarkStart w:id="983" w:name="_Ref286071312"/>
      <w:bookmarkStart w:id="984" w:name="_Toc303950153"/>
      <w:bookmarkStart w:id="985" w:name="_Toc303950920"/>
      <w:bookmarkStart w:id="986" w:name="_Toc303951700"/>
      <w:bookmarkStart w:id="987" w:name="_Toc304135783"/>
      <w:r w:rsidRPr="0057234C">
        <w:rPr>
          <w:szCs w:val="22"/>
        </w:rPr>
        <w:t>the Authority shall be entitled:</w:t>
      </w:r>
      <w:bookmarkEnd w:id="983"/>
      <w:bookmarkEnd w:id="984"/>
      <w:bookmarkEnd w:id="985"/>
      <w:bookmarkEnd w:id="986"/>
      <w:bookmarkEnd w:id="987"/>
    </w:p>
    <w:p w:rsidR="00E70994" w:rsidRPr="0057234C" w:rsidRDefault="0018229B" w:rsidP="00E70994">
      <w:pPr>
        <w:pStyle w:val="MRheading2"/>
        <w:numPr>
          <w:ilvl w:val="3"/>
          <w:numId w:val="2"/>
        </w:numPr>
        <w:spacing w:line="240" w:lineRule="auto"/>
        <w:rPr>
          <w:w w:val="0"/>
          <w:szCs w:val="22"/>
        </w:rPr>
      </w:pPr>
      <w:bookmarkStart w:id="988" w:name="_Toc303950154"/>
      <w:bookmarkStart w:id="989" w:name="_Toc303950921"/>
      <w:bookmarkStart w:id="990" w:name="_Toc303951701"/>
      <w:bookmarkStart w:id="991" w:name="_Toc304135784"/>
      <w:bookmarkEnd w:id="982"/>
      <w:r w:rsidRPr="0057234C">
        <w:rPr>
          <w:w w:val="0"/>
          <w:szCs w:val="22"/>
        </w:rPr>
        <w:t xml:space="preserve">to terminate this </w:t>
      </w:r>
      <w:r w:rsidRPr="0057234C">
        <w:rPr>
          <w:szCs w:val="22"/>
        </w:rPr>
        <w:t>Contract</w:t>
      </w:r>
      <w:r w:rsidRPr="0057234C">
        <w:rPr>
          <w:w w:val="0"/>
          <w:szCs w:val="22"/>
        </w:rPr>
        <w:t xml:space="preserve"> and recover from the Supplier the amount of any loss resulting from the termination;</w:t>
      </w:r>
      <w:bookmarkEnd w:id="988"/>
      <w:bookmarkEnd w:id="989"/>
      <w:bookmarkEnd w:id="990"/>
      <w:bookmarkEnd w:id="991"/>
    </w:p>
    <w:p w:rsidR="00E70994" w:rsidRPr="0057234C" w:rsidRDefault="0018229B" w:rsidP="00E70994">
      <w:pPr>
        <w:pStyle w:val="MRheading2"/>
        <w:numPr>
          <w:ilvl w:val="3"/>
          <w:numId w:val="2"/>
        </w:numPr>
        <w:spacing w:line="240" w:lineRule="auto"/>
        <w:rPr>
          <w:w w:val="0"/>
          <w:szCs w:val="22"/>
        </w:rPr>
      </w:pPr>
      <w:bookmarkStart w:id="992" w:name="_Toc303950155"/>
      <w:bookmarkStart w:id="993" w:name="_Toc303950922"/>
      <w:bookmarkStart w:id="994" w:name="_Toc303951702"/>
      <w:bookmarkStart w:id="995" w:name="_Toc304135785"/>
      <w:r w:rsidRPr="0057234C">
        <w:rPr>
          <w:w w:val="0"/>
          <w:szCs w:val="22"/>
        </w:rPr>
        <w:t>to recover from the Supplier the amount or value of any gift, consideration or commission concerned; and</w:t>
      </w:r>
      <w:bookmarkEnd w:id="992"/>
      <w:bookmarkEnd w:id="993"/>
      <w:bookmarkEnd w:id="994"/>
      <w:bookmarkEnd w:id="995"/>
    </w:p>
    <w:p w:rsidR="00E70994" w:rsidRPr="0057234C" w:rsidRDefault="0018229B" w:rsidP="00E70994">
      <w:pPr>
        <w:pStyle w:val="MRheading2"/>
        <w:numPr>
          <w:ilvl w:val="3"/>
          <w:numId w:val="2"/>
        </w:numPr>
        <w:spacing w:line="240" w:lineRule="auto"/>
        <w:rPr>
          <w:w w:val="0"/>
          <w:szCs w:val="22"/>
        </w:rPr>
      </w:pPr>
      <w:bookmarkStart w:id="996" w:name="_Toc303950156"/>
      <w:bookmarkStart w:id="997" w:name="_Toc303950923"/>
      <w:bookmarkStart w:id="998" w:name="_Toc303951703"/>
      <w:bookmarkStart w:id="999" w:name="_Toc304135786"/>
      <w:r w:rsidRPr="0057234C">
        <w:rPr>
          <w:w w:val="0"/>
          <w:szCs w:val="22"/>
        </w:rPr>
        <w:lastRenderedPageBreak/>
        <w:t>to recover from the Supplier any other loss or expense sustained in consequence of the carrying out of the Prohibited Act or the commission of the offence under the Bribery Act 2010;</w:t>
      </w:r>
      <w:bookmarkEnd w:id="996"/>
      <w:bookmarkEnd w:id="997"/>
      <w:bookmarkEnd w:id="998"/>
      <w:bookmarkEnd w:id="999"/>
      <w:r w:rsidRPr="0057234C">
        <w:rPr>
          <w:w w:val="0"/>
          <w:szCs w:val="22"/>
        </w:rPr>
        <w:t xml:space="preserve"> </w:t>
      </w:r>
    </w:p>
    <w:p w:rsidR="00E70994" w:rsidRPr="0057234C" w:rsidRDefault="0018229B" w:rsidP="00E70994">
      <w:pPr>
        <w:pStyle w:val="MRheading2"/>
        <w:numPr>
          <w:ilvl w:val="2"/>
          <w:numId w:val="2"/>
        </w:numPr>
        <w:spacing w:line="240" w:lineRule="auto"/>
        <w:rPr>
          <w:w w:val="0"/>
          <w:szCs w:val="22"/>
        </w:rPr>
      </w:pPr>
      <w:bookmarkStart w:id="1000" w:name="_Toc303950157"/>
      <w:bookmarkStart w:id="1001" w:name="_Toc303950924"/>
      <w:bookmarkStart w:id="1002" w:name="_Toc303951704"/>
      <w:bookmarkStart w:id="1003" w:name="_Toc304135787"/>
      <w:r w:rsidRPr="0057234C">
        <w:rPr>
          <w:w w:val="0"/>
          <w:szCs w:val="22"/>
        </w:rPr>
        <w:t xml:space="preserve">any termination under Clause </w:t>
      </w:r>
      <w:r w:rsidRPr="0057234C">
        <w:rPr>
          <w:szCs w:val="22"/>
        </w:rPr>
        <w:fldChar w:fldCharType="begin"/>
      </w:r>
      <w:r w:rsidRPr="0057234C">
        <w:rPr>
          <w:szCs w:val="22"/>
        </w:rPr>
        <w:instrText xml:space="preserve"> REF _Ref286071312 \r \h  \* MERGEFORMAT </w:instrText>
      </w:r>
      <w:r w:rsidRPr="0057234C">
        <w:rPr>
          <w:szCs w:val="22"/>
        </w:rPr>
      </w:r>
      <w:r w:rsidRPr="0057234C">
        <w:rPr>
          <w:szCs w:val="22"/>
        </w:rPr>
        <w:fldChar w:fldCharType="separate"/>
      </w:r>
      <w:r>
        <w:rPr>
          <w:szCs w:val="22"/>
        </w:rPr>
        <w:t>29.2.1</w:t>
      </w:r>
      <w:r w:rsidRPr="0057234C">
        <w:rPr>
          <w:szCs w:val="22"/>
        </w:rPr>
        <w:fldChar w:fldCharType="end"/>
      </w:r>
      <w:r w:rsidRPr="0057234C">
        <w:rPr>
          <w:w w:val="0"/>
          <w:szCs w:val="22"/>
        </w:rPr>
        <w:t xml:space="preserve"> </w:t>
      </w:r>
      <w:r w:rsidRPr="0057234C">
        <w:rPr>
          <w:szCs w:val="22"/>
        </w:rPr>
        <w:t xml:space="preserve">of this </w:t>
      </w:r>
      <w:r w:rsidRPr="0057234C">
        <w:rPr>
          <w:szCs w:val="22"/>
        </w:rPr>
        <w:fldChar w:fldCharType="begin"/>
      </w:r>
      <w:r w:rsidRPr="0057234C">
        <w:rPr>
          <w:szCs w:val="22"/>
        </w:rPr>
        <w:instrText xml:space="preserve"> REF _Ref330459256 \r \h  \* MERGEFORMAT </w:instrText>
      </w:r>
      <w:r w:rsidRPr="0057234C">
        <w:rPr>
          <w:szCs w:val="22"/>
        </w:rPr>
      </w:r>
      <w:r w:rsidRPr="0057234C">
        <w:rPr>
          <w:szCs w:val="22"/>
        </w:rPr>
        <w:fldChar w:fldCharType="separate"/>
      </w:r>
      <w:r>
        <w:rPr>
          <w:szCs w:val="22"/>
        </w:rPr>
        <w:t>Schedule 2</w:t>
      </w:r>
      <w:r w:rsidRPr="0057234C">
        <w:rPr>
          <w:szCs w:val="22"/>
        </w:rPr>
        <w:fldChar w:fldCharType="end"/>
      </w:r>
      <w:r w:rsidRPr="0057234C">
        <w:rPr>
          <w:szCs w:val="22"/>
        </w:rPr>
        <w:t xml:space="preserve"> </w:t>
      </w:r>
      <w:r w:rsidRPr="0057234C">
        <w:rPr>
          <w:w w:val="0"/>
          <w:szCs w:val="22"/>
        </w:rPr>
        <w:t>shall be without prejudice to any right or remedy that has already accrued, or subsequently accrues, to the Authority; and</w:t>
      </w:r>
      <w:bookmarkEnd w:id="1000"/>
      <w:bookmarkEnd w:id="1001"/>
      <w:bookmarkEnd w:id="1002"/>
      <w:bookmarkEnd w:id="1003"/>
    </w:p>
    <w:p w:rsidR="00E70994" w:rsidRPr="0057234C" w:rsidRDefault="0018229B" w:rsidP="00E70994">
      <w:pPr>
        <w:pStyle w:val="MRheading2"/>
        <w:numPr>
          <w:ilvl w:val="2"/>
          <w:numId w:val="2"/>
        </w:numPr>
        <w:spacing w:line="240" w:lineRule="auto"/>
        <w:rPr>
          <w:w w:val="0"/>
          <w:szCs w:val="22"/>
        </w:rPr>
      </w:pPr>
      <w:bookmarkStart w:id="1004" w:name="_Toc303950158"/>
      <w:bookmarkStart w:id="1005" w:name="_Toc303950925"/>
      <w:bookmarkStart w:id="1006" w:name="_Toc303951705"/>
      <w:bookmarkStart w:id="1007" w:name="_Toc304135788"/>
      <w:r w:rsidRPr="0057234C">
        <w:rPr>
          <w:w w:val="0"/>
          <w:szCs w:val="22"/>
        </w:rPr>
        <w:t xml:space="preserve">notwithstanding Clause </w:t>
      </w:r>
      <w:r w:rsidRPr="0057234C">
        <w:rPr>
          <w:szCs w:val="22"/>
        </w:rPr>
        <w:fldChar w:fldCharType="begin"/>
      </w:r>
      <w:r w:rsidRPr="0057234C">
        <w:rPr>
          <w:szCs w:val="22"/>
        </w:rPr>
        <w:instrText xml:space="preserve"> REF _Ref286071345 \r \h  \* MERGEFORMAT </w:instrText>
      </w:r>
      <w:r w:rsidRPr="0057234C">
        <w:rPr>
          <w:szCs w:val="22"/>
        </w:rPr>
      </w:r>
      <w:r w:rsidRPr="0057234C">
        <w:rPr>
          <w:szCs w:val="22"/>
        </w:rPr>
        <w:fldChar w:fldCharType="separate"/>
      </w:r>
      <w:r>
        <w:rPr>
          <w:szCs w:val="22"/>
        </w:rPr>
        <w:t>22</w:t>
      </w:r>
      <w:r w:rsidRPr="0057234C">
        <w:rPr>
          <w:szCs w:val="22"/>
        </w:rPr>
        <w:fldChar w:fldCharType="end"/>
      </w:r>
      <w:r w:rsidRPr="0057234C">
        <w:rPr>
          <w:w w:val="0"/>
          <w:szCs w:val="22"/>
        </w:rPr>
        <w:t xml:space="preserve"> </w:t>
      </w:r>
      <w:r w:rsidRPr="0057234C">
        <w:rPr>
          <w:szCs w:val="22"/>
        </w:rPr>
        <w:t xml:space="preserve">of this </w:t>
      </w:r>
      <w:r w:rsidRPr="0057234C">
        <w:rPr>
          <w:szCs w:val="22"/>
        </w:rPr>
        <w:fldChar w:fldCharType="begin"/>
      </w:r>
      <w:r w:rsidRPr="0057234C">
        <w:rPr>
          <w:szCs w:val="22"/>
        </w:rPr>
        <w:instrText xml:space="preserve"> REF _Ref330459256 \r \h  \* MERGEFORMAT </w:instrText>
      </w:r>
      <w:r w:rsidRPr="0057234C">
        <w:rPr>
          <w:szCs w:val="22"/>
        </w:rPr>
      </w:r>
      <w:r w:rsidRPr="0057234C">
        <w:rPr>
          <w:szCs w:val="22"/>
        </w:rPr>
        <w:fldChar w:fldCharType="separate"/>
      </w:r>
      <w:r>
        <w:rPr>
          <w:szCs w:val="22"/>
        </w:rPr>
        <w:t>Schedule 2</w:t>
      </w:r>
      <w:r w:rsidRPr="0057234C">
        <w:rPr>
          <w:szCs w:val="22"/>
        </w:rPr>
        <w:fldChar w:fldCharType="end"/>
      </w:r>
      <w:r w:rsidRPr="0057234C">
        <w:rPr>
          <w:w w:val="0"/>
          <w:szCs w:val="22"/>
        </w:rPr>
        <w:t>, any dispute relating to:</w:t>
      </w:r>
      <w:bookmarkEnd w:id="1004"/>
      <w:bookmarkEnd w:id="1005"/>
      <w:bookmarkEnd w:id="1006"/>
      <w:bookmarkEnd w:id="1007"/>
    </w:p>
    <w:p w:rsidR="00E70994" w:rsidRPr="0057234C" w:rsidRDefault="0018229B" w:rsidP="00E70994">
      <w:pPr>
        <w:pStyle w:val="MRheading2"/>
        <w:numPr>
          <w:ilvl w:val="3"/>
          <w:numId w:val="2"/>
        </w:numPr>
        <w:spacing w:line="240" w:lineRule="auto"/>
        <w:rPr>
          <w:w w:val="0"/>
          <w:szCs w:val="22"/>
        </w:rPr>
      </w:pPr>
      <w:bookmarkStart w:id="1008" w:name="_Toc303950159"/>
      <w:bookmarkStart w:id="1009" w:name="_Toc303950926"/>
      <w:bookmarkStart w:id="1010" w:name="_Toc303951706"/>
      <w:bookmarkStart w:id="1011" w:name="_Toc304135789"/>
      <w:r w:rsidRPr="0057234C">
        <w:rPr>
          <w:w w:val="0"/>
          <w:szCs w:val="22"/>
        </w:rPr>
        <w:t xml:space="preserve">the interpretation of Clause </w:t>
      </w:r>
      <w:r w:rsidRPr="0057234C">
        <w:rPr>
          <w:szCs w:val="22"/>
        </w:rPr>
        <w:fldChar w:fldCharType="begin"/>
      </w:r>
      <w:r w:rsidRPr="0057234C">
        <w:rPr>
          <w:szCs w:val="22"/>
        </w:rPr>
        <w:instrText xml:space="preserve"> REF _Ref286071361 \r \h  \* MERGEFORMAT </w:instrText>
      </w:r>
      <w:r w:rsidRPr="0057234C">
        <w:rPr>
          <w:szCs w:val="22"/>
        </w:rPr>
      </w:r>
      <w:r w:rsidRPr="0057234C">
        <w:rPr>
          <w:szCs w:val="22"/>
        </w:rPr>
        <w:fldChar w:fldCharType="separate"/>
      </w:r>
      <w:r>
        <w:rPr>
          <w:szCs w:val="22"/>
        </w:rPr>
        <w:t>29</w:t>
      </w:r>
      <w:r w:rsidRPr="0057234C">
        <w:rPr>
          <w:szCs w:val="22"/>
        </w:rPr>
        <w:fldChar w:fldCharType="end"/>
      </w:r>
      <w:r w:rsidRPr="0057234C">
        <w:rPr>
          <w:szCs w:val="22"/>
        </w:rPr>
        <w:t xml:space="preserve"> </w:t>
      </w:r>
      <w:r w:rsidRPr="0057234C">
        <w:rPr>
          <w:w w:val="0"/>
          <w:szCs w:val="22"/>
        </w:rPr>
        <w:t>of this Schedule 2; or</w:t>
      </w:r>
      <w:bookmarkEnd w:id="1008"/>
      <w:bookmarkEnd w:id="1009"/>
      <w:bookmarkEnd w:id="1010"/>
      <w:bookmarkEnd w:id="1011"/>
    </w:p>
    <w:p w:rsidR="00E70994" w:rsidRPr="0057234C" w:rsidRDefault="0018229B" w:rsidP="00E70994">
      <w:pPr>
        <w:pStyle w:val="MRheading2"/>
        <w:numPr>
          <w:ilvl w:val="3"/>
          <w:numId w:val="2"/>
        </w:numPr>
        <w:spacing w:line="240" w:lineRule="auto"/>
        <w:rPr>
          <w:w w:val="0"/>
          <w:szCs w:val="22"/>
        </w:rPr>
      </w:pPr>
      <w:bookmarkStart w:id="1012" w:name="_Toc303950160"/>
      <w:bookmarkStart w:id="1013" w:name="_Toc303950927"/>
      <w:bookmarkStart w:id="1014" w:name="_Toc303951707"/>
      <w:bookmarkStart w:id="1015" w:name="_Toc304135790"/>
      <w:r w:rsidRPr="0057234C">
        <w:rPr>
          <w:w w:val="0"/>
          <w:szCs w:val="22"/>
        </w:rPr>
        <w:t>the amount or value of any gift, consideration or commission,</w:t>
      </w:r>
      <w:bookmarkEnd w:id="1012"/>
      <w:bookmarkEnd w:id="1013"/>
      <w:bookmarkEnd w:id="1014"/>
      <w:bookmarkEnd w:id="1015"/>
    </w:p>
    <w:p w:rsidR="00E70994" w:rsidRPr="0057234C" w:rsidRDefault="0018229B" w:rsidP="00E70994">
      <w:pPr>
        <w:pStyle w:val="MRheading4"/>
        <w:spacing w:line="240" w:lineRule="auto"/>
        <w:ind w:left="1794" w:firstLine="0"/>
        <w:rPr>
          <w:rFonts w:cs="Arial"/>
          <w:w w:val="0"/>
          <w:szCs w:val="22"/>
        </w:rPr>
      </w:pPr>
      <w:proofErr w:type="gramStart"/>
      <w:r w:rsidRPr="0057234C">
        <w:rPr>
          <w:rFonts w:cs="Arial"/>
          <w:w w:val="0"/>
          <w:szCs w:val="22"/>
        </w:rPr>
        <w:t>shall</w:t>
      </w:r>
      <w:proofErr w:type="gramEnd"/>
      <w:r w:rsidRPr="0057234C">
        <w:rPr>
          <w:rFonts w:cs="Arial"/>
          <w:w w:val="0"/>
          <w:szCs w:val="22"/>
        </w:rPr>
        <w:t xml:space="preserve"> be determined by the Authority, acting reasonably, and the decision shall be final and conclusive.</w:t>
      </w:r>
    </w:p>
    <w:p w:rsidR="00E70994" w:rsidRPr="0057234C" w:rsidRDefault="0018229B" w:rsidP="00E70994">
      <w:pPr>
        <w:pStyle w:val="MRheading1"/>
        <w:numPr>
          <w:ilvl w:val="0"/>
          <w:numId w:val="2"/>
        </w:numPr>
        <w:spacing w:line="240" w:lineRule="auto"/>
        <w:rPr>
          <w:szCs w:val="22"/>
          <w:lang w:val="en-US"/>
        </w:rPr>
      </w:pPr>
      <w:bookmarkStart w:id="1016" w:name="Page_103"/>
      <w:bookmarkStart w:id="1017" w:name="_Toc312422933"/>
      <w:bookmarkStart w:id="1018" w:name="_Ref323649670"/>
      <w:bookmarkStart w:id="1019" w:name="_Ref326771008"/>
      <w:bookmarkEnd w:id="1016"/>
      <w:r w:rsidRPr="0057234C">
        <w:rPr>
          <w:szCs w:val="22"/>
          <w:lang w:val="en-US"/>
        </w:rPr>
        <w:t>General</w:t>
      </w:r>
      <w:bookmarkEnd w:id="1017"/>
      <w:bookmarkEnd w:id="1018"/>
      <w:bookmarkEnd w:id="1019"/>
    </w:p>
    <w:p w:rsidR="00E70994" w:rsidRPr="0057234C" w:rsidRDefault="0018229B" w:rsidP="00E70994">
      <w:pPr>
        <w:pStyle w:val="MRheading2"/>
        <w:numPr>
          <w:ilvl w:val="1"/>
          <w:numId w:val="28"/>
        </w:numPr>
        <w:spacing w:line="240" w:lineRule="auto"/>
        <w:rPr>
          <w:w w:val="0"/>
          <w:szCs w:val="22"/>
        </w:rPr>
      </w:pPr>
      <w:bookmarkStart w:id="1020" w:name="_Toc303950146"/>
      <w:bookmarkStart w:id="1021" w:name="_Toc303950913"/>
      <w:bookmarkStart w:id="1022" w:name="_Toc303951693"/>
      <w:bookmarkStart w:id="1023" w:name="_Toc304135776"/>
      <w:bookmarkStart w:id="1024" w:name="_Toc303950161"/>
      <w:bookmarkStart w:id="1025" w:name="_Toc303950928"/>
      <w:bookmarkStart w:id="1026" w:name="_Toc303951708"/>
      <w:bookmarkStart w:id="1027" w:name="_Toc304135791"/>
      <w:r w:rsidRPr="0057234C">
        <w:rPr>
          <w:w w:val="0"/>
          <w:szCs w:val="22"/>
        </w:rPr>
        <w:t xml:space="preserve">Each of the Parties is independent of the other and nothing contained in this </w:t>
      </w:r>
      <w:r w:rsidRPr="0057234C">
        <w:rPr>
          <w:szCs w:val="22"/>
        </w:rPr>
        <w:t>Contract</w:t>
      </w:r>
      <w:r w:rsidRPr="0057234C">
        <w:rPr>
          <w:w w:val="0"/>
          <w:szCs w:val="22"/>
        </w:rPr>
        <w:t xml:space="preserve"> shall be construed to imply that there is any relationship between the Parties of partnership or of principal/agent or of employer/employee nor are the Parties hereby engaging in a joint venture and accordingly neither of the Parties shall have any right or authority to act on behalf of the other nor to bind the other by agreement or otherwise, unless expressly permitted by the terms of this </w:t>
      </w:r>
      <w:r w:rsidRPr="0057234C">
        <w:rPr>
          <w:szCs w:val="22"/>
        </w:rPr>
        <w:t>Contract</w:t>
      </w:r>
      <w:r w:rsidRPr="0057234C">
        <w:rPr>
          <w:w w:val="0"/>
          <w:szCs w:val="22"/>
        </w:rPr>
        <w:t>.</w:t>
      </w:r>
      <w:bookmarkEnd w:id="1020"/>
      <w:bookmarkEnd w:id="1021"/>
      <w:bookmarkEnd w:id="1022"/>
      <w:bookmarkEnd w:id="1023"/>
    </w:p>
    <w:p w:rsidR="00E70994" w:rsidRPr="0057234C" w:rsidRDefault="0018229B" w:rsidP="00E70994">
      <w:pPr>
        <w:pStyle w:val="MRheading2"/>
        <w:numPr>
          <w:ilvl w:val="1"/>
          <w:numId w:val="28"/>
        </w:numPr>
        <w:spacing w:line="240" w:lineRule="auto"/>
        <w:rPr>
          <w:w w:val="0"/>
          <w:szCs w:val="22"/>
        </w:rPr>
      </w:pPr>
      <w:r w:rsidRPr="0057234C">
        <w:rPr>
          <w:w w:val="0"/>
          <w:szCs w:val="22"/>
        </w:rPr>
        <w:t xml:space="preserve">Failure or delay by either Party to exercise an option or right conferred by this </w:t>
      </w:r>
      <w:r w:rsidRPr="0057234C">
        <w:rPr>
          <w:szCs w:val="22"/>
        </w:rPr>
        <w:t>Contract</w:t>
      </w:r>
      <w:r w:rsidRPr="0057234C">
        <w:rPr>
          <w:w w:val="0"/>
          <w:szCs w:val="22"/>
        </w:rPr>
        <w:t xml:space="preserve"> shall not of itself constitute a waiver of such option or right.</w:t>
      </w:r>
      <w:bookmarkEnd w:id="1024"/>
      <w:bookmarkEnd w:id="1025"/>
      <w:bookmarkEnd w:id="1026"/>
      <w:bookmarkEnd w:id="1027"/>
    </w:p>
    <w:p w:rsidR="00E70994" w:rsidRPr="0057234C" w:rsidRDefault="0018229B" w:rsidP="00E70994">
      <w:pPr>
        <w:pStyle w:val="MRheading2"/>
        <w:numPr>
          <w:ilvl w:val="1"/>
          <w:numId w:val="2"/>
        </w:numPr>
        <w:spacing w:line="240" w:lineRule="auto"/>
        <w:rPr>
          <w:w w:val="0"/>
          <w:szCs w:val="22"/>
        </w:rPr>
      </w:pPr>
      <w:bookmarkStart w:id="1028" w:name="_Toc303950162"/>
      <w:bookmarkStart w:id="1029" w:name="_Toc303950929"/>
      <w:bookmarkStart w:id="1030" w:name="_Toc303951709"/>
      <w:bookmarkStart w:id="1031" w:name="_Toc304135792"/>
      <w:r w:rsidRPr="0057234C">
        <w:rPr>
          <w:rFonts w:cs="Arial"/>
          <w:w w:val="0"/>
          <w:szCs w:val="22"/>
        </w:rPr>
        <w:t xml:space="preserve">The delay or failure by either Party to insist upon the strict performance of any provision, term or condition of this </w:t>
      </w:r>
      <w:r w:rsidRPr="0057234C">
        <w:rPr>
          <w:szCs w:val="22"/>
        </w:rPr>
        <w:t>Contract</w:t>
      </w:r>
      <w:r w:rsidRPr="0057234C">
        <w:rPr>
          <w:rFonts w:cs="Arial"/>
          <w:w w:val="0"/>
          <w:szCs w:val="22"/>
        </w:rPr>
        <w:t xml:space="preserve"> or to exercise any right or remedy consequent upon such breach shall not constitute a waiver of any such breach or any subsequent breach of such provision, term or condition.</w:t>
      </w:r>
      <w:bookmarkStart w:id="1032" w:name="_Toc303950163"/>
      <w:bookmarkStart w:id="1033" w:name="_Toc303950930"/>
      <w:bookmarkStart w:id="1034" w:name="_Toc303951710"/>
      <w:bookmarkStart w:id="1035" w:name="_Toc304135793"/>
      <w:bookmarkEnd w:id="1028"/>
      <w:bookmarkEnd w:id="1029"/>
      <w:bookmarkEnd w:id="1030"/>
      <w:bookmarkEnd w:id="1031"/>
    </w:p>
    <w:p w:rsidR="00E70994" w:rsidRPr="0057234C" w:rsidRDefault="0018229B" w:rsidP="00E70994">
      <w:pPr>
        <w:pStyle w:val="MRheading2"/>
        <w:numPr>
          <w:ilvl w:val="1"/>
          <w:numId w:val="2"/>
        </w:numPr>
        <w:spacing w:line="240" w:lineRule="auto"/>
        <w:rPr>
          <w:w w:val="0"/>
          <w:szCs w:val="22"/>
        </w:rPr>
      </w:pPr>
      <w:r w:rsidRPr="0057234C">
        <w:rPr>
          <w:w w:val="0"/>
          <w:szCs w:val="22"/>
        </w:rPr>
        <w:t xml:space="preserve">Any provision of this </w:t>
      </w:r>
      <w:r w:rsidRPr="0057234C">
        <w:rPr>
          <w:szCs w:val="22"/>
        </w:rPr>
        <w:t>Contract</w:t>
      </w:r>
      <w:r w:rsidRPr="0057234C">
        <w:rPr>
          <w:w w:val="0"/>
          <w:szCs w:val="22"/>
        </w:rPr>
        <w:t xml:space="preserve"> which is held to be invalid or unenforceable in any jurisdiction shall be ineffective to the extent of such invalidity or unenforceability without invalidating or rendering unenforceable the remaining provisions of this </w:t>
      </w:r>
      <w:r w:rsidRPr="0057234C">
        <w:rPr>
          <w:szCs w:val="22"/>
        </w:rPr>
        <w:t>Contract</w:t>
      </w:r>
      <w:r w:rsidRPr="0057234C">
        <w:rPr>
          <w:w w:val="0"/>
          <w:szCs w:val="22"/>
        </w:rPr>
        <w:t xml:space="preserve"> and any such invalidity or unenforceability in any jurisdiction shall not invalidate or render unenforceable such provisions in any other jurisdiction.</w:t>
      </w:r>
      <w:bookmarkStart w:id="1036" w:name="_Toc303950164"/>
      <w:bookmarkStart w:id="1037" w:name="_Toc303950931"/>
      <w:bookmarkStart w:id="1038" w:name="_Toc303951711"/>
      <w:bookmarkStart w:id="1039" w:name="_Toc304135794"/>
      <w:bookmarkEnd w:id="1032"/>
      <w:bookmarkEnd w:id="1033"/>
      <w:bookmarkEnd w:id="1034"/>
      <w:bookmarkEnd w:id="1035"/>
    </w:p>
    <w:p w:rsidR="00E70994" w:rsidRPr="0057234C" w:rsidRDefault="0018229B" w:rsidP="00E70994">
      <w:pPr>
        <w:pStyle w:val="MRheading2"/>
        <w:numPr>
          <w:ilvl w:val="1"/>
          <w:numId w:val="2"/>
        </w:numPr>
        <w:spacing w:line="240" w:lineRule="auto"/>
        <w:rPr>
          <w:w w:val="0"/>
          <w:szCs w:val="22"/>
        </w:rPr>
      </w:pPr>
      <w:r w:rsidRPr="0057234C">
        <w:rPr>
          <w:w w:val="0"/>
          <w:szCs w:val="22"/>
        </w:rPr>
        <w:lastRenderedPageBreak/>
        <w:t xml:space="preserve">Each Party acknowledges and agrees that it has not relied on any representation, warranty or undertaking (whether written or oral) in relation to the subject matter of this </w:t>
      </w:r>
      <w:r w:rsidRPr="0057234C">
        <w:rPr>
          <w:szCs w:val="22"/>
        </w:rPr>
        <w:t>Contract</w:t>
      </w:r>
      <w:r w:rsidRPr="0057234C">
        <w:rPr>
          <w:w w:val="0"/>
          <w:szCs w:val="22"/>
        </w:rPr>
        <w:t xml:space="preserve"> and therefore irrevocably and unconditionally waives any rights it may have to claim damages against the other Party for any misrepresentation or undertaking (whether made carelessly or not) or for breach of any warranty unless the representation, undertaking or warranty relied upon is set out in this </w:t>
      </w:r>
      <w:r w:rsidRPr="0057234C">
        <w:rPr>
          <w:szCs w:val="22"/>
        </w:rPr>
        <w:t>Contract</w:t>
      </w:r>
      <w:r w:rsidRPr="0057234C">
        <w:rPr>
          <w:w w:val="0"/>
          <w:szCs w:val="22"/>
        </w:rPr>
        <w:t xml:space="preserve"> or unless such representation, undertaking or warranty was made fraudulently.</w:t>
      </w:r>
      <w:bookmarkEnd w:id="1036"/>
      <w:bookmarkEnd w:id="1037"/>
      <w:bookmarkEnd w:id="1038"/>
      <w:bookmarkEnd w:id="1039"/>
      <w:r w:rsidRPr="0057234C">
        <w:rPr>
          <w:w w:val="0"/>
          <w:szCs w:val="22"/>
        </w:rPr>
        <w:t xml:space="preserve"> </w:t>
      </w:r>
      <w:bookmarkStart w:id="1040" w:name="_Toc303950165"/>
      <w:bookmarkStart w:id="1041" w:name="_Toc303950932"/>
      <w:bookmarkStart w:id="1042" w:name="_Toc303951712"/>
      <w:bookmarkStart w:id="1043" w:name="_Toc304135795"/>
    </w:p>
    <w:p w:rsidR="00E70994" w:rsidRPr="0057234C" w:rsidRDefault="0018229B" w:rsidP="00E70994">
      <w:pPr>
        <w:pStyle w:val="MRheading2"/>
        <w:numPr>
          <w:ilvl w:val="1"/>
          <w:numId w:val="2"/>
        </w:numPr>
        <w:spacing w:line="240" w:lineRule="auto"/>
        <w:rPr>
          <w:w w:val="0"/>
          <w:szCs w:val="22"/>
        </w:rPr>
      </w:pPr>
      <w:bookmarkStart w:id="1044" w:name="_Ref318701978"/>
      <w:r w:rsidRPr="0057234C">
        <w:rPr>
          <w:w w:val="0"/>
          <w:szCs w:val="22"/>
        </w:rPr>
        <w:t xml:space="preserve">Each Party shall bear its own expenses in relation to the preparation and execution of this </w:t>
      </w:r>
      <w:r w:rsidRPr="0057234C">
        <w:rPr>
          <w:szCs w:val="22"/>
        </w:rPr>
        <w:t>Contract</w:t>
      </w:r>
      <w:r w:rsidRPr="0057234C">
        <w:rPr>
          <w:w w:val="0"/>
          <w:szCs w:val="22"/>
        </w:rPr>
        <w:t xml:space="preserve"> including all costs, legal fees and other expenses so incurred.</w:t>
      </w:r>
      <w:bookmarkStart w:id="1045" w:name="_Toc303950166"/>
      <w:bookmarkStart w:id="1046" w:name="_Toc303950933"/>
      <w:bookmarkStart w:id="1047" w:name="_Toc303951713"/>
      <w:bookmarkStart w:id="1048" w:name="_Toc304135796"/>
      <w:bookmarkEnd w:id="1040"/>
      <w:bookmarkEnd w:id="1041"/>
      <w:bookmarkEnd w:id="1042"/>
      <w:bookmarkEnd w:id="1043"/>
      <w:bookmarkEnd w:id="1044"/>
    </w:p>
    <w:p w:rsidR="00E70994" w:rsidRPr="0057234C" w:rsidRDefault="0018229B" w:rsidP="00E70994">
      <w:pPr>
        <w:pStyle w:val="MRheading2"/>
        <w:numPr>
          <w:ilvl w:val="1"/>
          <w:numId w:val="2"/>
        </w:numPr>
        <w:spacing w:line="240" w:lineRule="auto"/>
        <w:rPr>
          <w:w w:val="0"/>
          <w:szCs w:val="22"/>
        </w:rPr>
      </w:pPr>
      <w:bookmarkStart w:id="1049" w:name="_Ref319065169"/>
      <w:r w:rsidRPr="0057234C">
        <w:rPr>
          <w:w w:val="0"/>
          <w:szCs w:val="22"/>
        </w:rPr>
        <w:t xml:space="preserve">The rights and remedies provided in this </w:t>
      </w:r>
      <w:r w:rsidRPr="0057234C">
        <w:rPr>
          <w:szCs w:val="22"/>
        </w:rPr>
        <w:t>Contract</w:t>
      </w:r>
      <w:r w:rsidRPr="0057234C">
        <w:rPr>
          <w:w w:val="0"/>
          <w:szCs w:val="22"/>
        </w:rPr>
        <w:t xml:space="preserve"> are cumulative and not exclusive of any rights or remedies provided by general law, or by any other contract or document.  In this Clause </w:t>
      </w:r>
      <w:r w:rsidRPr="0057234C">
        <w:rPr>
          <w:w w:val="0"/>
          <w:szCs w:val="22"/>
        </w:rPr>
        <w:fldChar w:fldCharType="begin"/>
      </w:r>
      <w:r w:rsidRPr="0057234C">
        <w:rPr>
          <w:w w:val="0"/>
          <w:szCs w:val="22"/>
        </w:rPr>
        <w:instrText xml:space="preserve"> REF _Ref319065169 \r \h  \* MERGEFORMAT </w:instrText>
      </w:r>
      <w:r w:rsidRPr="0057234C">
        <w:rPr>
          <w:w w:val="0"/>
          <w:szCs w:val="22"/>
        </w:rPr>
      </w:r>
      <w:r w:rsidRPr="0057234C">
        <w:rPr>
          <w:w w:val="0"/>
          <w:szCs w:val="22"/>
        </w:rPr>
        <w:fldChar w:fldCharType="separate"/>
      </w:r>
      <w:r>
        <w:rPr>
          <w:w w:val="0"/>
          <w:szCs w:val="22"/>
        </w:rPr>
        <w:t>30.7</w:t>
      </w:r>
      <w:r w:rsidRPr="0057234C">
        <w:rPr>
          <w:w w:val="0"/>
          <w:szCs w:val="22"/>
        </w:rPr>
        <w:fldChar w:fldCharType="end"/>
      </w:r>
      <w:r w:rsidRPr="0057234C">
        <w:rPr>
          <w:w w:val="0"/>
          <w:szCs w:val="22"/>
        </w:rPr>
        <w:t xml:space="preserve"> of this </w:t>
      </w:r>
      <w:r w:rsidRPr="0057234C">
        <w:rPr>
          <w:w w:val="0"/>
          <w:szCs w:val="22"/>
        </w:rPr>
        <w:fldChar w:fldCharType="begin"/>
      </w:r>
      <w:r w:rsidRPr="0057234C">
        <w:rPr>
          <w:w w:val="0"/>
          <w:szCs w:val="22"/>
        </w:rPr>
        <w:instrText xml:space="preserve"> REF _Ref330459256 \r \h  \* MERGEFORMAT </w:instrText>
      </w:r>
      <w:r w:rsidRPr="0057234C">
        <w:rPr>
          <w:w w:val="0"/>
          <w:szCs w:val="22"/>
        </w:rPr>
      </w:r>
      <w:r w:rsidRPr="0057234C">
        <w:rPr>
          <w:w w:val="0"/>
          <w:szCs w:val="22"/>
        </w:rPr>
        <w:fldChar w:fldCharType="separate"/>
      </w:r>
      <w:r>
        <w:rPr>
          <w:w w:val="0"/>
          <w:szCs w:val="22"/>
        </w:rPr>
        <w:t>Schedule 2</w:t>
      </w:r>
      <w:r w:rsidRPr="0057234C">
        <w:rPr>
          <w:w w:val="0"/>
          <w:szCs w:val="22"/>
        </w:rPr>
        <w:fldChar w:fldCharType="end"/>
      </w:r>
      <w:r w:rsidRPr="0057234C">
        <w:rPr>
          <w:w w:val="0"/>
          <w:szCs w:val="22"/>
        </w:rPr>
        <w:t>, right includes any power, privilege, remedy, or proprietary or security interest.</w:t>
      </w:r>
      <w:bookmarkEnd w:id="1045"/>
      <w:bookmarkEnd w:id="1046"/>
      <w:bookmarkEnd w:id="1047"/>
      <w:bookmarkEnd w:id="1048"/>
      <w:bookmarkEnd w:id="1049"/>
      <w:r w:rsidRPr="0057234C">
        <w:rPr>
          <w:w w:val="0"/>
          <w:szCs w:val="22"/>
        </w:rPr>
        <w:t xml:space="preserve"> </w:t>
      </w:r>
      <w:bookmarkStart w:id="1050" w:name="_Toc303950167"/>
      <w:bookmarkStart w:id="1051" w:name="_Toc303950934"/>
      <w:bookmarkStart w:id="1052" w:name="_Toc303951714"/>
      <w:bookmarkStart w:id="1053" w:name="_Toc304135797"/>
    </w:p>
    <w:p w:rsidR="00E70994" w:rsidRPr="0057234C" w:rsidRDefault="0018229B" w:rsidP="00E70994">
      <w:pPr>
        <w:pStyle w:val="MRheading2"/>
        <w:numPr>
          <w:ilvl w:val="1"/>
          <w:numId w:val="2"/>
        </w:numPr>
        <w:spacing w:line="240" w:lineRule="auto"/>
        <w:rPr>
          <w:w w:val="0"/>
          <w:szCs w:val="22"/>
        </w:rPr>
      </w:pPr>
      <w:bookmarkStart w:id="1054" w:name="_Ref391306225"/>
      <w:r w:rsidRPr="0057234C">
        <w:rPr>
          <w:w w:val="0"/>
          <w:szCs w:val="22"/>
        </w:rPr>
        <w:t xml:space="preserve">Unless otherwise expressly stated in this Contract, a person who is not a party to this </w:t>
      </w:r>
      <w:r w:rsidRPr="0057234C">
        <w:rPr>
          <w:szCs w:val="22"/>
        </w:rPr>
        <w:t>Contract</w:t>
      </w:r>
      <w:r w:rsidRPr="0057234C">
        <w:rPr>
          <w:w w:val="0"/>
          <w:szCs w:val="22"/>
        </w:rPr>
        <w:t xml:space="preserve"> shall have no right to enforce any terms of it which confer a benefit on such person except that a Successor and/or a Third Party may directly enforce any indemnities or other rights provided to it under this Contract.  No such person shall be entitled to object to or be required to consent to any amendment to the provisions of this </w:t>
      </w:r>
      <w:r w:rsidRPr="0057234C">
        <w:rPr>
          <w:szCs w:val="22"/>
        </w:rPr>
        <w:t>Contract</w:t>
      </w:r>
      <w:r w:rsidRPr="0057234C">
        <w:rPr>
          <w:w w:val="0"/>
          <w:szCs w:val="22"/>
        </w:rPr>
        <w:t>.</w:t>
      </w:r>
      <w:bookmarkStart w:id="1055" w:name="_Toc303950145"/>
      <w:bookmarkStart w:id="1056" w:name="_Toc303950912"/>
      <w:bookmarkStart w:id="1057" w:name="_Toc303951692"/>
      <w:bookmarkStart w:id="1058" w:name="_Toc304135775"/>
      <w:bookmarkStart w:id="1059" w:name="_Toc303950168"/>
      <w:bookmarkStart w:id="1060" w:name="_Toc303950935"/>
      <w:bookmarkStart w:id="1061" w:name="_Toc303951715"/>
      <w:bookmarkStart w:id="1062" w:name="_Toc304135798"/>
      <w:bookmarkEnd w:id="1050"/>
      <w:bookmarkEnd w:id="1051"/>
      <w:bookmarkEnd w:id="1052"/>
      <w:bookmarkEnd w:id="1053"/>
      <w:bookmarkEnd w:id="1054"/>
    </w:p>
    <w:p w:rsidR="00E70994" w:rsidRPr="0057234C" w:rsidRDefault="0018229B" w:rsidP="00E70994">
      <w:pPr>
        <w:pStyle w:val="MRNumberedHeading2"/>
        <w:rPr>
          <w:w w:val="0"/>
          <w:sz w:val="22"/>
          <w:szCs w:val="22"/>
        </w:rPr>
      </w:pPr>
      <w:r w:rsidRPr="0057234C">
        <w:rPr>
          <w:sz w:val="22"/>
          <w:szCs w:val="22"/>
          <w:lang w:val="en-US"/>
        </w:rPr>
        <w:t xml:space="preserve">This </w:t>
      </w:r>
      <w:r w:rsidRPr="0057234C">
        <w:rPr>
          <w:sz w:val="22"/>
          <w:szCs w:val="22"/>
        </w:rPr>
        <w:t>Contract</w:t>
      </w:r>
      <w:r w:rsidRPr="0057234C">
        <w:rPr>
          <w:sz w:val="22"/>
          <w:szCs w:val="22"/>
          <w:lang w:val="en-US"/>
        </w:rPr>
        <w:t xml:space="preserve">, any variation in writing signed by an </w:t>
      </w:r>
      <w:proofErr w:type="spellStart"/>
      <w:r w:rsidRPr="0057234C">
        <w:rPr>
          <w:sz w:val="22"/>
          <w:szCs w:val="22"/>
          <w:lang w:val="en-US"/>
        </w:rPr>
        <w:t>authorised</w:t>
      </w:r>
      <w:proofErr w:type="spellEnd"/>
      <w:r w:rsidRPr="0057234C">
        <w:rPr>
          <w:sz w:val="22"/>
          <w:szCs w:val="22"/>
          <w:lang w:val="en-US"/>
        </w:rPr>
        <w:t xml:space="preserve"> representative of each Party and any document referred to (explicitly or by implication) in this </w:t>
      </w:r>
      <w:r w:rsidRPr="0057234C">
        <w:rPr>
          <w:sz w:val="22"/>
          <w:szCs w:val="22"/>
        </w:rPr>
        <w:t>Contract</w:t>
      </w:r>
      <w:r w:rsidRPr="0057234C">
        <w:rPr>
          <w:sz w:val="22"/>
          <w:szCs w:val="22"/>
          <w:lang w:val="en-US"/>
        </w:rPr>
        <w:t xml:space="preserve"> or any variation to this </w:t>
      </w:r>
      <w:r w:rsidRPr="0057234C">
        <w:rPr>
          <w:sz w:val="22"/>
          <w:szCs w:val="22"/>
        </w:rPr>
        <w:t>Contract,</w:t>
      </w:r>
      <w:r w:rsidRPr="0057234C">
        <w:rPr>
          <w:sz w:val="22"/>
          <w:szCs w:val="22"/>
          <w:lang w:val="en-US"/>
        </w:rPr>
        <w:t xml:space="preserve"> contain the entire understanding between the Supplier and the Authority relating to the Services </w:t>
      </w:r>
      <w:r w:rsidRPr="0057234C">
        <w:rPr>
          <w:rFonts w:cs="Arial"/>
          <w:w w:val="0"/>
          <w:sz w:val="22"/>
          <w:szCs w:val="22"/>
        </w:rPr>
        <w:t xml:space="preserve">to the exclusion of all previous agreements, confirmations and understandings and there are no promises, terms, conditions or obligations whether oral or written, express or implied other than those contained or referred to in this </w:t>
      </w:r>
      <w:r w:rsidRPr="0057234C">
        <w:rPr>
          <w:sz w:val="22"/>
          <w:szCs w:val="22"/>
        </w:rPr>
        <w:t>Contract</w:t>
      </w:r>
      <w:r w:rsidRPr="0057234C">
        <w:rPr>
          <w:rFonts w:cs="Arial"/>
          <w:w w:val="0"/>
          <w:sz w:val="22"/>
          <w:szCs w:val="22"/>
        </w:rPr>
        <w:t xml:space="preserve">.  </w:t>
      </w:r>
      <w:r w:rsidRPr="0057234C">
        <w:rPr>
          <w:sz w:val="22"/>
          <w:szCs w:val="22"/>
          <w:lang w:val="en-US"/>
        </w:rPr>
        <w:t xml:space="preserve">Nothing in this </w:t>
      </w:r>
      <w:r w:rsidRPr="0057234C">
        <w:rPr>
          <w:sz w:val="22"/>
          <w:szCs w:val="22"/>
        </w:rPr>
        <w:t>Contract</w:t>
      </w:r>
      <w:r w:rsidRPr="0057234C">
        <w:rPr>
          <w:sz w:val="22"/>
          <w:szCs w:val="22"/>
          <w:lang w:val="en-US"/>
        </w:rPr>
        <w:t xml:space="preserve"> seeks to exclude either Party's liability for Fraud.</w:t>
      </w:r>
      <w:bookmarkEnd w:id="1055"/>
      <w:bookmarkEnd w:id="1056"/>
      <w:bookmarkEnd w:id="1057"/>
      <w:bookmarkEnd w:id="1058"/>
      <w:r w:rsidRPr="0057234C">
        <w:rPr>
          <w:sz w:val="22"/>
          <w:szCs w:val="22"/>
        </w:rPr>
        <w:t xml:space="preserve"> </w:t>
      </w:r>
      <w:r w:rsidRPr="0057234C">
        <w:rPr>
          <w:sz w:val="22"/>
          <w:szCs w:val="22"/>
          <w:lang w:val="en-US"/>
        </w:rPr>
        <w:t>Any tender conditions and/or disclaimers set out in the Authority’s procurement documentation leading to the award of this Contract shall form part of this Contract.</w:t>
      </w:r>
    </w:p>
    <w:p w:rsidR="00E70994" w:rsidRPr="0057234C" w:rsidRDefault="0018229B" w:rsidP="00E70994">
      <w:pPr>
        <w:pStyle w:val="MRheading2"/>
        <w:numPr>
          <w:ilvl w:val="1"/>
          <w:numId w:val="2"/>
        </w:numPr>
        <w:spacing w:line="240" w:lineRule="auto"/>
        <w:rPr>
          <w:w w:val="0"/>
          <w:szCs w:val="22"/>
        </w:rPr>
      </w:pPr>
      <w:r w:rsidRPr="0057234C">
        <w:rPr>
          <w:w w:val="0"/>
          <w:szCs w:val="22"/>
        </w:rPr>
        <w:t xml:space="preserve">This </w:t>
      </w:r>
      <w:r w:rsidRPr="0057234C">
        <w:rPr>
          <w:szCs w:val="22"/>
        </w:rPr>
        <w:t>Contract</w:t>
      </w:r>
      <w:r w:rsidRPr="0057234C">
        <w:rPr>
          <w:w w:val="0"/>
          <w:szCs w:val="22"/>
        </w:rPr>
        <w:t xml:space="preserve">, and any dispute or claim arising out of or in connection with it or its subject matter (including any non-contractual claims), shall be </w:t>
      </w:r>
      <w:r w:rsidRPr="0057234C">
        <w:rPr>
          <w:w w:val="0"/>
          <w:szCs w:val="22"/>
        </w:rPr>
        <w:lastRenderedPageBreak/>
        <w:t>governed by, and construed in accordance with, the laws of England and Wales.</w:t>
      </w:r>
      <w:bookmarkEnd w:id="1059"/>
      <w:bookmarkEnd w:id="1060"/>
      <w:bookmarkEnd w:id="1061"/>
      <w:bookmarkEnd w:id="1062"/>
    </w:p>
    <w:p w:rsidR="00E70994" w:rsidRPr="0057234C" w:rsidRDefault="0018229B" w:rsidP="00E70994">
      <w:pPr>
        <w:pStyle w:val="MRheading2"/>
        <w:numPr>
          <w:ilvl w:val="1"/>
          <w:numId w:val="2"/>
        </w:numPr>
        <w:spacing w:line="240" w:lineRule="auto"/>
        <w:rPr>
          <w:rFonts w:cs="Arial"/>
          <w:w w:val="0"/>
          <w:szCs w:val="22"/>
        </w:rPr>
      </w:pPr>
      <w:bookmarkStart w:id="1063" w:name="_Toc303950169"/>
      <w:bookmarkStart w:id="1064" w:name="_Toc303950936"/>
      <w:bookmarkStart w:id="1065" w:name="_Toc303951716"/>
      <w:bookmarkStart w:id="1066" w:name="_Toc304135799"/>
      <w:r w:rsidRPr="0057234C">
        <w:rPr>
          <w:rFonts w:cs="Arial"/>
          <w:w w:val="0"/>
          <w:szCs w:val="22"/>
        </w:rPr>
        <w:t xml:space="preserve">Subject to Clause </w:t>
      </w:r>
      <w:r w:rsidRPr="0057234C">
        <w:rPr>
          <w:szCs w:val="22"/>
        </w:rPr>
        <w:fldChar w:fldCharType="begin"/>
      </w:r>
      <w:r w:rsidRPr="0057234C">
        <w:rPr>
          <w:szCs w:val="22"/>
        </w:rPr>
        <w:instrText xml:space="preserve"> REF _Ref286071345 \r \h  \* MERGEFORMAT </w:instrText>
      </w:r>
      <w:r w:rsidRPr="0057234C">
        <w:rPr>
          <w:szCs w:val="22"/>
        </w:rPr>
      </w:r>
      <w:r w:rsidRPr="0057234C">
        <w:rPr>
          <w:szCs w:val="22"/>
        </w:rPr>
        <w:fldChar w:fldCharType="separate"/>
      </w:r>
      <w:r>
        <w:rPr>
          <w:szCs w:val="22"/>
        </w:rPr>
        <w:t>22</w:t>
      </w:r>
      <w:r w:rsidRPr="0057234C">
        <w:rPr>
          <w:szCs w:val="22"/>
        </w:rPr>
        <w:fldChar w:fldCharType="end"/>
      </w:r>
      <w:r w:rsidRPr="0057234C">
        <w:rPr>
          <w:szCs w:val="22"/>
        </w:rPr>
        <w:t xml:space="preserve"> of this </w:t>
      </w:r>
      <w:r w:rsidRPr="0057234C">
        <w:rPr>
          <w:szCs w:val="22"/>
        </w:rPr>
        <w:fldChar w:fldCharType="begin"/>
      </w:r>
      <w:r w:rsidRPr="0057234C">
        <w:rPr>
          <w:szCs w:val="22"/>
        </w:rPr>
        <w:instrText xml:space="preserve"> REF _Ref330459256 \r \h  \* MERGEFORMAT </w:instrText>
      </w:r>
      <w:r w:rsidRPr="0057234C">
        <w:rPr>
          <w:szCs w:val="22"/>
        </w:rPr>
      </w:r>
      <w:r w:rsidRPr="0057234C">
        <w:rPr>
          <w:szCs w:val="22"/>
        </w:rPr>
        <w:fldChar w:fldCharType="separate"/>
      </w:r>
      <w:r>
        <w:rPr>
          <w:szCs w:val="22"/>
        </w:rPr>
        <w:t>Schedule 2</w:t>
      </w:r>
      <w:r w:rsidRPr="0057234C">
        <w:rPr>
          <w:szCs w:val="22"/>
        </w:rPr>
        <w:fldChar w:fldCharType="end"/>
      </w:r>
      <w:r w:rsidRPr="0057234C">
        <w:rPr>
          <w:rFonts w:cs="Arial"/>
          <w:w w:val="0"/>
          <w:szCs w:val="22"/>
        </w:rPr>
        <w:t xml:space="preserve">, the Parties irrevocably agree that the courts of England and Wales shall have non-exclusive jurisdiction to settle any dispute or claim that arises out of or in connection with this </w:t>
      </w:r>
      <w:r w:rsidRPr="0057234C">
        <w:rPr>
          <w:szCs w:val="22"/>
        </w:rPr>
        <w:t>Contract</w:t>
      </w:r>
      <w:r w:rsidRPr="0057234C">
        <w:rPr>
          <w:rFonts w:cs="Arial"/>
          <w:w w:val="0"/>
          <w:szCs w:val="22"/>
        </w:rPr>
        <w:t xml:space="preserve"> or its subject matter.</w:t>
      </w:r>
      <w:bookmarkEnd w:id="1063"/>
      <w:bookmarkEnd w:id="1064"/>
      <w:bookmarkEnd w:id="1065"/>
      <w:bookmarkEnd w:id="1066"/>
    </w:p>
    <w:p w:rsidR="00E70994" w:rsidRPr="0057234C" w:rsidRDefault="0018229B" w:rsidP="00E70994">
      <w:pPr>
        <w:pStyle w:val="MRheading2"/>
        <w:numPr>
          <w:ilvl w:val="1"/>
          <w:numId w:val="2"/>
        </w:numPr>
        <w:spacing w:line="240" w:lineRule="auto"/>
        <w:rPr>
          <w:rFonts w:cs="Arial"/>
          <w:w w:val="0"/>
          <w:szCs w:val="22"/>
        </w:rPr>
      </w:pPr>
      <w:r w:rsidRPr="0057234C">
        <w:rPr>
          <w:rFonts w:cs="Arial"/>
          <w:w w:val="0"/>
          <w:szCs w:val="22"/>
        </w:rPr>
        <w:t xml:space="preserve">All written and oral communications and all written material referred to under this Contract shall be in English. </w:t>
      </w:r>
    </w:p>
    <w:p w:rsidR="00E70994" w:rsidRPr="0057234C" w:rsidRDefault="0018229B" w:rsidP="00E70994">
      <w:pPr>
        <w:rPr>
          <w:w w:val="0"/>
          <w:sz w:val="22"/>
          <w:szCs w:val="22"/>
        </w:rPr>
      </w:pPr>
      <w:r w:rsidRPr="0057234C">
        <w:rPr>
          <w:w w:val="0"/>
          <w:sz w:val="22"/>
          <w:szCs w:val="22"/>
        </w:rPr>
        <w:br w:type="page"/>
      </w:r>
    </w:p>
    <w:p w:rsidR="00E70994" w:rsidRPr="0057234C" w:rsidRDefault="00E70994" w:rsidP="00E70994">
      <w:pPr>
        <w:pStyle w:val="MRSchedule1"/>
        <w:ind w:left="3822"/>
        <w:jc w:val="left"/>
        <w:rPr>
          <w:szCs w:val="22"/>
        </w:rPr>
      </w:pPr>
      <w:bookmarkStart w:id="1067" w:name="_Ref351036323"/>
    </w:p>
    <w:bookmarkEnd w:id="1067"/>
    <w:p w:rsidR="00E70994" w:rsidRPr="0057234C" w:rsidRDefault="0018229B" w:rsidP="00E70994">
      <w:pPr>
        <w:pStyle w:val="MRheading2"/>
        <w:tabs>
          <w:tab w:val="clear" w:pos="720"/>
        </w:tabs>
        <w:spacing w:line="240" w:lineRule="auto"/>
        <w:ind w:left="0" w:firstLine="0"/>
        <w:jc w:val="center"/>
        <w:rPr>
          <w:rFonts w:cs="Arial"/>
          <w:b/>
          <w:szCs w:val="22"/>
          <w:lang w:val="en-US"/>
        </w:rPr>
      </w:pPr>
      <w:r w:rsidRPr="0057234C">
        <w:rPr>
          <w:rFonts w:cs="Arial"/>
          <w:b/>
          <w:szCs w:val="22"/>
          <w:lang w:val="en-US"/>
        </w:rPr>
        <w:t xml:space="preserve">Information Governance Provisions </w:t>
      </w:r>
    </w:p>
    <w:p w:rsidR="00E70994" w:rsidRPr="0057234C" w:rsidRDefault="0018229B" w:rsidP="00E70994">
      <w:pPr>
        <w:pStyle w:val="MRNumberedHeading1"/>
        <w:numPr>
          <w:ilvl w:val="0"/>
          <w:numId w:val="43"/>
        </w:numPr>
        <w:rPr>
          <w:rFonts w:ascii="Arial" w:hAnsi="Arial" w:cs="Arial"/>
          <w:b/>
          <w:color w:val="auto"/>
          <w:w w:val="0"/>
          <w:u w:val="single"/>
        </w:rPr>
      </w:pPr>
      <w:bookmarkStart w:id="1068" w:name="_Ref351042478"/>
      <w:r w:rsidRPr="0057234C">
        <w:rPr>
          <w:rFonts w:ascii="Arial" w:hAnsi="Arial" w:cs="Arial"/>
          <w:b/>
          <w:color w:val="auto"/>
          <w:w w:val="0"/>
          <w:u w:val="single"/>
        </w:rPr>
        <w:t>Confidentiality</w:t>
      </w:r>
      <w:bookmarkEnd w:id="1068"/>
    </w:p>
    <w:p w:rsidR="00E70994" w:rsidRPr="0057234C" w:rsidRDefault="0018229B" w:rsidP="00E70994">
      <w:pPr>
        <w:pStyle w:val="MRNumberedHeading2"/>
        <w:spacing w:line="240" w:lineRule="auto"/>
        <w:jc w:val="both"/>
        <w:rPr>
          <w:sz w:val="22"/>
          <w:szCs w:val="22"/>
          <w:lang w:val="en-US"/>
        </w:rPr>
      </w:pPr>
      <w:r w:rsidRPr="0057234C">
        <w:rPr>
          <w:sz w:val="22"/>
          <w:szCs w:val="22"/>
          <w:lang w:val="en-US"/>
        </w:rPr>
        <w:t>In respect of any Confidential Information it may receive directly or indirectly from the other Party (“</w:t>
      </w:r>
      <w:r w:rsidRPr="0057234C">
        <w:rPr>
          <w:b/>
          <w:sz w:val="22"/>
          <w:szCs w:val="22"/>
          <w:lang w:val="en-US"/>
        </w:rPr>
        <w:t>Discloser</w:t>
      </w:r>
      <w:r w:rsidRPr="0057234C">
        <w:rPr>
          <w:sz w:val="22"/>
          <w:szCs w:val="22"/>
          <w:lang w:val="en-US"/>
        </w:rPr>
        <w:t xml:space="preserve">”) and subject always to the remainder of </w:t>
      </w:r>
      <w:r w:rsidRPr="0057234C">
        <w:rPr>
          <w:rFonts w:cs="Arial"/>
          <w:sz w:val="22"/>
          <w:szCs w:val="22"/>
        </w:rPr>
        <w:t>Clause</w:t>
      </w:r>
      <w:r w:rsidRPr="0057234C">
        <w:rPr>
          <w:sz w:val="22"/>
          <w:szCs w:val="22"/>
          <w:lang w:val="en-US"/>
        </w:rPr>
        <w:t xml:space="preserve"> </w:t>
      </w:r>
      <w:r w:rsidRPr="0057234C">
        <w:rPr>
          <w:sz w:val="22"/>
          <w:szCs w:val="22"/>
        </w:rPr>
        <w:fldChar w:fldCharType="begin"/>
      </w:r>
      <w:r w:rsidRPr="0057234C">
        <w:rPr>
          <w:sz w:val="22"/>
          <w:szCs w:val="22"/>
          <w:lang w:val="en-US"/>
        </w:rPr>
        <w:instrText xml:space="preserve"> REF _Ref351042478 \r \h </w:instrText>
      </w:r>
      <w:r w:rsidRPr="0057234C">
        <w:rPr>
          <w:sz w:val="22"/>
          <w:szCs w:val="22"/>
        </w:rPr>
        <w:instrText xml:space="preserve"> \* MERGEFORMAT </w:instrText>
      </w:r>
      <w:r w:rsidRPr="0057234C">
        <w:rPr>
          <w:sz w:val="22"/>
          <w:szCs w:val="22"/>
        </w:rPr>
      </w:r>
      <w:r w:rsidRPr="0057234C">
        <w:rPr>
          <w:sz w:val="22"/>
          <w:szCs w:val="22"/>
        </w:rPr>
        <w:fldChar w:fldCharType="separate"/>
      </w:r>
      <w:r>
        <w:rPr>
          <w:sz w:val="22"/>
          <w:szCs w:val="22"/>
          <w:lang w:val="en-US"/>
        </w:rPr>
        <w:t>1</w:t>
      </w:r>
      <w:r w:rsidRPr="0057234C">
        <w:rPr>
          <w:sz w:val="22"/>
          <w:szCs w:val="22"/>
        </w:rPr>
        <w:fldChar w:fldCharType="end"/>
      </w:r>
      <w:r w:rsidRPr="0057234C">
        <w:rPr>
          <w:sz w:val="22"/>
          <w:szCs w:val="22"/>
        </w:rPr>
        <w:t xml:space="preserve"> of this Schedule 3</w:t>
      </w:r>
      <w:r w:rsidRPr="0057234C">
        <w:rPr>
          <w:sz w:val="22"/>
          <w:szCs w:val="22"/>
          <w:lang w:val="en-US"/>
        </w:rPr>
        <w:t>, each Party (“</w:t>
      </w:r>
      <w:r w:rsidRPr="0057234C">
        <w:rPr>
          <w:b/>
          <w:sz w:val="22"/>
          <w:szCs w:val="22"/>
          <w:lang w:val="en-US"/>
        </w:rPr>
        <w:t>Recipient</w:t>
      </w:r>
      <w:r w:rsidRPr="0057234C">
        <w:rPr>
          <w:sz w:val="22"/>
          <w:szCs w:val="22"/>
          <w:lang w:val="en-US"/>
        </w:rPr>
        <w:t>”) undertakes to keep secret and strictly confidential and shall not disclose any such Confidential Information to any third party without the Discloser’s prior written consent provided that:</w:t>
      </w:r>
    </w:p>
    <w:p w:rsidR="00E70994" w:rsidRPr="0057234C" w:rsidRDefault="0018229B" w:rsidP="00E70994">
      <w:pPr>
        <w:pStyle w:val="MRheading2"/>
        <w:numPr>
          <w:ilvl w:val="2"/>
          <w:numId w:val="2"/>
        </w:numPr>
        <w:spacing w:line="240" w:lineRule="auto"/>
        <w:rPr>
          <w:szCs w:val="22"/>
          <w:lang w:val="en-US"/>
        </w:rPr>
      </w:pPr>
      <w:r w:rsidRPr="0057234C">
        <w:rPr>
          <w:szCs w:val="22"/>
          <w:lang w:val="en-US"/>
        </w:rPr>
        <w:t>the Recipient shall not be prevented from using any general knowledge, experience or skills which were in its possession prior to the Commencement Date;</w:t>
      </w:r>
    </w:p>
    <w:p w:rsidR="00E70994" w:rsidRPr="0057234C" w:rsidRDefault="0018229B" w:rsidP="00E70994">
      <w:pPr>
        <w:pStyle w:val="MRheading2"/>
        <w:numPr>
          <w:ilvl w:val="2"/>
          <w:numId w:val="2"/>
        </w:numPr>
        <w:spacing w:line="240" w:lineRule="auto"/>
        <w:rPr>
          <w:szCs w:val="22"/>
          <w:lang w:val="en-US"/>
        </w:rPr>
      </w:pPr>
      <w:r w:rsidRPr="0057234C">
        <w:rPr>
          <w:szCs w:val="22"/>
          <w:lang w:val="en-US"/>
        </w:rPr>
        <w:t xml:space="preserve">the provisions of </w:t>
      </w:r>
      <w:r w:rsidRPr="0057234C">
        <w:rPr>
          <w:rFonts w:cs="Arial"/>
          <w:szCs w:val="22"/>
        </w:rPr>
        <w:t>Clause</w:t>
      </w:r>
      <w:r w:rsidRPr="0057234C">
        <w:rPr>
          <w:szCs w:val="22"/>
          <w:lang w:val="en-US"/>
        </w:rPr>
        <w:t xml:space="preserve"> </w:t>
      </w:r>
      <w:r w:rsidRPr="0057234C">
        <w:rPr>
          <w:szCs w:val="22"/>
          <w:lang w:val="en-US"/>
        </w:rPr>
        <w:fldChar w:fldCharType="begin"/>
      </w:r>
      <w:r w:rsidRPr="0057234C">
        <w:rPr>
          <w:szCs w:val="22"/>
          <w:lang w:val="en-US"/>
        </w:rPr>
        <w:instrText xml:space="preserve"> REF _Ref351042478 \r \h  \* MERGEFORMAT </w:instrText>
      </w:r>
      <w:r w:rsidRPr="0057234C">
        <w:rPr>
          <w:szCs w:val="22"/>
          <w:lang w:val="en-US"/>
        </w:rPr>
      </w:r>
      <w:r w:rsidRPr="0057234C">
        <w:rPr>
          <w:szCs w:val="22"/>
          <w:lang w:val="en-US"/>
        </w:rPr>
        <w:fldChar w:fldCharType="separate"/>
      </w:r>
      <w:r>
        <w:rPr>
          <w:szCs w:val="22"/>
          <w:lang w:val="en-US"/>
        </w:rPr>
        <w:t>1</w:t>
      </w:r>
      <w:r w:rsidRPr="0057234C">
        <w:rPr>
          <w:szCs w:val="22"/>
          <w:lang w:val="en-US"/>
        </w:rPr>
        <w:fldChar w:fldCharType="end"/>
      </w:r>
      <w:r w:rsidRPr="0057234C">
        <w:rPr>
          <w:szCs w:val="22"/>
        </w:rPr>
        <w:t xml:space="preserve"> </w:t>
      </w:r>
      <w:r w:rsidRPr="0057234C">
        <w:rPr>
          <w:szCs w:val="22"/>
          <w:lang w:val="en-US"/>
        </w:rPr>
        <w:t xml:space="preserve">of </w:t>
      </w:r>
      <w:r w:rsidRPr="0057234C">
        <w:rPr>
          <w:szCs w:val="22"/>
        </w:rPr>
        <w:t xml:space="preserve">this Schedule 3 </w:t>
      </w:r>
      <w:r w:rsidRPr="0057234C">
        <w:rPr>
          <w:szCs w:val="22"/>
          <w:lang w:val="en-US"/>
        </w:rPr>
        <w:t>shall not apply to any Confidential Information:</w:t>
      </w:r>
    </w:p>
    <w:p w:rsidR="00E70994" w:rsidRPr="0057234C" w:rsidRDefault="0018229B" w:rsidP="00E70994">
      <w:pPr>
        <w:pStyle w:val="MRheading2"/>
        <w:numPr>
          <w:ilvl w:val="3"/>
          <w:numId w:val="2"/>
        </w:numPr>
        <w:spacing w:line="240" w:lineRule="auto"/>
        <w:rPr>
          <w:szCs w:val="22"/>
          <w:lang w:val="en-US"/>
        </w:rPr>
      </w:pPr>
      <w:r w:rsidRPr="0057234C">
        <w:rPr>
          <w:szCs w:val="22"/>
          <w:lang w:val="en-US"/>
        </w:rPr>
        <w:t xml:space="preserve">which is in or enters the public domain other than by breach of this </w:t>
      </w:r>
      <w:r w:rsidRPr="0057234C">
        <w:rPr>
          <w:rFonts w:cs="Arial"/>
          <w:szCs w:val="22"/>
        </w:rPr>
        <w:t>Contract</w:t>
      </w:r>
      <w:r w:rsidRPr="0057234C">
        <w:rPr>
          <w:szCs w:val="22"/>
          <w:lang w:val="en-US"/>
        </w:rPr>
        <w:t xml:space="preserve"> or other act or omissions of the Recipient;</w:t>
      </w:r>
    </w:p>
    <w:p w:rsidR="00E70994" w:rsidRPr="0057234C" w:rsidRDefault="0018229B" w:rsidP="00E70994">
      <w:pPr>
        <w:pStyle w:val="MRheading2"/>
        <w:numPr>
          <w:ilvl w:val="3"/>
          <w:numId w:val="2"/>
        </w:numPr>
        <w:spacing w:line="240" w:lineRule="auto"/>
        <w:rPr>
          <w:szCs w:val="22"/>
          <w:lang w:val="en-US"/>
        </w:rPr>
      </w:pPr>
      <w:r w:rsidRPr="0057234C">
        <w:rPr>
          <w:szCs w:val="22"/>
          <w:lang w:val="en-US"/>
        </w:rPr>
        <w:t xml:space="preserve">which is obtained from a third party who is lawfully </w:t>
      </w:r>
      <w:proofErr w:type="spellStart"/>
      <w:r w:rsidRPr="0057234C">
        <w:rPr>
          <w:szCs w:val="22"/>
          <w:lang w:val="en-US"/>
        </w:rPr>
        <w:t>authorised</w:t>
      </w:r>
      <w:proofErr w:type="spellEnd"/>
      <w:r w:rsidRPr="0057234C">
        <w:rPr>
          <w:szCs w:val="22"/>
          <w:lang w:val="en-US"/>
        </w:rPr>
        <w:t xml:space="preserve"> to disclose such information without any obligation of confidentiality;</w:t>
      </w:r>
    </w:p>
    <w:p w:rsidR="00E70994" w:rsidRPr="0057234C" w:rsidRDefault="0018229B" w:rsidP="00E70994">
      <w:pPr>
        <w:pStyle w:val="MRheading2"/>
        <w:numPr>
          <w:ilvl w:val="3"/>
          <w:numId w:val="2"/>
        </w:numPr>
        <w:spacing w:line="240" w:lineRule="auto"/>
        <w:rPr>
          <w:szCs w:val="22"/>
          <w:lang w:val="en-US"/>
        </w:rPr>
      </w:pPr>
      <w:r w:rsidRPr="0057234C">
        <w:rPr>
          <w:szCs w:val="22"/>
          <w:lang w:val="en-US"/>
        </w:rPr>
        <w:t xml:space="preserve">which is </w:t>
      </w:r>
      <w:proofErr w:type="spellStart"/>
      <w:r w:rsidRPr="0057234C">
        <w:rPr>
          <w:szCs w:val="22"/>
          <w:lang w:val="en-US"/>
        </w:rPr>
        <w:t>authorised</w:t>
      </w:r>
      <w:proofErr w:type="spellEnd"/>
      <w:r w:rsidRPr="0057234C">
        <w:rPr>
          <w:szCs w:val="22"/>
          <w:lang w:val="en-US"/>
        </w:rPr>
        <w:t xml:space="preserve"> for disclosure by the prior written consent of the Discloser; </w:t>
      </w:r>
    </w:p>
    <w:p w:rsidR="00E70994" w:rsidRPr="0057234C" w:rsidRDefault="0018229B" w:rsidP="00E70994">
      <w:pPr>
        <w:pStyle w:val="MRheading2"/>
        <w:numPr>
          <w:ilvl w:val="3"/>
          <w:numId w:val="2"/>
        </w:numPr>
        <w:spacing w:line="240" w:lineRule="auto"/>
        <w:rPr>
          <w:szCs w:val="22"/>
          <w:lang w:val="en-US"/>
        </w:rPr>
      </w:pPr>
      <w:r w:rsidRPr="0057234C">
        <w:rPr>
          <w:szCs w:val="22"/>
          <w:lang w:val="en-US"/>
        </w:rPr>
        <w:t>which the Recipient can demonstrate was in its possession without any obligation of confidentiality prior to receipt of the Confidential Information from the Discloser; or</w:t>
      </w:r>
    </w:p>
    <w:p w:rsidR="00E70994" w:rsidRPr="0057234C" w:rsidRDefault="0018229B" w:rsidP="00E70994">
      <w:pPr>
        <w:pStyle w:val="MRheading2"/>
        <w:numPr>
          <w:ilvl w:val="3"/>
          <w:numId w:val="2"/>
        </w:numPr>
        <w:spacing w:line="240" w:lineRule="auto"/>
        <w:rPr>
          <w:szCs w:val="22"/>
          <w:lang w:val="en-US"/>
        </w:rPr>
      </w:pPr>
      <w:proofErr w:type="gramStart"/>
      <w:r w:rsidRPr="0057234C">
        <w:rPr>
          <w:szCs w:val="22"/>
          <w:lang w:val="en-US"/>
        </w:rPr>
        <w:t>which</w:t>
      </w:r>
      <w:proofErr w:type="gramEnd"/>
      <w:r w:rsidRPr="0057234C">
        <w:rPr>
          <w:szCs w:val="22"/>
          <w:lang w:val="en-US"/>
        </w:rPr>
        <w:t xml:space="preserve"> the Recipient is required to disclose purely to the extent to comply with the requirements of any relevant stock exchange. </w:t>
      </w:r>
    </w:p>
    <w:p w:rsidR="00E70994" w:rsidRPr="0057234C" w:rsidRDefault="0018229B" w:rsidP="00E70994">
      <w:pPr>
        <w:pStyle w:val="MRheading2"/>
        <w:numPr>
          <w:ilvl w:val="1"/>
          <w:numId w:val="2"/>
        </w:numPr>
        <w:spacing w:line="240" w:lineRule="auto"/>
        <w:rPr>
          <w:szCs w:val="22"/>
          <w:lang w:val="en-US"/>
        </w:rPr>
      </w:pPr>
      <w:bookmarkStart w:id="1069" w:name="_Ref351073093"/>
      <w:r w:rsidRPr="0057234C">
        <w:rPr>
          <w:szCs w:val="22"/>
          <w:lang w:val="en-US"/>
        </w:rPr>
        <w:t xml:space="preserve">Nothing in </w:t>
      </w:r>
      <w:r w:rsidRPr="0057234C">
        <w:rPr>
          <w:rFonts w:cs="Arial"/>
          <w:szCs w:val="22"/>
        </w:rPr>
        <w:t>Clause</w:t>
      </w:r>
      <w:r w:rsidRPr="0057234C">
        <w:rPr>
          <w:szCs w:val="22"/>
          <w:lang w:val="en-US"/>
        </w:rPr>
        <w:t xml:space="preserve"> </w:t>
      </w:r>
      <w:r w:rsidRPr="0057234C">
        <w:rPr>
          <w:szCs w:val="22"/>
          <w:lang w:val="en-US"/>
        </w:rPr>
        <w:fldChar w:fldCharType="begin"/>
      </w:r>
      <w:r w:rsidRPr="0057234C">
        <w:rPr>
          <w:szCs w:val="22"/>
          <w:lang w:val="en-US"/>
        </w:rPr>
        <w:instrText xml:space="preserve"> REF _Ref351042478 \r \h  \* MERGEFORMAT </w:instrText>
      </w:r>
      <w:r w:rsidRPr="0057234C">
        <w:rPr>
          <w:szCs w:val="22"/>
          <w:lang w:val="en-US"/>
        </w:rPr>
      </w:r>
      <w:r w:rsidRPr="0057234C">
        <w:rPr>
          <w:szCs w:val="22"/>
          <w:lang w:val="en-US"/>
        </w:rPr>
        <w:fldChar w:fldCharType="separate"/>
      </w:r>
      <w:r>
        <w:rPr>
          <w:szCs w:val="22"/>
          <w:lang w:val="en-US"/>
        </w:rPr>
        <w:t>1</w:t>
      </w:r>
      <w:r w:rsidRPr="0057234C">
        <w:rPr>
          <w:szCs w:val="22"/>
          <w:lang w:val="en-US"/>
        </w:rPr>
        <w:fldChar w:fldCharType="end"/>
      </w:r>
      <w:r w:rsidRPr="0057234C">
        <w:rPr>
          <w:szCs w:val="22"/>
        </w:rPr>
        <w:t xml:space="preserve"> </w:t>
      </w:r>
      <w:r w:rsidRPr="0057234C">
        <w:rPr>
          <w:szCs w:val="22"/>
          <w:lang w:val="en-US"/>
        </w:rPr>
        <w:t xml:space="preserve">of </w:t>
      </w:r>
      <w:r w:rsidRPr="0057234C">
        <w:rPr>
          <w:szCs w:val="22"/>
        </w:rPr>
        <w:t xml:space="preserve">this Schedule 3 </w:t>
      </w:r>
      <w:r w:rsidRPr="0057234C">
        <w:rPr>
          <w:szCs w:val="22"/>
          <w:lang w:val="en-US"/>
        </w:rPr>
        <w:t>shall prevent the Recipient from disclosing Confidential Information where it is required to do so by judicial, administrative, governmental or regulatory process in connection with any action, suit, proceedings or claim or otherwise by applicable Law, including the Freedom of Information Act 2000 (“</w:t>
      </w:r>
      <w:r w:rsidRPr="0057234C">
        <w:rPr>
          <w:b/>
          <w:szCs w:val="22"/>
          <w:lang w:val="en-US"/>
        </w:rPr>
        <w:t>FOIA</w:t>
      </w:r>
      <w:r w:rsidRPr="0057234C">
        <w:rPr>
          <w:szCs w:val="22"/>
          <w:lang w:val="en-US"/>
        </w:rPr>
        <w:t>”), Codes of Practice on Access to Government Information, on the Discharge of Public Authorities’ Functions or on the Management of Records (“</w:t>
      </w:r>
      <w:r w:rsidRPr="0057234C">
        <w:rPr>
          <w:b/>
          <w:szCs w:val="22"/>
          <w:lang w:val="en-US"/>
        </w:rPr>
        <w:t>Codes of Practice</w:t>
      </w:r>
      <w:r w:rsidRPr="0057234C">
        <w:rPr>
          <w:szCs w:val="22"/>
          <w:lang w:val="en-US"/>
        </w:rPr>
        <w:t>”) or the Environmental Information Regulations 2004 (“</w:t>
      </w:r>
      <w:r w:rsidRPr="0057234C">
        <w:rPr>
          <w:b/>
          <w:szCs w:val="22"/>
          <w:lang w:val="en-US"/>
        </w:rPr>
        <w:t>Environmental Regulations</w:t>
      </w:r>
      <w:r w:rsidRPr="0057234C">
        <w:rPr>
          <w:szCs w:val="22"/>
          <w:lang w:val="en-US"/>
        </w:rPr>
        <w:t>”).</w:t>
      </w:r>
      <w:bookmarkEnd w:id="1069"/>
    </w:p>
    <w:p w:rsidR="00E70994" w:rsidRPr="0057234C" w:rsidRDefault="0018229B" w:rsidP="00E70994">
      <w:pPr>
        <w:pStyle w:val="MRheading2"/>
        <w:numPr>
          <w:ilvl w:val="1"/>
          <w:numId w:val="2"/>
        </w:numPr>
        <w:spacing w:line="240" w:lineRule="auto"/>
        <w:rPr>
          <w:szCs w:val="22"/>
          <w:lang w:val="en-US"/>
        </w:rPr>
      </w:pPr>
      <w:bookmarkStart w:id="1070" w:name="_Ref390152570"/>
      <w:bookmarkStart w:id="1071" w:name="_Ref352160542"/>
      <w:r w:rsidRPr="0057234C">
        <w:rPr>
          <w:szCs w:val="22"/>
          <w:lang w:val="en-US"/>
        </w:rPr>
        <w:t>The Authority may disclose the Supplier’s Confidential Information:</w:t>
      </w:r>
      <w:bookmarkEnd w:id="1070"/>
    </w:p>
    <w:p w:rsidR="00E70994" w:rsidRPr="0057234C" w:rsidRDefault="0018229B" w:rsidP="00E70994">
      <w:pPr>
        <w:pStyle w:val="MRheading2"/>
        <w:numPr>
          <w:ilvl w:val="2"/>
          <w:numId w:val="2"/>
        </w:numPr>
        <w:spacing w:line="240" w:lineRule="auto"/>
        <w:rPr>
          <w:szCs w:val="22"/>
          <w:lang w:val="en-US"/>
        </w:rPr>
      </w:pPr>
      <w:r w:rsidRPr="0057234C">
        <w:rPr>
          <w:szCs w:val="22"/>
          <w:lang w:val="en-US"/>
        </w:rPr>
        <w:lastRenderedPageBreak/>
        <w:t>on a confidential basis, to any Contracting Authority (the Parties agree that all Contracting Authorities receiving such Confidential Information shall be entitled to further disclose the Confidential Information to other Contracting Authorities on the basis that the information is confidential and is not to be disclosed to a third party which is not part of any Contracting Authority);</w:t>
      </w:r>
    </w:p>
    <w:p w:rsidR="00E70994" w:rsidRPr="0057234C" w:rsidRDefault="0018229B" w:rsidP="00E70994">
      <w:pPr>
        <w:pStyle w:val="MRheading2"/>
        <w:numPr>
          <w:ilvl w:val="2"/>
          <w:numId w:val="2"/>
        </w:numPr>
        <w:spacing w:line="240" w:lineRule="auto"/>
        <w:rPr>
          <w:szCs w:val="22"/>
          <w:lang w:val="en-US"/>
        </w:rPr>
      </w:pPr>
      <w:r w:rsidRPr="0057234C">
        <w:rPr>
          <w:szCs w:val="22"/>
          <w:lang w:val="en-US"/>
        </w:rPr>
        <w:t>on a confidential basis, to any consultant, contractor or other person engaged by the Authority and/or the Contracting Authority receiving such information;</w:t>
      </w:r>
    </w:p>
    <w:p w:rsidR="00E70994" w:rsidRPr="0057234C" w:rsidRDefault="0018229B" w:rsidP="00E70994">
      <w:pPr>
        <w:pStyle w:val="MRheading2"/>
        <w:numPr>
          <w:ilvl w:val="2"/>
          <w:numId w:val="2"/>
        </w:numPr>
        <w:spacing w:line="240" w:lineRule="auto"/>
        <w:rPr>
          <w:szCs w:val="22"/>
          <w:lang w:val="en-US"/>
        </w:rPr>
      </w:pPr>
      <w:r w:rsidRPr="0057234C">
        <w:rPr>
          <w:szCs w:val="22"/>
          <w:lang w:val="en-US"/>
        </w:rPr>
        <w:t xml:space="preserve">to any relevant party for the purpose of the examination and certification of the Authority’s accounts; </w:t>
      </w:r>
    </w:p>
    <w:p w:rsidR="00E70994" w:rsidRPr="0057234C" w:rsidRDefault="0018229B" w:rsidP="00E70994">
      <w:pPr>
        <w:pStyle w:val="MRheading2"/>
        <w:numPr>
          <w:ilvl w:val="2"/>
          <w:numId w:val="2"/>
        </w:numPr>
        <w:spacing w:line="240" w:lineRule="auto"/>
        <w:rPr>
          <w:szCs w:val="22"/>
          <w:lang w:val="en-US"/>
        </w:rPr>
      </w:pPr>
      <w:r w:rsidRPr="0057234C">
        <w:rPr>
          <w:szCs w:val="22"/>
          <w:lang w:val="en-US"/>
        </w:rPr>
        <w:t xml:space="preserve">to any relevant party for any examination pursuant to section 6(1) of the National Audit Act 1983 of the economy, efficiency and effectiveness with which the Authority has used its resources; </w:t>
      </w:r>
    </w:p>
    <w:p w:rsidR="00E70994" w:rsidRPr="0057234C" w:rsidRDefault="0018229B" w:rsidP="00E70994">
      <w:pPr>
        <w:pStyle w:val="MRheading2"/>
        <w:numPr>
          <w:ilvl w:val="2"/>
          <w:numId w:val="2"/>
        </w:numPr>
        <w:spacing w:line="240" w:lineRule="auto"/>
        <w:rPr>
          <w:szCs w:val="22"/>
          <w:lang w:val="en-US"/>
        </w:rPr>
      </w:pPr>
      <w:r w:rsidRPr="0057234C">
        <w:rPr>
          <w:szCs w:val="22"/>
          <w:lang w:val="en-US"/>
        </w:rPr>
        <w:t>to Parliament and Parliamentary Committees or if required by any Parliamentary reporting requirements; or</w:t>
      </w:r>
    </w:p>
    <w:p w:rsidR="00E70994" w:rsidRPr="0057234C" w:rsidRDefault="0018229B" w:rsidP="00E70994">
      <w:pPr>
        <w:pStyle w:val="MRheading2"/>
        <w:numPr>
          <w:ilvl w:val="2"/>
          <w:numId w:val="2"/>
        </w:numPr>
        <w:spacing w:line="240" w:lineRule="auto"/>
        <w:rPr>
          <w:szCs w:val="22"/>
          <w:lang w:val="en-US"/>
        </w:rPr>
      </w:pPr>
      <w:r w:rsidRPr="0057234C">
        <w:rPr>
          <w:szCs w:val="22"/>
          <w:lang w:val="en-US"/>
        </w:rPr>
        <w:t xml:space="preserve">on a confidential basis to a proposed successor body in connection with any proposed or actual, assignment, novation or other disposal of rights, obligations, liabilities or property in connection with this Contract;  </w:t>
      </w:r>
    </w:p>
    <w:p w:rsidR="00E70994" w:rsidRPr="0057234C" w:rsidRDefault="0018229B" w:rsidP="00E70994">
      <w:pPr>
        <w:pStyle w:val="MRheading2"/>
        <w:tabs>
          <w:tab w:val="clear" w:pos="720"/>
        </w:tabs>
        <w:spacing w:line="240" w:lineRule="auto"/>
        <w:ind w:firstLine="0"/>
        <w:rPr>
          <w:szCs w:val="22"/>
          <w:lang w:val="en-US"/>
        </w:rPr>
      </w:pPr>
      <w:proofErr w:type="gramStart"/>
      <w:r w:rsidRPr="0057234C">
        <w:rPr>
          <w:szCs w:val="22"/>
          <w:lang w:val="en-US"/>
        </w:rPr>
        <w:t>and</w:t>
      </w:r>
      <w:proofErr w:type="gramEnd"/>
      <w:r w:rsidRPr="0057234C">
        <w:rPr>
          <w:szCs w:val="22"/>
          <w:lang w:val="en-US"/>
        </w:rPr>
        <w:t xml:space="preserve"> for the purposes of this Contract, references to disclosure "on a confidential basis" shall mean the Authority making clear the confidential nature of such information and that it must not be further disclosed except in accordance with Law or this Clause </w:t>
      </w:r>
      <w:r w:rsidRPr="0057234C">
        <w:rPr>
          <w:szCs w:val="22"/>
          <w:lang w:val="en-US"/>
        </w:rPr>
        <w:fldChar w:fldCharType="begin"/>
      </w:r>
      <w:r w:rsidRPr="0057234C">
        <w:rPr>
          <w:szCs w:val="22"/>
          <w:lang w:val="en-US"/>
        </w:rPr>
        <w:instrText xml:space="preserve"> REF _Ref390152570 \r \h  \* MERGEFORMAT </w:instrText>
      </w:r>
      <w:r w:rsidRPr="0057234C">
        <w:rPr>
          <w:szCs w:val="22"/>
          <w:lang w:val="en-US"/>
        </w:rPr>
      </w:r>
      <w:r w:rsidRPr="0057234C">
        <w:rPr>
          <w:szCs w:val="22"/>
          <w:lang w:val="en-US"/>
        </w:rPr>
        <w:fldChar w:fldCharType="separate"/>
      </w:r>
      <w:r>
        <w:rPr>
          <w:szCs w:val="22"/>
          <w:lang w:val="en-US"/>
        </w:rPr>
        <w:t>1.3</w:t>
      </w:r>
      <w:r w:rsidRPr="0057234C">
        <w:rPr>
          <w:szCs w:val="22"/>
          <w:lang w:val="en-US"/>
        </w:rPr>
        <w:fldChar w:fldCharType="end"/>
      </w:r>
      <w:r w:rsidRPr="0057234C">
        <w:rPr>
          <w:szCs w:val="22"/>
          <w:lang w:val="en-US"/>
        </w:rPr>
        <w:t xml:space="preserve"> of this </w:t>
      </w:r>
      <w:r w:rsidRPr="0057234C">
        <w:rPr>
          <w:szCs w:val="22"/>
          <w:lang w:val="en-US"/>
        </w:rPr>
        <w:fldChar w:fldCharType="begin"/>
      </w:r>
      <w:r w:rsidRPr="0057234C">
        <w:rPr>
          <w:szCs w:val="22"/>
          <w:lang w:val="en-US"/>
        </w:rPr>
        <w:instrText xml:space="preserve"> REF _Ref351036323 \r \h  \* MERGEFORMAT </w:instrText>
      </w:r>
      <w:r w:rsidRPr="0057234C">
        <w:rPr>
          <w:szCs w:val="22"/>
          <w:lang w:val="en-US"/>
        </w:rPr>
      </w:r>
      <w:r w:rsidRPr="0057234C">
        <w:rPr>
          <w:szCs w:val="22"/>
          <w:lang w:val="en-US"/>
        </w:rPr>
        <w:fldChar w:fldCharType="separate"/>
      </w:r>
      <w:r>
        <w:rPr>
          <w:szCs w:val="22"/>
          <w:lang w:val="en-US"/>
        </w:rPr>
        <w:t>Schedule 3</w:t>
      </w:r>
      <w:r w:rsidRPr="0057234C">
        <w:rPr>
          <w:szCs w:val="22"/>
          <w:lang w:val="en-US"/>
        </w:rPr>
        <w:fldChar w:fldCharType="end"/>
      </w:r>
      <w:r w:rsidRPr="0057234C">
        <w:rPr>
          <w:szCs w:val="22"/>
          <w:lang w:val="en-US"/>
        </w:rPr>
        <w:t xml:space="preserve">. </w:t>
      </w:r>
      <w:bookmarkEnd w:id="1071"/>
    </w:p>
    <w:p w:rsidR="00E70994" w:rsidRPr="0057234C" w:rsidRDefault="0018229B" w:rsidP="00E70994">
      <w:pPr>
        <w:pStyle w:val="MRheading2"/>
        <w:numPr>
          <w:ilvl w:val="1"/>
          <w:numId w:val="2"/>
        </w:numPr>
        <w:spacing w:line="240" w:lineRule="auto"/>
        <w:rPr>
          <w:szCs w:val="22"/>
          <w:lang w:val="en-US"/>
        </w:rPr>
      </w:pPr>
      <w:r w:rsidRPr="0057234C">
        <w:rPr>
          <w:w w:val="0"/>
          <w:szCs w:val="22"/>
        </w:rPr>
        <w:t xml:space="preserve">The Supplier may only disclose the Authority’s Confidential Information, and any other information provided to the Supplier by the Authority in relation this Contract, to the Supplier’s Staff or professional advisors who are directly involved in the performance of or advising on the Supplier’s obligations under this </w:t>
      </w:r>
      <w:r w:rsidRPr="0057234C">
        <w:rPr>
          <w:rFonts w:cs="Arial"/>
          <w:szCs w:val="22"/>
        </w:rPr>
        <w:t>Contract</w:t>
      </w:r>
      <w:r w:rsidRPr="0057234C">
        <w:rPr>
          <w:w w:val="0"/>
          <w:szCs w:val="22"/>
        </w:rPr>
        <w:t xml:space="preserve">. The Supplier shall ensure that such Staff or professional advisors are aware of and shall comply with the obligations in </w:t>
      </w:r>
      <w:r w:rsidRPr="0057234C">
        <w:rPr>
          <w:rFonts w:cs="Arial"/>
          <w:szCs w:val="22"/>
        </w:rPr>
        <w:t>Clause</w:t>
      </w:r>
      <w:r w:rsidRPr="0057234C">
        <w:rPr>
          <w:w w:val="0"/>
          <w:szCs w:val="22"/>
        </w:rPr>
        <w:t xml:space="preserve"> </w:t>
      </w:r>
      <w:r w:rsidRPr="0057234C">
        <w:rPr>
          <w:w w:val="0"/>
          <w:szCs w:val="22"/>
        </w:rPr>
        <w:fldChar w:fldCharType="begin"/>
      </w:r>
      <w:r w:rsidRPr="0057234C">
        <w:rPr>
          <w:w w:val="0"/>
          <w:szCs w:val="22"/>
        </w:rPr>
        <w:instrText xml:space="preserve"> REF _Ref351042478 \r \h  \* MERGEFORMAT </w:instrText>
      </w:r>
      <w:r w:rsidRPr="0057234C">
        <w:rPr>
          <w:w w:val="0"/>
          <w:szCs w:val="22"/>
        </w:rPr>
      </w:r>
      <w:r w:rsidRPr="0057234C">
        <w:rPr>
          <w:w w:val="0"/>
          <w:szCs w:val="22"/>
        </w:rPr>
        <w:fldChar w:fldCharType="separate"/>
      </w:r>
      <w:r>
        <w:rPr>
          <w:w w:val="0"/>
          <w:szCs w:val="22"/>
        </w:rPr>
        <w:t>1</w:t>
      </w:r>
      <w:r w:rsidRPr="0057234C">
        <w:rPr>
          <w:w w:val="0"/>
          <w:szCs w:val="22"/>
        </w:rPr>
        <w:fldChar w:fldCharType="end"/>
      </w:r>
      <w:r w:rsidRPr="0057234C">
        <w:rPr>
          <w:w w:val="0"/>
          <w:szCs w:val="22"/>
        </w:rPr>
        <w:t xml:space="preserve"> of </w:t>
      </w:r>
      <w:r w:rsidRPr="0057234C">
        <w:rPr>
          <w:szCs w:val="22"/>
        </w:rPr>
        <w:t xml:space="preserve">this Schedule 3 </w:t>
      </w:r>
      <w:r w:rsidRPr="0057234C">
        <w:rPr>
          <w:w w:val="0"/>
          <w:szCs w:val="22"/>
        </w:rPr>
        <w:t xml:space="preserve">as to confidentiality and that all information, including Confidential Information, is held securely, protected against unauthorised use or loss and, at the Authority’s written discretion, destroyed securely or returned to the Authority when it is no longer required.  The Supplier shall not, and shall ensure that the Staff do not, use any of the Authority’s Confidential Information received otherwise than for the purposes of performing the Supplier’s obligations in this </w:t>
      </w:r>
      <w:r w:rsidRPr="0057234C">
        <w:rPr>
          <w:rFonts w:cs="Arial"/>
          <w:szCs w:val="22"/>
        </w:rPr>
        <w:t>Contract</w:t>
      </w:r>
      <w:r w:rsidRPr="0057234C">
        <w:rPr>
          <w:w w:val="0"/>
          <w:szCs w:val="22"/>
        </w:rPr>
        <w:t xml:space="preserve">. </w:t>
      </w:r>
    </w:p>
    <w:p w:rsidR="00E70994" w:rsidRPr="0057234C" w:rsidRDefault="0018229B" w:rsidP="00E70994">
      <w:pPr>
        <w:pStyle w:val="MRheading2"/>
        <w:numPr>
          <w:ilvl w:val="1"/>
          <w:numId w:val="2"/>
        </w:numPr>
        <w:spacing w:line="240" w:lineRule="auto"/>
        <w:rPr>
          <w:szCs w:val="22"/>
        </w:rPr>
      </w:pPr>
      <w:r w:rsidRPr="0057234C">
        <w:rPr>
          <w:szCs w:val="22"/>
          <w:lang w:val="en-US"/>
        </w:rPr>
        <w:t xml:space="preserve">For the avoidance of doubt, save as required by Law or as otherwise set out in this Schedule 3, the </w:t>
      </w:r>
      <w:r w:rsidRPr="0057234C">
        <w:rPr>
          <w:szCs w:val="22"/>
          <w:lang w:val="en-US"/>
        </w:rPr>
        <w:lastRenderedPageBreak/>
        <w:t xml:space="preserve">Supplier shall not, without the prior written consent of the Authority (such consent not to be unreasonably withheld or delayed), announce that it has entered into this </w:t>
      </w:r>
      <w:r w:rsidRPr="0057234C">
        <w:rPr>
          <w:rFonts w:cs="Arial"/>
          <w:szCs w:val="22"/>
        </w:rPr>
        <w:t>Contract</w:t>
      </w:r>
      <w:r w:rsidRPr="0057234C">
        <w:rPr>
          <w:szCs w:val="22"/>
          <w:lang w:val="en-US"/>
        </w:rPr>
        <w:t xml:space="preserve"> and/or that it has been appointed as a Supplier to the Authority and/or make any other announcements about this </w:t>
      </w:r>
      <w:r w:rsidRPr="0057234C">
        <w:rPr>
          <w:rFonts w:cs="Arial"/>
          <w:szCs w:val="22"/>
        </w:rPr>
        <w:t>Contract</w:t>
      </w:r>
      <w:r w:rsidRPr="0057234C">
        <w:rPr>
          <w:szCs w:val="22"/>
          <w:lang w:val="en-US"/>
        </w:rPr>
        <w:t xml:space="preserve">. </w:t>
      </w:r>
    </w:p>
    <w:p w:rsidR="00E70994" w:rsidRPr="0057234C" w:rsidRDefault="0018229B" w:rsidP="00E70994">
      <w:pPr>
        <w:pStyle w:val="MRheading2"/>
        <w:numPr>
          <w:ilvl w:val="1"/>
          <w:numId w:val="2"/>
        </w:numPr>
        <w:spacing w:line="240" w:lineRule="auto"/>
        <w:rPr>
          <w:szCs w:val="22"/>
        </w:rPr>
      </w:pPr>
      <w:r w:rsidRPr="0057234C">
        <w:rPr>
          <w:rFonts w:cs="Arial"/>
          <w:szCs w:val="22"/>
        </w:rPr>
        <w:t>Clause</w:t>
      </w:r>
      <w:r w:rsidRPr="0057234C">
        <w:rPr>
          <w:szCs w:val="22"/>
          <w:lang w:val="en-US"/>
        </w:rPr>
        <w:t xml:space="preserve"> </w:t>
      </w:r>
      <w:r w:rsidRPr="0057234C">
        <w:rPr>
          <w:szCs w:val="22"/>
          <w:lang w:val="en-US"/>
        </w:rPr>
        <w:fldChar w:fldCharType="begin"/>
      </w:r>
      <w:r w:rsidRPr="0057234C">
        <w:rPr>
          <w:szCs w:val="22"/>
          <w:lang w:val="en-US"/>
        </w:rPr>
        <w:instrText xml:space="preserve"> REF _Ref351042478 \r \h  \* MERGEFORMAT </w:instrText>
      </w:r>
      <w:r w:rsidRPr="0057234C">
        <w:rPr>
          <w:szCs w:val="22"/>
          <w:lang w:val="en-US"/>
        </w:rPr>
      </w:r>
      <w:r w:rsidRPr="0057234C">
        <w:rPr>
          <w:szCs w:val="22"/>
          <w:lang w:val="en-US"/>
        </w:rPr>
        <w:fldChar w:fldCharType="separate"/>
      </w:r>
      <w:r>
        <w:rPr>
          <w:szCs w:val="22"/>
          <w:lang w:val="en-US"/>
        </w:rPr>
        <w:t>1</w:t>
      </w:r>
      <w:r w:rsidRPr="0057234C">
        <w:rPr>
          <w:szCs w:val="22"/>
          <w:lang w:val="en-US"/>
        </w:rPr>
        <w:fldChar w:fldCharType="end"/>
      </w:r>
      <w:r w:rsidRPr="0057234C">
        <w:rPr>
          <w:szCs w:val="22"/>
          <w:lang w:val="en-US"/>
        </w:rPr>
        <w:t xml:space="preserve"> of this Schedule 3 shall remain in force:</w:t>
      </w:r>
    </w:p>
    <w:p w:rsidR="00E70994" w:rsidRPr="0057234C" w:rsidRDefault="0018229B" w:rsidP="00E70994">
      <w:pPr>
        <w:pStyle w:val="MRNumberedHeading3"/>
        <w:spacing w:line="240" w:lineRule="auto"/>
        <w:rPr>
          <w:sz w:val="22"/>
          <w:szCs w:val="22"/>
        </w:rPr>
      </w:pPr>
      <w:r w:rsidRPr="0057234C">
        <w:rPr>
          <w:sz w:val="22"/>
          <w:szCs w:val="22"/>
          <w:lang w:val="en-US"/>
        </w:rPr>
        <w:t>without limit in time in respect of Confidential Information which comprises Personal Data, Sensitive Personal Data or which relates to national security; and</w:t>
      </w:r>
    </w:p>
    <w:p w:rsidR="00E70994" w:rsidRPr="0057234C" w:rsidRDefault="0018229B" w:rsidP="00E70994">
      <w:pPr>
        <w:pStyle w:val="MRNumberedHeading3"/>
        <w:spacing w:line="240" w:lineRule="auto"/>
        <w:rPr>
          <w:sz w:val="22"/>
          <w:szCs w:val="22"/>
        </w:rPr>
      </w:pPr>
      <w:proofErr w:type="gramStart"/>
      <w:r w:rsidRPr="0057234C">
        <w:rPr>
          <w:sz w:val="22"/>
          <w:szCs w:val="22"/>
          <w:lang w:val="en-US"/>
        </w:rPr>
        <w:t>for</w:t>
      </w:r>
      <w:proofErr w:type="gramEnd"/>
      <w:r w:rsidRPr="0057234C">
        <w:rPr>
          <w:sz w:val="22"/>
          <w:szCs w:val="22"/>
          <w:lang w:val="en-US"/>
        </w:rPr>
        <w:t xml:space="preserve"> all other Confidential Information for a period of three (3) years after the expiry or earlier termination of this </w:t>
      </w:r>
      <w:r w:rsidRPr="0057234C">
        <w:rPr>
          <w:rFonts w:cs="Arial"/>
          <w:sz w:val="22"/>
          <w:szCs w:val="22"/>
        </w:rPr>
        <w:t xml:space="preserve">Contract unless otherwise agreed in writing by the Parties. </w:t>
      </w:r>
    </w:p>
    <w:p w:rsidR="00E70994" w:rsidRPr="0057234C" w:rsidRDefault="0018229B" w:rsidP="00E70994">
      <w:pPr>
        <w:pStyle w:val="MRheading1"/>
        <w:numPr>
          <w:ilvl w:val="0"/>
          <w:numId w:val="2"/>
        </w:numPr>
        <w:spacing w:line="240" w:lineRule="auto"/>
        <w:rPr>
          <w:w w:val="0"/>
          <w:szCs w:val="22"/>
        </w:rPr>
      </w:pPr>
      <w:bookmarkStart w:id="1072" w:name="_Ref351042762"/>
      <w:r w:rsidRPr="0057234C">
        <w:rPr>
          <w:w w:val="0"/>
          <w:szCs w:val="22"/>
        </w:rPr>
        <w:t>Data protection</w:t>
      </w:r>
      <w:bookmarkEnd w:id="1072"/>
    </w:p>
    <w:p w:rsidR="00E70994" w:rsidRPr="0057234C" w:rsidRDefault="0018229B" w:rsidP="00E70994">
      <w:pPr>
        <w:pStyle w:val="MRheading2"/>
        <w:numPr>
          <w:ilvl w:val="1"/>
          <w:numId w:val="2"/>
        </w:numPr>
        <w:spacing w:line="240" w:lineRule="auto"/>
        <w:rPr>
          <w:w w:val="0"/>
          <w:szCs w:val="22"/>
        </w:rPr>
      </w:pPr>
      <w:r w:rsidRPr="0057234C">
        <w:rPr>
          <w:w w:val="0"/>
          <w:szCs w:val="22"/>
        </w:rPr>
        <w:t>The Parties acknowledge their respective duties under Data Protection Legislation and shall give each other all reasonable assistance as appropriate or necessary to enable each other to comply with those duties.</w:t>
      </w:r>
    </w:p>
    <w:p w:rsidR="00E70994" w:rsidRPr="0057234C" w:rsidRDefault="0018229B" w:rsidP="00E70994">
      <w:pPr>
        <w:pStyle w:val="MRheading2"/>
        <w:numPr>
          <w:ilvl w:val="1"/>
          <w:numId w:val="2"/>
        </w:numPr>
        <w:spacing w:line="240" w:lineRule="auto"/>
        <w:rPr>
          <w:w w:val="0"/>
          <w:szCs w:val="22"/>
        </w:rPr>
      </w:pPr>
      <w:r w:rsidRPr="0057234C">
        <w:rPr>
          <w:szCs w:val="22"/>
        </w:rPr>
        <w:t>Where the Supplier is Processing Personal Data under or in connection with this Contract</w:t>
      </w:r>
      <w:r w:rsidRPr="0057234C">
        <w:rPr>
          <w:w w:val="0"/>
          <w:szCs w:val="22"/>
        </w:rPr>
        <w:t>, the Supplier must, in particular, but without limitation:</w:t>
      </w:r>
    </w:p>
    <w:p w:rsidR="00E70994" w:rsidRPr="0057234C" w:rsidRDefault="0018229B" w:rsidP="00E70994">
      <w:pPr>
        <w:pStyle w:val="MRheading2"/>
        <w:numPr>
          <w:ilvl w:val="2"/>
          <w:numId w:val="2"/>
        </w:numPr>
        <w:spacing w:line="240" w:lineRule="auto"/>
        <w:rPr>
          <w:szCs w:val="22"/>
          <w:lang w:val="en-US"/>
        </w:rPr>
      </w:pPr>
      <w:r w:rsidRPr="0057234C">
        <w:rPr>
          <w:szCs w:val="22"/>
          <w:lang w:val="en-US"/>
        </w:rPr>
        <w:t>only Process such Personal Data as is necessary to perform its obligations under this Contract, and only in accordance with any instructions given by the Authority under this Contract;</w:t>
      </w:r>
    </w:p>
    <w:p w:rsidR="00E70994" w:rsidRPr="0057234C" w:rsidRDefault="0018229B" w:rsidP="00E70994">
      <w:pPr>
        <w:pStyle w:val="MRheading2"/>
        <w:numPr>
          <w:ilvl w:val="2"/>
          <w:numId w:val="2"/>
        </w:numPr>
        <w:spacing w:line="240" w:lineRule="auto"/>
        <w:rPr>
          <w:szCs w:val="22"/>
          <w:lang w:val="en-US"/>
        </w:rPr>
      </w:pPr>
      <w:r w:rsidRPr="0057234C">
        <w:rPr>
          <w:szCs w:val="22"/>
          <w:lang w:val="en-US"/>
        </w:rPr>
        <w:t xml:space="preserve">put in place appropriate technical and </w:t>
      </w:r>
      <w:proofErr w:type="spellStart"/>
      <w:r w:rsidRPr="0057234C">
        <w:rPr>
          <w:szCs w:val="22"/>
          <w:lang w:val="en-US"/>
        </w:rPr>
        <w:t>organisational</w:t>
      </w:r>
      <w:proofErr w:type="spellEnd"/>
      <w:r w:rsidRPr="0057234C">
        <w:rPr>
          <w:szCs w:val="22"/>
          <w:lang w:val="en-US"/>
        </w:rPr>
        <w:t xml:space="preserve"> measures against any </w:t>
      </w:r>
      <w:proofErr w:type="spellStart"/>
      <w:r w:rsidRPr="0057234C">
        <w:rPr>
          <w:szCs w:val="22"/>
          <w:lang w:val="en-US"/>
        </w:rPr>
        <w:t>unauthorised</w:t>
      </w:r>
      <w:proofErr w:type="spellEnd"/>
      <w:r w:rsidRPr="0057234C">
        <w:rPr>
          <w:szCs w:val="22"/>
          <w:lang w:val="en-US"/>
        </w:rPr>
        <w:t xml:space="preserve"> or unlawful Processing of that Personal Data, and against the accidental loss or destruction of or damage to such Personal Data having regard to the specific requirements of Clause </w:t>
      </w:r>
      <w:r w:rsidRPr="0057234C">
        <w:rPr>
          <w:szCs w:val="22"/>
          <w:lang w:val="en-US"/>
        </w:rPr>
        <w:fldChar w:fldCharType="begin"/>
      </w:r>
      <w:r w:rsidRPr="0057234C">
        <w:rPr>
          <w:szCs w:val="22"/>
          <w:lang w:val="en-US"/>
        </w:rPr>
        <w:instrText xml:space="preserve"> REF _Ref351042762 \r \h  \* MERGEFORMAT </w:instrText>
      </w:r>
      <w:r w:rsidRPr="0057234C">
        <w:rPr>
          <w:szCs w:val="22"/>
          <w:lang w:val="en-US"/>
        </w:rPr>
      </w:r>
      <w:r w:rsidRPr="0057234C">
        <w:rPr>
          <w:szCs w:val="22"/>
          <w:lang w:val="en-US"/>
        </w:rPr>
        <w:fldChar w:fldCharType="separate"/>
      </w:r>
      <w:r>
        <w:rPr>
          <w:szCs w:val="22"/>
          <w:lang w:val="en-US"/>
        </w:rPr>
        <w:t>2</w:t>
      </w:r>
      <w:r w:rsidRPr="0057234C">
        <w:rPr>
          <w:szCs w:val="22"/>
          <w:lang w:val="en-US"/>
        </w:rPr>
        <w:fldChar w:fldCharType="end"/>
      </w:r>
      <w:r w:rsidRPr="0057234C">
        <w:rPr>
          <w:szCs w:val="22"/>
          <w:lang w:val="en-US"/>
        </w:rPr>
        <w:t xml:space="preserve"> of this Schedule 3, the state of technical development and the level of harm that may be suffered by a Data Subject whose Personal Data is affected by </w:t>
      </w:r>
      <w:proofErr w:type="spellStart"/>
      <w:r w:rsidRPr="0057234C">
        <w:rPr>
          <w:szCs w:val="22"/>
          <w:lang w:val="en-US"/>
        </w:rPr>
        <w:t>unauthorised</w:t>
      </w:r>
      <w:proofErr w:type="spellEnd"/>
      <w:r w:rsidRPr="0057234C">
        <w:rPr>
          <w:szCs w:val="22"/>
          <w:lang w:val="en-US"/>
        </w:rPr>
        <w:t xml:space="preserve"> or unlawful Processing or by its loss, damage or destruction;</w:t>
      </w:r>
    </w:p>
    <w:p w:rsidR="00E70994" w:rsidRPr="0057234C" w:rsidRDefault="0018229B" w:rsidP="00E70994">
      <w:pPr>
        <w:pStyle w:val="MRheading2"/>
        <w:numPr>
          <w:ilvl w:val="2"/>
          <w:numId w:val="2"/>
        </w:numPr>
        <w:spacing w:line="240" w:lineRule="auto"/>
        <w:rPr>
          <w:szCs w:val="22"/>
          <w:lang w:val="en-US"/>
        </w:rPr>
      </w:pPr>
      <w:r w:rsidRPr="0057234C">
        <w:rPr>
          <w:szCs w:val="22"/>
          <w:lang w:val="en-US"/>
        </w:rPr>
        <w:t xml:space="preserve">take reasonable steps to ensure the reliability of Staff who will have access to Personal Data, and ensure that those Staff are aware of and trained in the policies and procedures identified in Clause </w:t>
      </w:r>
      <w:r w:rsidRPr="0057234C">
        <w:rPr>
          <w:szCs w:val="22"/>
          <w:lang w:val="en-US"/>
        </w:rPr>
        <w:fldChar w:fldCharType="begin"/>
      </w:r>
      <w:r w:rsidRPr="0057234C">
        <w:rPr>
          <w:szCs w:val="22"/>
          <w:lang w:val="en-US"/>
        </w:rPr>
        <w:instrText xml:space="preserve"> REF _Ref351042762 \r \h  \* MERGEFORMAT </w:instrText>
      </w:r>
      <w:r w:rsidRPr="0057234C">
        <w:rPr>
          <w:szCs w:val="22"/>
          <w:lang w:val="en-US"/>
        </w:rPr>
      </w:r>
      <w:r w:rsidRPr="0057234C">
        <w:rPr>
          <w:szCs w:val="22"/>
          <w:lang w:val="en-US"/>
        </w:rPr>
        <w:fldChar w:fldCharType="separate"/>
      </w:r>
      <w:r>
        <w:rPr>
          <w:szCs w:val="22"/>
          <w:lang w:val="en-US"/>
        </w:rPr>
        <w:t>2</w:t>
      </w:r>
      <w:r w:rsidRPr="0057234C">
        <w:rPr>
          <w:szCs w:val="22"/>
          <w:lang w:val="en-US"/>
        </w:rPr>
        <w:fldChar w:fldCharType="end"/>
      </w:r>
      <w:r w:rsidRPr="0057234C">
        <w:rPr>
          <w:szCs w:val="22"/>
          <w:lang w:val="en-US"/>
        </w:rPr>
        <w:t xml:space="preserve"> of this Schedule 3; and</w:t>
      </w:r>
    </w:p>
    <w:p w:rsidR="00E70994" w:rsidRPr="0057234C" w:rsidRDefault="0018229B" w:rsidP="00E70994">
      <w:pPr>
        <w:pStyle w:val="MRheading2"/>
        <w:numPr>
          <w:ilvl w:val="2"/>
          <w:numId w:val="2"/>
        </w:numPr>
        <w:spacing w:line="240" w:lineRule="auto"/>
        <w:rPr>
          <w:szCs w:val="22"/>
          <w:lang w:val="en-US"/>
        </w:rPr>
      </w:pPr>
      <w:proofErr w:type="gramStart"/>
      <w:r w:rsidRPr="0057234C">
        <w:rPr>
          <w:szCs w:val="22"/>
          <w:lang w:val="en-US"/>
        </w:rPr>
        <w:t>not</w:t>
      </w:r>
      <w:proofErr w:type="gramEnd"/>
      <w:r w:rsidRPr="0057234C">
        <w:rPr>
          <w:szCs w:val="22"/>
          <w:lang w:val="en-US"/>
        </w:rPr>
        <w:t xml:space="preserve"> cause or allow Personal Data to be transferred outside the European Economic Area without the prior consent of the Authority.</w:t>
      </w:r>
    </w:p>
    <w:p w:rsidR="00E70994" w:rsidRPr="0057234C" w:rsidRDefault="0018229B" w:rsidP="00E70994">
      <w:pPr>
        <w:pStyle w:val="MRheading2"/>
        <w:numPr>
          <w:ilvl w:val="1"/>
          <w:numId w:val="2"/>
        </w:numPr>
        <w:spacing w:line="240" w:lineRule="auto"/>
        <w:rPr>
          <w:w w:val="0"/>
          <w:szCs w:val="22"/>
        </w:rPr>
      </w:pPr>
      <w:r w:rsidRPr="0057234C">
        <w:rPr>
          <w:szCs w:val="22"/>
        </w:rPr>
        <w:t xml:space="preserve">The Supplier and the Authority shall ensure that Personal Data is safeguarded at all times in accordance with the Law, and this obligation will </w:t>
      </w:r>
      <w:r w:rsidRPr="0057234C">
        <w:rPr>
          <w:szCs w:val="22"/>
        </w:rPr>
        <w:lastRenderedPageBreak/>
        <w:t xml:space="preserve">include </w:t>
      </w:r>
      <w:r w:rsidRPr="0057234C">
        <w:rPr>
          <w:szCs w:val="22"/>
          <w:lang w:val="en-US"/>
        </w:rPr>
        <w:t xml:space="preserve">(if transferred electronically) only transferring Personal Data (a) if essential, having regard to the purpose for which the transfer is conducted; and (b) that is encrypted in accordance with any international data encryption standards for healthcare, and as otherwise required by those standards applicable to the Authority under any Law and Guidance (this includes, data transferred over wireless or wired networks, held on laptops, CDs, memory sticks and tapes). </w:t>
      </w:r>
    </w:p>
    <w:p w:rsidR="00E70994" w:rsidRPr="0057234C" w:rsidRDefault="0018229B" w:rsidP="00E70994">
      <w:pPr>
        <w:pStyle w:val="MRheading2"/>
        <w:numPr>
          <w:ilvl w:val="1"/>
          <w:numId w:val="2"/>
        </w:numPr>
        <w:spacing w:line="240" w:lineRule="auto"/>
        <w:rPr>
          <w:w w:val="0"/>
          <w:szCs w:val="22"/>
        </w:rPr>
      </w:pPr>
      <w:r w:rsidRPr="0057234C">
        <w:rPr>
          <w:w w:val="0"/>
          <w:szCs w:val="22"/>
        </w:rPr>
        <w:t xml:space="preserve">Where, as a requirement of this Contract, the Supplier is Processing Personal Data (to include, without limitation, Sensitive Personal Data) relating to patients and/or service users as part of the Services, the Supplier shall: </w:t>
      </w:r>
    </w:p>
    <w:p w:rsidR="00E70994" w:rsidRPr="0057234C" w:rsidRDefault="0018229B" w:rsidP="00E70994">
      <w:pPr>
        <w:pStyle w:val="MRheading2"/>
        <w:numPr>
          <w:ilvl w:val="2"/>
          <w:numId w:val="2"/>
        </w:numPr>
        <w:spacing w:line="240" w:lineRule="auto"/>
        <w:rPr>
          <w:szCs w:val="22"/>
          <w:lang w:val="en-US"/>
        </w:rPr>
      </w:pPr>
      <w:r w:rsidRPr="0057234C">
        <w:rPr>
          <w:szCs w:val="22"/>
          <w:lang w:val="en-US"/>
        </w:rPr>
        <w:t>complete and publish an annual information governance assessment using the NHS information governance toolkit;</w:t>
      </w:r>
    </w:p>
    <w:p w:rsidR="00E70994" w:rsidRPr="0057234C" w:rsidRDefault="0018229B" w:rsidP="00E70994">
      <w:pPr>
        <w:pStyle w:val="MRheading2"/>
        <w:numPr>
          <w:ilvl w:val="2"/>
          <w:numId w:val="2"/>
        </w:numPr>
        <w:spacing w:line="240" w:lineRule="auto"/>
        <w:rPr>
          <w:szCs w:val="22"/>
          <w:lang w:val="en-US"/>
        </w:rPr>
      </w:pPr>
      <w:r w:rsidRPr="0057234C">
        <w:rPr>
          <w:szCs w:val="22"/>
          <w:lang w:val="en-US"/>
        </w:rPr>
        <w:t xml:space="preserve">achieve a minimum level 2 performance against all requirements in the relevant NHS information governance toolkit; </w:t>
      </w:r>
    </w:p>
    <w:p w:rsidR="00E70994" w:rsidRPr="0057234C" w:rsidRDefault="0018229B" w:rsidP="00E70994">
      <w:pPr>
        <w:pStyle w:val="MRheading2"/>
        <w:numPr>
          <w:ilvl w:val="2"/>
          <w:numId w:val="2"/>
        </w:numPr>
        <w:spacing w:line="240" w:lineRule="auto"/>
        <w:rPr>
          <w:szCs w:val="22"/>
          <w:lang w:val="en-US"/>
        </w:rPr>
      </w:pPr>
      <w:r w:rsidRPr="0057234C">
        <w:rPr>
          <w:szCs w:val="22"/>
        </w:rPr>
        <w:t>nominate an information governance lead able to communicate with the Supplier’s board of directors or equivalent governance body, who will be responsible for information governance and from whom the Supplier’s board of directors or equivalent governance body will receive regular reports on information governance matters including, but not limited to, details of all incidents of data loss and breach of confidence;</w:t>
      </w:r>
    </w:p>
    <w:p w:rsidR="00E70994" w:rsidRPr="0057234C" w:rsidRDefault="0018229B" w:rsidP="00E70994">
      <w:pPr>
        <w:pStyle w:val="MRheading2"/>
        <w:numPr>
          <w:ilvl w:val="2"/>
          <w:numId w:val="2"/>
        </w:numPr>
        <w:spacing w:line="240" w:lineRule="auto"/>
        <w:rPr>
          <w:szCs w:val="22"/>
          <w:lang w:val="en-US"/>
        </w:rPr>
      </w:pPr>
      <w:r w:rsidRPr="0057234C">
        <w:rPr>
          <w:szCs w:val="22"/>
        </w:rPr>
        <w:t>report all incidents of data loss and breach of confidence in accordance with Department of Health and/or the NHS England and/or Health and Social Care Information Centre guidelines;</w:t>
      </w:r>
    </w:p>
    <w:p w:rsidR="00E70994" w:rsidRPr="0057234C" w:rsidRDefault="0018229B" w:rsidP="00E70994">
      <w:pPr>
        <w:pStyle w:val="MRheading2"/>
        <w:numPr>
          <w:ilvl w:val="2"/>
          <w:numId w:val="2"/>
        </w:numPr>
        <w:spacing w:line="240" w:lineRule="auto"/>
        <w:rPr>
          <w:szCs w:val="22"/>
          <w:lang w:val="en-US"/>
        </w:rPr>
      </w:pPr>
      <w:r w:rsidRPr="0057234C">
        <w:rPr>
          <w:szCs w:val="22"/>
          <w:lang w:val="en-US"/>
        </w:rPr>
        <w:t>put in place and maintain policies that describe individual personal responsibilities for handling Personal Data and apply those policies vigorously;</w:t>
      </w:r>
    </w:p>
    <w:p w:rsidR="00E70994" w:rsidRPr="0057234C" w:rsidRDefault="0018229B" w:rsidP="00E70994">
      <w:pPr>
        <w:pStyle w:val="MRheading2"/>
        <w:numPr>
          <w:ilvl w:val="2"/>
          <w:numId w:val="2"/>
        </w:numPr>
        <w:spacing w:line="240" w:lineRule="auto"/>
        <w:rPr>
          <w:szCs w:val="22"/>
          <w:lang w:val="en-US"/>
        </w:rPr>
      </w:pPr>
      <w:r w:rsidRPr="0057234C">
        <w:rPr>
          <w:szCs w:val="22"/>
          <w:lang w:val="en-US"/>
        </w:rPr>
        <w:t xml:space="preserve">put in place and maintain a policy that supports its obligations under the NHS Care Records Guarantee (being the rules which govern information held in the NHS Care Records Service, which is the electronic patient/service user record management service providing </w:t>
      </w:r>
      <w:proofErr w:type="spellStart"/>
      <w:r w:rsidRPr="0057234C">
        <w:rPr>
          <w:szCs w:val="22"/>
          <w:lang w:val="en-US"/>
        </w:rPr>
        <w:t>authorised</w:t>
      </w:r>
      <w:proofErr w:type="spellEnd"/>
      <w:r w:rsidRPr="0057234C">
        <w:rPr>
          <w:szCs w:val="22"/>
          <w:lang w:val="en-US"/>
        </w:rPr>
        <w:t xml:space="preserve"> healthcare professionals access to a patient’s integrated electronic care record);</w:t>
      </w:r>
    </w:p>
    <w:p w:rsidR="00E70994" w:rsidRPr="0057234C" w:rsidRDefault="0018229B" w:rsidP="00E70994">
      <w:pPr>
        <w:pStyle w:val="MRheading2"/>
        <w:numPr>
          <w:ilvl w:val="2"/>
          <w:numId w:val="2"/>
        </w:numPr>
        <w:spacing w:line="240" w:lineRule="auto"/>
        <w:rPr>
          <w:szCs w:val="22"/>
          <w:lang w:val="en-US"/>
        </w:rPr>
      </w:pPr>
      <w:r w:rsidRPr="0057234C">
        <w:rPr>
          <w:szCs w:val="22"/>
          <w:lang w:val="en-US"/>
        </w:rPr>
        <w:t xml:space="preserve">put in place and maintain agreed protocols for the lawful sharing of Personal Data with other NHS </w:t>
      </w:r>
      <w:proofErr w:type="spellStart"/>
      <w:r w:rsidRPr="0057234C">
        <w:rPr>
          <w:szCs w:val="22"/>
          <w:lang w:val="en-US"/>
        </w:rPr>
        <w:t>organisations</w:t>
      </w:r>
      <w:proofErr w:type="spellEnd"/>
      <w:r w:rsidRPr="0057234C">
        <w:rPr>
          <w:szCs w:val="22"/>
          <w:lang w:val="en-US"/>
        </w:rPr>
        <w:t xml:space="preserve"> and (as appropriate) with non-NHS </w:t>
      </w:r>
      <w:proofErr w:type="spellStart"/>
      <w:r w:rsidRPr="0057234C">
        <w:rPr>
          <w:szCs w:val="22"/>
          <w:lang w:val="en-US"/>
        </w:rPr>
        <w:t>organisations</w:t>
      </w:r>
      <w:proofErr w:type="spellEnd"/>
      <w:r w:rsidRPr="0057234C">
        <w:rPr>
          <w:szCs w:val="22"/>
          <w:lang w:val="en-US"/>
        </w:rPr>
        <w:t xml:space="preserve"> in circumstances in which sharing of that data is required under this Contract; and</w:t>
      </w:r>
    </w:p>
    <w:p w:rsidR="00E70994" w:rsidRPr="0057234C" w:rsidRDefault="0018229B" w:rsidP="00E70994">
      <w:pPr>
        <w:pStyle w:val="MRheading2"/>
        <w:numPr>
          <w:ilvl w:val="2"/>
          <w:numId w:val="2"/>
        </w:numPr>
        <w:spacing w:line="240" w:lineRule="auto"/>
        <w:rPr>
          <w:szCs w:val="22"/>
          <w:lang w:val="en-US"/>
        </w:rPr>
      </w:pPr>
      <w:proofErr w:type="gramStart"/>
      <w:r w:rsidRPr="0057234C">
        <w:rPr>
          <w:szCs w:val="22"/>
          <w:lang w:val="en-US"/>
        </w:rPr>
        <w:lastRenderedPageBreak/>
        <w:t>where</w:t>
      </w:r>
      <w:proofErr w:type="gramEnd"/>
      <w:r w:rsidRPr="0057234C">
        <w:rPr>
          <w:szCs w:val="22"/>
          <w:lang w:val="en-US"/>
        </w:rPr>
        <w:t xml:space="preserve"> appropriate, have a system in place and a policy for the recording of any telephone calls in relation to the Services, including the retention and disposal of those recordings.</w:t>
      </w:r>
    </w:p>
    <w:p w:rsidR="00E70994" w:rsidRPr="0057234C" w:rsidRDefault="0018229B" w:rsidP="00E70994">
      <w:pPr>
        <w:pStyle w:val="MRheading2"/>
        <w:numPr>
          <w:ilvl w:val="1"/>
          <w:numId w:val="2"/>
        </w:numPr>
        <w:spacing w:line="240" w:lineRule="auto"/>
        <w:rPr>
          <w:szCs w:val="22"/>
          <w:lang w:val="en-US"/>
        </w:rPr>
      </w:pPr>
      <w:r w:rsidRPr="0057234C">
        <w:rPr>
          <w:szCs w:val="22"/>
          <w:lang w:val="en-US"/>
        </w:rPr>
        <w:t xml:space="preserve">Where any Personal Data is </w:t>
      </w:r>
      <w:proofErr w:type="gramStart"/>
      <w:r w:rsidRPr="0057234C">
        <w:rPr>
          <w:szCs w:val="22"/>
          <w:lang w:val="en-US"/>
        </w:rPr>
        <w:t>Processed</w:t>
      </w:r>
      <w:proofErr w:type="gramEnd"/>
      <w:r w:rsidRPr="0057234C">
        <w:rPr>
          <w:szCs w:val="22"/>
          <w:lang w:val="en-US"/>
        </w:rPr>
        <w:t xml:space="preserve"> by any Sub-contractor of the Supplier in connection with this Contract, the Supplier shall procure that such Sub-contractor shall comply with the relevant obligations set out in Clause 2 of this Schedule 3, as if such Sub-contractor were the Supplier.   </w:t>
      </w:r>
    </w:p>
    <w:p w:rsidR="00E70994" w:rsidRPr="0057234C" w:rsidRDefault="0018229B" w:rsidP="00E70994">
      <w:pPr>
        <w:pStyle w:val="MRheading2"/>
        <w:numPr>
          <w:ilvl w:val="1"/>
          <w:numId w:val="2"/>
        </w:numPr>
        <w:spacing w:line="240" w:lineRule="auto"/>
        <w:rPr>
          <w:w w:val="0"/>
          <w:szCs w:val="22"/>
        </w:rPr>
      </w:pPr>
      <w:bookmarkStart w:id="1073" w:name="_Ref352860921"/>
      <w:bookmarkStart w:id="1074" w:name="_Ref352859568"/>
      <w:r w:rsidRPr="0057234C">
        <w:rPr>
          <w:w w:val="0"/>
          <w:szCs w:val="22"/>
        </w:rPr>
        <w:t xml:space="preserve">The Supplier shall </w:t>
      </w:r>
      <w:r w:rsidRPr="0057234C">
        <w:rPr>
          <w:szCs w:val="22"/>
        </w:rPr>
        <w:t xml:space="preserve">indemnify and keep the Authority indemnified against, any loss, damages, costs, expenses (including without limitation legal costs and expenses), claims or proceedings </w:t>
      </w:r>
      <w:r w:rsidRPr="0057234C">
        <w:rPr>
          <w:w w:val="0"/>
          <w:szCs w:val="22"/>
        </w:rPr>
        <w:t>whatsoever or howsoever arising from the Supplier’s unlawful or unauthorised Processing, destruction and/or damage to Personal Data in connection with this Contract.</w:t>
      </w:r>
      <w:bookmarkEnd w:id="1073"/>
      <w:bookmarkEnd w:id="1074"/>
    </w:p>
    <w:p w:rsidR="00E70994" w:rsidRPr="0057234C" w:rsidRDefault="0018229B" w:rsidP="00E70994">
      <w:pPr>
        <w:pStyle w:val="MRNumberedHeading1"/>
        <w:spacing w:line="240" w:lineRule="auto"/>
        <w:rPr>
          <w:rFonts w:ascii="Arial" w:hAnsi="Arial" w:cs="Arial"/>
          <w:b/>
          <w:color w:val="auto"/>
          <w:w w:val="0"/>
          <w:u w:val="single"/>
        </w:rPr>
      </w:pPr>
      <w:r w:rsidRPr="0057234C">
        <w:rPr>
          <w:rFonts w:ascii="Arial" w:hAnsi="Arial" w:cs="Arial"/>
          <w:b/>
          <w:color w:val="auto"/>
          <w:w w:val="0"/>
          <w:u w:val="single"/>
        </w:rPr>
        <w:t>Freedom of Information and Transparency</w:t>
      </w:r>
    </w:p>
    <w:p w:rsidR="00E70994" w:rsidRPr="0057234C" w:rsidRDefault="0018229B" w:rsidP="00E70994">
      <w:pPr>
        <w:pStyle w:val="MRheading2"/>
        <w:numPr>
          <w:ilvl w:val="1"/>
          <w:numId w:val="2"/>
        </w:numPr>
        <w:spacing w:line="240" w:lineRule="auto"/>
        <w:rPr>
          <w:w w:val="0"/>
          <w:szCs w:val="22"/>
        </w:rPr>
      </w:pPr>
      <w:r w:rsidRPr="0057234C">
        <w:rPr>
          <w:w w:val="0"/>
          <w:szCs w:val="22"/>
        </w:rPr>
        <w:t>The Parties acknowledge the duties of Contracting Authorities under the FOIA, Codes of Practice and Environmental Regulations and shall give each other all reasonable assistance as appropriate or necessary to enable compliance with those duties.</w:t>
      </w:r>
    </w:p>
    <w:p w:rsidR="00E70994" w:rsidRPr="0057234C" w:rsidRDefault="0018229B" w:rsidP="00E70994">
      <w:pPr>
        <w:pStyle w:val="MRheading2"/>
        <w:numPr>
          <w:ilvl w:val="1"/>
          <w:numId w:val="2"/>
        </w:numPr>
        <w:spacing w:line="240" w:lineRule="auto"/>
        <w:rPr>
          <w:w w:val="0"/>
          <w:szCs w:val="22"/>
        </w:rPr>
      </w:pPr>
      <w:r w:rsidRPr="0057234C">
        <w:rPr>
          <w:w w:val="0"/>
          <w:szCs w:val="22"/>
        </w:rPr>
        <w:t>The Supplier shall assist and cooperate with the Authority to enable it to comply with its disclosure obligations under the FOIA, Codes of Practice and Environmental Regulations.  The Supplier agrees:</w:t>
      </w:r>
    </w:p>
    <w:p w:rsidR="00E70994" w:rsidRPr="0057234C" w:rsidRDefault="0018229B" w:rsidP="00E70994">
      <w:pPr>
        <w:pStyle w:val="MRheading2"/>
        <w:numPr>
          <w:ilvl w:val="2"/>
          <w:numId w:val="2"/>
        </w:numPr>
        <w:spacing w:line="240" w:lineRule="auto"/>
        <w:rPr>
          <w:szCs w:val="22"/>
          <w:lang w:val="en-US"/>
        </w:rPr>
      </w:pPr>
      <w:r w:rsidRPr="0057234C">
        <w:rPr>
          <w:szCs w:val="22"/>
          <w:lang w:val="en-US"/>
        </w:rPr>
        <w:t xml:space="preserve">that this Contract and any recorded information held by the Supplier on the Authority’s behalf for the purposes of this Contract are subject to the obligations and commitments of the Authority under the FOIA, </w:t>
      </w:r>
      <w:r w:rsidRPr="0057234C">
        <w:rPr>
          <w:w w:val="0"/>
          <w:szCs w:val="22"/>
        </w:rPr>
        <w:t>Codes of Practice and Environmental Regulations</w:t>
      </w:r>
      <w:r w:rsidRPr="0057234C">
        <w:rPr>
          <w:szCs w:val="22"/>
          <w:lang w:val="en-US"/>
        </w:rPr>
        <w:t>;</w:t>
      </w:r>
    </w:p>
    <w:p w:rsidR="00E70994" w:rsidRPr="0057234C" w:rsidRDefault="0018229B" w:rsidP="00E70994">
      <w:pPr>
        <w:pStyle w:val="MRheading2"/>
        <w:numPr>
          <w:ilvl w:val="2"/>
          <w:numId w:val="2"/>
        </w:numPr>
        <w:spacing w:line="240" w:lineRule="auto"/>
        <w:rPr>
          <w:szCs w:val="22"/>
          <w:lang w:val="en-US"/>
        </w:rPr>
      </w:pPr>
      <w:r w:rsidRPr="0057234C">
        <w:rPr>
          <w:szCs w:val="22"/>
          <w:lang w:val="en-US"/>
        </w:rPr>
        <w:t xml:space="preserve">that the decision on whether any exemption to the general obligations of public access to information applies to any request for information received under the FOIA, </w:t>
      </w:r>
      <w:r w:rsidRPr="0057234C">
        <w:rPr>
          <w:w w:val="0"/>
          <w:szCs w:val="22"/>
        </w:rPr>
        <w:t xml:space="preserve">Codes of Practice and Environmental Regulations </w:t>
      </w:r>
      <w:r w:rsidRPr="0057234C">
        <w:rPr>
          <w:szCs w:val="22"/>
          <w:lang w:val="en-US"/>
        </w:rPr>
        <w:t>is a decision solely for the Authority;</w:t>
      </w:r>
    </w:p>
    <w:p w:rsidR="00E70994" w:rsidRPr="0057234C" w:rsidRDefault="0018229B" w:rsidP="00E70994">
      <w:pPr>
        <w:pStyle w:val="MRheading2"/>
        <w:numPr>
          <w:ilvl w:val="2"/>
          <w:numId w:val="2"/>
        </w:numPr>
        <w:spacing w:line="240" w:lineRule="auto"/>
        <w:rPr>
          <w:szCs w:val="22"/>
          <w:lang w:val="en-US"/>
        </w:rPr>
      </w:pPr>
      <w:r w:rsidRPr="0057234C">
        <w:rPr>
          <w:szCs w:val="22"/>
          <w:lang w:val="en-US"/>
        </w:rPr>
        <w:t xml:space="preserve">that where the Supplier receives a request for information under the FOIA, </w:t>
      </w:r>
      <w:r w:rsidRPr="0057234C">
        <w:rPr>
          <w:w w:val="0"/>
          <w:szCs w:val="22"/>
        </w:rPr>
        <w:t>Codes of Practice and Environmental Regulations</w:t>
      </w:r>
      <w:r w:rsidRPr="0057234C">
        <w:rPr>
          <w:szCs w:val="22"/>
          <w:lang w:val="en-US"/>
        </w:rPr>
        <w:t xml:space="preserve"> and the Supplier itself is subject to the FOIA, </w:t>
      </w:r>
      <w:r w:rsidRPr="0057234C">
        <w:rPr>
          <w:w w:val="0"/>
          <w:szCs w:val="22"/>
        </w:rPr>
        <w:t xml:space="preserve">Codes of Practice and Environmental Regulations </w:t>
      </w:r>
      <w:r w:rsidRPr="0057234C">
        <w:rPr>
          <w:szCs w:val="22"/>
          <w:lang w:val="en-US"/>
        </w:rPr>
        <w:t>it will liaise with the Authority as to the contents of any response before a response to a request is issued and will promptly (and in any event within two (2) Business Days) provide a copy of the request and any response to the Authority;</w:t>
      </w:r>
    </w:p>
    <w:p w:rsidR="00E70994" w:rsidRPr="0057234C" w:rsidRDefault="0018229B" w:rsidP="00E70994">
      <w:pPr>
        <w:pStyle w:val="MRheading2"/>
        <w:numPr>
          <w:ilvl w:val="2"/>
          <w:numId w:val="2"/>
        </w:numPr>
        <w:spacing w:line="240" w:lineRule="auto"/>
        <w:rPr>
          <w:szCs w:val="22"/>
          <w:lang w:val="en-US"/>
        </w:rPr>
      </w:pPr>
      <w:r w:rsidRPr="0057234C">
        <w:rPr>
          <w:szCs w:val="22"/>
          <w:lang w:val="en-US"/>
        </w:rPr>
        <w:lastRenderedPageBreak/>
        <w:t xml:space="preserve">that where the Supplier receives a request for information under the FOIA, </w:t>
      </w:r>
      <w:r w:rsidRPr="0057234C">
        <w:rPr>
          <w:w w:val="0"/>
          <w:szCs w:val="22"/>
        </w:rPr>
        <w:t>Codes of Practice and Environmental Regulations</w:t>
      </w:r>
      <w:r w:rsidRPr="0057234C">
        <w:rPr>
          <w:szCs w:val="22"/>
          <w:lang w:val="en-US"/>
        </w:rPr>
        <w:t xml:space="preserve"> and the Supplier is not itself subject to the FOIA, </w:t>
      </w:r>
      <w:r w:rsidRPr="0057234C">
        <w:rPr>
          <w:w w:val="0"/>
          <w:szCs w:val="22"/>
        </w:rPr>
        <w:t>Codes of Practice and Environmental Regulations,</w:t>
      </w:r>
      <w:r w:rsidRPr="0057234C">
        <w:rPr>
          <w:szCs w:val="22"/>
          <w:lang w:val="en-US"/>
        </w:rPr>
        <w:t xml:space="preserve"> it will not respond to that request (unless directed to do so by the Authority) and will promptly (and in any event within two (2) Business Days) transfer the request to the Authority;</w:t>
      </w:r>
    </w:p>
    <w:p w:rsidR="00E70994" w:rsidRPr="0057234C" w:rsidRDefault="0018229B" w:rsidP="00E70994">
      <w:pPr>
        <w:pStyle w:val="MRheading2"/>
        <w:numPr>
          <w:ilvl w:val="2"/>
          <w:numId w:val="2"/>
        </w:numPr>
        <w:spacing w:line="240" w:lineRule="auto"/>
        <w:rPr>
          <w:szCs w:val="22"/>
          <w:lang w:val="en-US"/>
        </w:rPr>
      </w:pPr>
      <w:r w:rsidRPr="0057234C">
        <w:rPr>
          <w:szCs w:val="22"/>
          <w:lang w:val="en-US"/>
        </w:rPr>
        <w:t>that the Authority, acting in accordance with the Codes of Practice issued and revised from time to time under both section 45 of FOIA, and regulation 16 of the Environmental Regulations, may disclose information concerning the Supplier and this Contract; and</w:t>
      </w:r>
    </w:p>
    <w:p w:rsidR="00E70994" w:rsidRPr="0057234C" w:rsidRDefault="0018229B" w:rsidP="00E70994">
      <w:pPr>
        <w:pStyle w:val="MRheading2"/>
        <w:numPr>
          <w:ilvl w:val="2"/>
          <w:numId w:val="2"/>
        </w:numPr>
        <w:spacing w:line="240" w:lineRule="auto"/>
        <w:rPr>
          <w:szCs w:val="22"/>
          <w:lang w:val="en-US"/>
        </w:rPr>
      </w:pPr>
      <w:r w:rsidRPr="0057234C">
        <w:rPr>
          <w:szCs w:val="22"/>
          <w:lang w:val="en-US"/>
        </w:rPr>
        <w:t>to assist the Authority in responding to a request for information, by processing information or environmental information (as the same are defined in FOIA and the Environmental Regulations) in accordance with a records management system that complies with all applicable records management recommendations and codes of conduct issued under section 46 of FOIA, and providing copies of all information requested by the Authority within five (5) Business Days of that request and without charge.</w:t>
      </w:r>
    </w:p>
    <w:p w:rsidR="00E70994" w:rsidRPr="0057234C" w:rsidRDefault="0018229B" w:rsidP="00E70994">
      <w:pPr>
        <w:pStyle w:val="MRheading2"/>
        <w:numPr>
          <w:ilvl w:val="1"/>
          <w:numId w:val="2"/>
        </w:numPr>
        <w:spacing w:line="240" w:lineRule="auto"/>
        <w:rPr>
          <w:szCs w:val="22"/>
        </w:rPr>
      </w:pPr>
      <w:r w:rsidRPr="0057234C">
        <w:rPr>
          <w:szCs w:val="22"/>
        </w:rPr>
        <w:t xml:space="preserve">The Parties acknowledge that, except for any information which is exempt from disclosure in accordance with the provisions of the FOIA, </w:t>
      </w:r>
      <w:r w:rsidRPr="0057234C">
        <w:rPr>
          <w:w w:val="0"/>
          <w:szCs w:val="22"/>
        </w:rPr>
        <w:t>Codes of Practice and Environmental Regulations,</w:t>
      </w:r>
      <w:r w:rsidRPr="0057234C">
        <w:rPr>
          <w:szCs w:val="22"/>
          <w:lang w:val="en-US"/>
        </w:rPr>
        <w:t xml:space="preserve"> </w:t>
      </w:r>
      <w:r w:rsidRPr="0057234C">
        <w:rPr>
          <w:szCs w:val="22"/>
        </w:rPr>
        <w:t>the content of this Contract is not Confidential Information.</w:t>
      </w:r>
    </w:p>
    <w:p w:rsidR="00E70994" w:rsidRPr="0057234C" w:rsidRDefault="0018229B" w:rsidP="00E70994">
      <w:pPr>
        <w:pStyle w:val="MRheading2"/>
        <w:numPr>
          <w:ilvl w:val="1"/>
          <w:numId w:val="2"/>
        </w:numPr>
        <w:spacing w:line="240" w:lineRule="auto"/>
        <w:rPr>
          <w:szCs w:val="22"/>
        </w:rPr>
      </w:pPr>
      <w:bookmarkStart w:id="1075" w:name="_Ref352159234"/>
      <w:r w:rsidRPr="0057234C">
        <w:rPr>
          <w:szCs w:val="22"/>
        </w:rPr>
        <w:t xml:space="preserve">Notwithstanding any other term of this Contract, the Supplier consents to the publication of this Contract in its entirety (including variations), subject only to the redaction of information that is exempt from disclosure in accordance with the provisions of the FOIA, </w:t>
      </w:r>
      <w:r w:rsidRPr="0057234C">
        <w:rPr>
          <w:w w:val="0"/>
          <w:szCs w:val="22"/>
        </w:rPr>
        <w:t>Codes of Practice and Environmental Regulations</w:t>
      </w:r>
      <w:r w:rsidRPr="0057234C">
        <w:rPr>
          <w:szCs w:val="22"/>
        </w:rPr>
        <w:t>.</w:t>
      </w:r>
      <w:bookmarkEnd w:id="1075"/>
    </w:p>
    <w:p w:rsidR="00E70994" w:rsidRPr="0057234C" w:rsidRDefault="0018229B" w:rsidP="00E70994">
      <w:pPr>
        <w:pStyle w:val="MRheading2"/>
        <w:numPr>
          <w:ilvl w:val="1"/>
          <w:numId w:val="2"/>
        </w:numPr>
        <w:spacing w:line="240" w:lineRule="auto"/>
        <w:rPr>
          <w:szCs w:val="22"/>
        </w:rPr>
      </w:pPr>
      <w:r w:rsidRPr="0057234C">
        <w:rPr>
          <w:szCs w:val="22"/>
        </w:rPr>
        <w:t xml:space="preserve">In preparing a copy of this Contract for publication under Clause </w:t>
      </w:r>
      <w:r w:rsidRPr="0057234C">
        <w:rPr>
          <w:szCs w:val="22"/>
        </w:rPr>
        <w:fldChar w:fldCharType="begin"/>
      </w:r>
      <w:r w:rsidRPr="0057234C">
        <w:rPr>
          <w:szCs w:val="22"/>
        </w:rPr>
        <w:instrText xml:space="preserve"> REF _Ref352159234 \r \h  \* MERGEFORMAT </w:instrText>
      </w:r>
      <w:r w:rsidRPr="0057234C">
        <w:rPr>
          <w:szCs w:val="22"/>
        </w:rPr>
      </w:r>
      <w:r w:rsidRPr="0057234C">
        <w:rPr>
          <w:szCs w:val="22"/>
        </w:rPr>
        <w:fldChar w:fldCharType="separate"/>
      </w:r>
      <w:r>
        <w:rPr>
          <w:szCs w:val="22"/>
        </w:rPr>
        <w:t>3.4</w:t>
      </w:r>
      <w:r w:rsidRPr="0057234C">
        <w:rPr>
          <w:szCs w:val="22"/>
        </w:rPr>
        <w:fldChar w:fldCharType="end"/>
      </w:r>
      <w:r w:rsidRPr="0057234C">
        <w:rPr>
          <w:szCs w:val="22"/>
        </w:rPr>
        <w:t xml:space="preserve"> of this Schedule 3, the Authority may consult with the Supplier to inform decision making regarding any redactions but the final decision in relation to the redaction of information will be at the Authority’s absolute discretion.</w:t>
      </w:r>
    </w:p>
    <w:p w:rsidR="00E70994" w:rsidRPr="0057234C" w:rsidRDefault="0018229B" w:rsidP="00E70994">
      <w:pPr>
        <w:pStyle w:val="MRheading2"/>
        <w:numPr>
          <w:ilvl w:val="1"/>
          <w:numId w:val="2"/>
        </w:numPr>
        <w:spacing w:line="240" w:lineRule="auto"/>
        <w:rPr>
          <w:szCs w:val="22"/>
        </w:rPr>
      </w:pPr>
      <w:r w:rsidRPr="0057234C">
        <w:rPr>
          <w:szCs w:val="22"/>
        </w:rPr>
        <w:t>The Supplier shall assist and cooperate with the Authority to enable the Authority to publish this Contract.</w:t>
      </w:r>
    </w:p>
    <w:p w:rsidR="00E70994" w:rsidRPr="0057234C" w:rsidRDefault="0018229B" w:rsidP="00E70994">
      <w:pPr>
        <w:pStyle w:val="MRheading2"/>
        <w:numPr>
          <w:ilvl w:val="1"/>
          <w:numId w:val="2"/>
        </w:numPr>
        <w:spacing w:line="240" w:lineRule="auto"/>
        <w:rPr>
          <w:szCs w:val="22"/>
          <w:lang w:val="en-US"/>
        </w:rPr>
      </w:pPr>
      <w:r w:rsidRPr="0057234C">
        <w:rPr>
          <w:szCs w:val="22"/>
          <w:lang w:val="en-US"/>
        </w:rPr>
        <w:t xml:space="preserve">Where any information is held by any Sub-contractor of the Supplier in connection with this Contract, the Supplier shall procure that such Sub-contractor shall comply with the relevant obligations set out in Clause 3 of this Schedule 3, as if such Sub-contractor were the Supplier.   </w:t>
      </w:r>
    </w:p>
    <w:p w:rsidR="00E70994" w:rsidRPr="0057234C" w:rsidRDefault="0018229B" w:rsidP="00E70994">
      <w:pPr>
        <w:pStyle w:val="MRNumberedHeading1"/>
        <w:spacing w:line="240" w:lineRule="auto"/>
        <w:rPr>
          <w:rFonts w:ascii="Arial" w:hAnsi="Arial" w:cs="Arial"/>
          <w:b/>
          <w:color w:val="auto"/>
          <w:w w:val="0"/>
          <w:u w:val="single"/>
        </w:rPr>
      </w:pPr>
      <w:r w:rsidRPr="0057234C">
        <w:rPr>
          <w:rFonts w:ascii="Arial" w:hAnsi="Arial" w:cs="Arial"/>
          <w:b/>
          <w:color w:val="auto"/>
          <w:w w:val="0"/>
          <w:u w:val="single"/>
        </w:rPr>
        <w:lastRenderedPageBreak/>
        <w:t>Information Security</w:t>
      </w:r>
    </w:p>
    <w:p w:rsidR="00E70994" w:rsidRPr="0057234C" w:rsidRDefault="0018229B" w:rsidP="00E70994">
      <w:pPr>
        <w:pStyle w:val="MRheading2"/>
        <w:numPr>
          <w:ilvl w:val="1"/>
          <w:numId w:val="2"/>
        </w:numPr>
        <w:spacing w:line="240" w:lineRule="auto"/>
        <w:rPr>
          <w:szCs w:val="22"/>
          <w:lang w:val="en-US"/>
        </w:rPr>
      </w:pPr>
      <w:r w:rsidRPr="0057234C">
        <w:rPr>
          <w:w w:val="0"/>
          <w:szCs w:val="22"/>
        </w:rPr>
        <w:t xml:space="preserve">Without limitation to any other information governance requirements set out in this Schedule 3, the Supplier shall: </w:t>
      </w:r>
    </w:p>
    <w:p w:rsidR="00E70994" w:rsidRPr="0057234C" w:rsidRDefault="0018229B" w:rsidP="00E70994">
      <w:pPr>
        <w:pStyle w:val="MRheading2"/>
        <w:numPr>
          <w:ilvl w:val="2"/>
          <w:numId w:val="2"/>
        </w:numPr>
        <w:spacing w:line="240" w:lineRule="auto"/>
        <w:rPr>
          <w:szCs w:val="22"/>
          <w:lang w:val="en-US"/>
        </w:rPr>
      </w:pPr>
      <w:r w:rsidRPr="0057234C">
        <w:rPr>
          <w:szCs w:val="22"/>
          <w:lang w:val="en-US"/>
        </w:rPr>
        <w:t xml:space="preserve">notify the Authority forthwith of any information security breaches or near misses (including without limitation any potential or actual breaches of confidentiality or actual information security breaches) in line with the Authority’s information governance Policies; and </w:t>
      </w:r>
    </w:p>
    <w:p w:rsidR="00E70994" w:rsidRPr="0057234C" w:rsidRDefault="0018229B" w:rsidP="00E70994">
      <w:pPr>
        <w:pStyle w:val="MRheading2"/>
        <w:numPr>
          <w:ilvl w:val="2"/>
          <w:numId w:val="2"/>
        </w:numPr>
        <w:spacing w:line="240" w:lineRule="auto"/>
        <w:rPr>
          <w:szCs w:val="22"/>
          <w:lang w:val="en-US"/>
        </w:rPr>
      </w:pPr>
      <w:proofErr w:type="gramStart"/>
      <w:r w:rsidRPr="0057234C">
        <w:rPr>
          <w:szCs w:val="22"/>
          <w:lang w:val="en-US"/>
        </w:rPr>
        <w:t>fully</w:t>
      </w:r>
      <w:proofErr w:type="gramEnd"/>
      <w:r w:rsidRPr="0057234C">
        <w:rPr>
          <w:szCs w:val="22"/>
          <w:lang w:val="en-US"/>
        </w:rPr>
        <w:t xml:space="preserve"> cooperate with any audits or investigations relating to information security and any privacy impact assessments undertaken by the Authority and shall provide full information as may be reasonably requested by the Authority in relation to such audits, investigations and assessments.  </w:t>
      </w:r>
    </w:p>
    <w:p w:rsidR="00E70994" w:rsidRPr="0057234C" w:rsidRDefault="0018229B" w:rsidP="00E70994">
      <w:pPr>
        <w:pStyle w:val="MRheading2"/>
        <w:numPr>
          <w:ilvl w:val="1"/>
          <w:numId w:val="2"/>
        </w:numPr>
        <w:spacing w:line="240" w:lineRule="auto"/>
        <w:rPr>
          <w:szCs w:val="22"/>
          <w:lang w:val="en-US"/>
        </w:rPr>
      </w:pPr>
      <w:r w:rsidRPr="0057234C">
        <w:rPr>
          <w:szCs w:val="22"/>
          <w:lang w:val="en-US"/>
        </w:rPr>
        <w:t xml:space="preserve">Where required in accordance with the Specification and Tender Response Document, the Supplier will ensure that it puts in place and maintains an information security management plan appropriate to the Services and the obligations placed on the Supplier under this </w:t>
      </w:r>
      <w:r w:rsidRPr="0057234C">
        <w:rPr>
          <w:rFonts w:cs="Arial"/>
          <w:szCs w:val="22"/>
        </w:rPr>
        <w:t>Contract</w:t>
      </w:r>
      <w:r w:rsidRPr="0057234C">
        <w:rPr>
          <w:szCs w:val="22"/>
          <w:lang w:val="en-US"/>
        </w:rPr>
        <w:t xml:space="preserve">. The Supplier shall ensure that such plan is consistent with any relevant Policies, Guidance, </w:t>
      </w:r>
      <w:proofErr w:type="gramStart"/>
      <w:r w:rsidRPr="0057234C">
        <w:rPr>
          <w:szCs w:val="22"/>
          <w:lang w:val="en-US"/>
        </w:rPr>
        <w:t>Good</w:t>
      </w:r>
      <w:proofErr w:type="gramEnd"/>
      <w:r w:rsidRPr="0057234C">
        <w:rPr>
          <w:szCs w:val="22"/>
          <w:lang w:val="en-US"/>
        </w:rPr>
        <w:t xml:space="preserve"> Industry Practice and with any relevant quality standards as may be set out in the Key Provisions and/or the Specification and Tender Response Document.  </w:t>
      </w:r>
    </w:p>
    <w:p w:rsidR="00E70994" w:rsidRPr="0057234C" w:rsidRDefault="0018229B" w:rsidP="00E70994">
      <w:pPr>
        <w:pStyle w:val="MRheading2"/>
        <w:numPr>
          <w:ilvl w:val="1"/>
          <w:numId w:val="2"/>
        </w:numPr>
        <w:spacing w:line="240" w:lineRule="auto"/>
        <w:rPr>
          <w:szCs w:val="22"/>
          <w:lang w:val="en-US"/>
        </w:rPr>
      </w:pPr>
      <w:r w:rsidRPr="0057234C">
        <w:rPr>
          <w:szCs w:val="22"/>
          <w:lang w:val="en-US"/>
        </w:rPr>
        <w:t>Where required in accordance with the Specification and Tender Response Document, the Supplier shall obtain and maintain certification under the HM Government Cyber Essentials Scheme at the level set out in the Specification and Tender Response Document.</w:t>
      </w:r>
    </w:p>
    <w:p w:rsidR="00E70994" w:rsidRPr="0057234C" w:rsidRDefault="0018229B" w:rsidP="00E70994">
      <w:pPr>
        <w:pStyle w:val="MRNumberedHeading2"/>
        <w:numPr>
          <w:ilvl w:val="0"/>
          <w:numId w:val="0"/>
        </w:numPr>
        <w:ind w:left="720"/>
        <w:jc w:val="both"/>
        <w:rPr>
          <w:sz w:val="22"/>
          <w:szCs w:val="22"/>
          <w:lang w:val="en-US"/>
        </w:rPr>
      </w:pPr>
      <w:r w:rsidRPr="0057234C">
        <w:rPr>
          <w:sz w:val="22"/>
          <w:szCs w:val="22"/>
          <w:lang w:val="en-US"/>
        </w:rPr>
        <w:t>.</w:t>
      </w:r>
    </w:p>
    <w:p w:rsidR="00E70994" w:rsidRPr="0057234C" w:rsidRDefault="00E70994" w:rsidP="00E70994">
      <w:pPr>
        <w:pStyle w:val="MRNumberedHeading2"/>
        <w:numPr>
          <w:ilvl w:val="0"/>
          <w:numId w:val="0"/>
        </w:numPr>
        <w:ind w:left="720"/>
        <w:jc w:val="both"/>
        <w:rPr>
          <w:sz w:val="22"/>
          <w:szCs w:val="22"/>
          <w:lang w:val="en-US"/>
        </w:rPr>
      </w:pPr>
    </w:p>
    <w:p w:rsidR="00E70994" w:rsidRPr="0057234C" w:rsidRDefault="00E70994" w:rsidP="00E70994">
      <w:pPr>
        <w:pStyle w:val="MRNumberedHeading2"/>
        <w:numPr>
          <w:ilvl w:val="0"/>
          <w:numId w:val="0"/>
        </w:numPr>
        <w:ind w:left="720"/>
        <w:jc w:val="both"/>
        <w:rPr>
          <w:sz w:val="22"/>
          <w:szCs w:val="22"/>
          <w:lang w:val="en-US"/>
        </w:rPr>
      </w:pPr>
    </w:p>
    <w:p w:rsidR="00E70994" w:rsidRPr="0057234C" w:rsidRDefault="00E70994" w:rsidP="00E70994">
      <w:pPr>
        <w:ind w:left="720" w:hanging="720"/>
        <w:rPr>
          <w:sz w:val="22"/>
          <w:szCs w:val="22"/>
        </w:rPr>
        <w:sectPr w:rsidR="00E70994" w:rsidRPr="0057234C" w:rsidSect="00E70994">
          <w:headerReference w:type="even" r:id="rId9"/>
          <w:headerReference w:type="default" r:id="rId10"/>
          <w:footerReference w:type="default" r:id="rId11"/>
          <w:headerReference w:type="first" r:id="rId12"/>
          <w:pgSz w:w="11909" w:h="16834" w:code="9"/>
          <w:pgMar w:top="1440" w:right="1440" w:bottom="1440" w:left="1440" w:header="720" w:footer="720" w:gutter="0"/>
          <w:paperSrc w:first="262" w:other="262"/>
          <w:cols w:space="708"/>
          <w:docGrid w:linePitch="233"/>
        </w:sectPr>
      </w:pPr>
    </w:p>
    <w:p w:rsidR="00E70994" w:rsidRPr="0057234C" w:rsidRDefault="00E70994" w:rsidP="00E70994">
      <w:pPr>
        <w:rPr>
          <w:w w:val="0"/>
          <w:sz w:val="22"/>
          <w:szCs w:val="22"/>
        </w:rPr>
      </w:pPr>
    </w:p>
    <w:p w:rsidR="00E70994" w:rsidRPr="0057234C" w:rsidRDefault="00E70994" w:rsidP="00E70994">
      <w:pPr>
        <w:pStyle w:val="MRSchedule1"/>
        <w:spacing w:line="240" w:lineRule="auto"/>
        <w:ind w:left="0"/>
        <w:rPr>
          <w:szCs w:val="22"/>
          <w:u w:val="none"/>
        </w:rPr>
      </w:pPr>
      <w:bookmarkStart w:id="1076" w:name="_Toc312422934"/>
      <w:bookmarkStart w:id="1077" w:name="_Ref318701648"/>
      <w:bookmarkEnd w:id="1076"/>
    </w:p>
    <w:bookmarkEnd w:id="1077"/>
    <w:p w:rsidR="00E70994" w:rsidRPr="0057234C" w:rsidRDefault="0018229B" w:rsidP="00E70994">
      <w:pPr>
        <w:pStyle w:val="MRSchedule1"/>
        <w:numPr>
          <w:ilvl w:val="0"/>
          <w:numId w:val="0"/>
        </w:numPr>
        <w:spacing w:line="240" w:lineRule="auto"/>
        <w:rPr>
          <w:szCs w:val="22"/>
          <w:u w:val="none"/>
        </w:rPr>
      </w:pPr>
      <w:r w:rsidRPr="0057234C">
        <w:rPr>
          <w:szCs w:val="22"/>
          <w:u w:val="none"/>
        </w:rPr>
        <w:t>Definitions and Interpretations</w:t>
      </w:r>
    </w:p>
    <w:p w:rsidR="00E70994" w:rsidRPr="0057234C" w:rsidRDefault="0018229B" w:rsidP="00E70994">
      <w:pPr>
        <w:pStyle w:val="MRNumberedHeading1"/>
        <w:numPr>
          <w:ilvl w:val="0"/>
          <w:numId w:val="37"/>
        </w:numPr>
        <w:rPr>
          <w:rFonts w:ascii="Arial" w:hAnsi="Arial" w:cs="Arial"/>
          <w:b/>
          <w:color w:val="auto"/>
          <w:u w:val="single"/>
        </w:rPr>
      </w:pPr>
      <w:bookmarkStart w:id="1078" w:name="_Ref286220103"/>
      <w:bookmarkStart w:id="1079" w:name="_Toc290398290"/>
      <w:bookmarkStart w:id="1080" w:name="_Toc312422904"/>
      <w:r w:rsidRPr="0057234C">
        <w:rPr>
          <w:rFonts w:ascii="Arial" w:hAnsi="Arial" w:cs="Arial"/>
          <w:b/>
          <w:color w:val="auto"/>
          <w:u w:val="single"/>
        </w:rPr>
        <w:t>Definitions</w:t>
      </w:r>
      <w:bookmarkStart w:id="1081" w:name="Page_46"/>
      <w:bookmarkEnd w:id="1078"/>
      <w:bookmarkEnd w:id="1079"/>
      <w:bookmarkEnd w:id="1080"/>
      <w:bookmarkEnd w:id="1081"/>
    </w:p>
    <w:p w:rsidR="00E70994" w:rsidRPr="0057234C" w:rsidRDefault="0018229B" w:rsidP="00E70994">
      <w:pPr>
        <w:pStyle w:val="MRNumberedHeading2"/>
        <w:numPr>
          <w:ilvl w:val="1"/>
          <w:numId w:val="44"/>
        </w:numPr>
        <w:rPr>
          <w:sz w:val="22"/>
          <w:szCs w:val="22"/>
        </w:rPr>
      </w:pPr>
      <w:bookmarkStart w:id="1082" w:name="_Toc303948961"/>
      <w:bookmarkStart w:id="1083" w:name="_Toc303949721"/>
      <w:bookmarkStart w:id="1084" w:name="_Toc303950488"/>
      <w:bookmarkStart w:id="1085" w:name="_Toc303951268"/>
      <w:bookmarkStart w:id="1086" w:name="_Toc304135351"/>
      <w:r w:rsidRPr="0057234C">
        <w:rPr>
          <w:sz w:val="22"/>
          <w:szCs w:val="22"/>
        </w:rPr>
        <w:t>In this Contract the following words shall have the following meanings unless the context requires otherwise:</w:t>
      </w:r>
      <w:bookmarkEnd w:id="1082"/>
      <w:bookmarkEnd w:id="1083"/>
      <w:bookmarkEnd w:id="1084"/>
      <w:bookmarkEnd w:id="1085"/>
      <w:bookmarkEnd w:id="1086"/>
      <w:r w:rsidRPr="0057234C">
        <w:rPr>
          <w:sz w:val="22"/>
          <w:szCs w:val="22"/>
          <w:lang w:val="en-US"/>
        </w:rPr>
        <w:t xml:space="preserve"> </w:t>
      </w:r>
    </w:p>
    <w:p w:rsidR="00E70994" w:rsidRPr="0057234C" w:rsidRDefault="00E70994" w:rsidP="00E70994">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73"/>
        <w:gridCol w:w="6498"/>
      </w:tblGrid>
      <w:tr w:rsidR="00E70994" w:rsidRPr="0057234C" w:rsidTr="00E70994">
        <w:tc>
          <w:tcPr>
            <w:tcW w:w="2673" w:type="dxa"/>
          </w:tcPr>
          <w:p w:rsidR="00E70994" w:rsidRPr="0057234C" w:rsidRDefault="0018229B" w:rsidP="00E70994">
            <w:pPr>
              <w:spacing w:before="120" w:after="120" w:line="240" w:lineRule="auto"/>
              <w:rPr>
                <w:rFonts w:cs="Arial"/>
                <w:b/>
                <w:sz w:val="22"/>
                <w:szCs w:val="22"/>
              </w:rPr>
            </w:pPr>
            <w:r w:rsidRPr="0057234C">
              <w:rPr>
                <w:rFonts w:cs="Arial"/>
                <w:b/>
                <w:sz w:val="22"/>
                <w:szCs w:val="22"/>
              </w:rPr>
              <w:t>“Actual Services Commencement Date”</w:t>
            </w:r>
          </w:p>
        </w:tc>
        <w:tc>
          <w:tcPr>
            <w:tcW w:w="6498" w:type="dxa"/>
          </w:tcPr>
          <w:p w:rsidR="00E70994" w:rsidRPr="0057234C" w:rsidRDefault="0018229B" w:rsidP="00E70994">
            <w:pPr>
              <w:spacing w:before="120" w:after="120" w:line="240" w:lineRule="auto"/>
              <w:rPr>
                <w:rFonts w:cs="Arial"/>
                <w:sz w:val="22"/>
                <w:szCs w:val="22"/>
              </w:rPr>
            </w:pPr>
            <w:r w:rsidRPr="0057234C">
              <w:rPr>
                <w:rFonts w:cs="Arial"/>
                <w:sz w:val="22"/>
                <w:szCs w:val="22"/>
              </w:rPr>
              <w:t>means the date the Supplier actually commences delivery of the Services;</w:t>
            </w:r>
          </w:p>
        </w:tc>
      </w:tr>
      <w:tr w:rsidR="00E70994" w:rsidRPr="0057234C" w:rsidTr="00E70994">
        <w:tc>
          <w:tcPr>
            <w:tcW w:w="2673" w:type="dxa"/>
          </w:tcPr>
          <w:p w:rsidR="00E70994" w:rsidRPr="0057234C" w:rsidRDefault="0018229B" w:rsidP="00E70994">
            <w:pPr>
              <w:spacing w:before="120" w:after="120" w:line="240" w:lineRule="auto"/>
              <w:rPr>
                <w:rFonts w:cs="Arial"/>
                <w:b/>
                <w:sz w:val="22"/>
                <w:szCs w:val="22"/>
              </w:rPr>
            </w:pPr>
            <w:r w:rsidRPr="0057234C">
              <w:rPr>
                <w:rFonts w:cs="Arial"/>
                <w:b/>
                <w:sz w:val="22"/>
                <w:szCs w:val="22"/>
              </w:rPr>
              <w:t>"Actuary”</w:t>
            </w:r>
          </w:p>
        </w:tc>
        <w:tc>
          <w:tcPr>
            <w:tcW w:w="6498" w:type="dxa"/>
          </w:tcPr>
          <w:p w:rsidR="00E70994" w:rsidRPr="0057234C" w:rsidRDefault="0018229B" w:rsidP="00E70994">
            <w:pPr>
              <w:spacing w:before="120" w:after="120" w:line="240" w:lineRule="auto"/>
              <w:rPr>
                <w:rFonts w:cs="Arial"/>
                <w:sz w:val="22"/>
                <w:szCs w:val="22"/>
              </w:rPr>
            </w:pPr>
            <w:r w:rsidRPr="0057234C">
              <w:rPr>
                <w:rFonts w:cs="Arial"/>
                <w:sz w:val="22"/>
                <w:szCs w:val="22"/>
              </w:rPr>
              <w:t>means a Fellow of the Institute and Faculty of Actuaries;</w:t>
            </w:r>
          </w:p>
        </w:tc>
      </w:tr>
      <w:tr w:rsidR="00E70994" w:rsidRPr="0057234C" w:rsidTr="00E70994">
        <w:tc>
          <w:tcPr>
            <w:tcW w:w="2673" w:type="dxa"/>
          </w:tcPr>
          <w:p w:rsidR="00E70994" w:rsidRPr="0057234C" w:rsidRDefault="0018229B" w:rsidP="00E70994">
            <w:pPr>
              <w:spacing w:before="120" w:after="120" w:line="240" w:lineRule="auto"/>
              <w:rPr>
                <w:rFonts w:cs="Arial"/>
                <w:b/>
                <w:sz w:val="22"/>
                <w:szCs w:val="22"/>
              </w:rPr>
            </w:pPr>
            <w:r w:rsidRPr="0057234C">
              <w:rPr>
                <w:rFonts w:cs="Arial"/>
                <w:b/>
                <w:sz w:val="22"/>
                <w:szCs w:val="22"/>
              </w:rPr>
              <w:t>“Authority”</w:t>
            </w:r>
          </w:p>
        </w:tc>
        <w:tc>
          <w:tcPr>
            <w:tcW w:w="6498" w:type="dxa"/>
          </w:tcPr>
          <w:p w:rsidR="00E70994" w:rsidRPr="0057234C" w:rsidRDefault="0018229B" w:rsidP="00E70994">
            <w:pPr>
              <w:spacing w:before="120" w:after="120" w:line="240" w:lineRule="auto"/>
              <w:rPr>
                <w:rFonts w:cs="Arial"/>
                <w:sz w:val="22"/>
                <w:szCs w:val="22"/>
              </w:rPr>
            </w:pPr>
            <w:r w:rsidRPr="0057234C">
              <w:rPr>
                <w:rFonts w:cs="Arial"/>
                <w:sz w:val="22"/>
                <w:szCs w:val="22"/>
              </w:rPr>
              <w:t>means the authority named on the form of Contract on the first page;</w:t>
            </w:r>
          </w:p>
        </w:tc>
      </w:tr>
      <w:tr w:rsidR="00E70994" w:rsidRPr="0057234C" w:rsidTr="00E70994">
        <w:tc>
          <w:tcPr>
            <w:tcW w:w="2673" w:type="dxa"/>
          </w:tcPr>
          <w:p w:rsidR="00E70994" w:rsidRPr="0057234C" w:rsidRDefault="0018229B" w:rsidP="00E70994">
            <w:pPr>
              <w:spacing w:before="120" w:after="120" w:line="240" w:lineRule="auto"/>
              <w:rPr>
                <w:rFonts w:cs="Arial"/>
                <w:b/>
                <w:sz w:val="22"/>
                <w:szCs w:val="22"/>
              </w:rPr>
            </w:pPr>
            <w:r w:rsidRPr="0057234C">
              <w:rPr>
                <w:rFonts w:cs="Arial"/>
                <w:b/>
                <w:sz w:val="22"/>
                <w:szCs w:val="22"/>
              </w:rPr>
              <w:t>“Authority’s Actuary”</w:t>
            </w:r>
          </w:p>
        </w:tc>
        <w:tc>
          <w:tcPr>
            <w:tcW w:w="6498" w:type="dxa"/>
          </w:tcPr>
          <w:p w:rsidR="00E70994" w:rsidRPr="0057234C" w:rsidRDefault="0018229B" w:rsidP="00E70994">
            <w:pPr>
              <w:spacing w:before="120" w:after="120" w:line="240" w:lineRule="auto"/>
              <w:rPr>
                <w:rFonts w:cs="Arial"/>
                <w:sz w:val="22"/>
                <w:szCs w:val="22"/>
              </w:rPr>
            </w:pPr>
            <w:r w:rsidRPr="0057234C">
              <w:rPr>
                <w:rFonts w:cs="Arial"/>
                <w:sz w:val="22"/>
                <w:szCs w:val="22"/>
              </w:rPr>
              <w:t>means the Government Actuaries Department;</w:t>
            </w:r>
          </w:p>
        </w:tc>
      </w:tr>
      <w:tr w:rsidR="00E70994" w:rsidRPr="0057234C" w:rsidTr="00E70994">
        <w:tc>
          <w:tcPr>
            <w:tcW w:w="2673" w:type="dxa"/>
          </w:tcPr>
          <w:p w:rsidR="00E70994" w:rsidRPr="0057234C" w:rsidRDefault="0018229B" w:rsidP="00E70994">
            <w:pPr>
              <w:spacing w:before="120" w:after="120" w:line="240" w:lineRule="auto"/>
              <w:rPr>
                <w:rFonts w:cs="Arial"/>
                <w:b/>
                <w:sz w:val="22"/>
                <w:szCs w:val="22"/>
              </w:rPr>
            </w:pPr>
            <w:r w:rsidRPr="0057234C">
              <w:rPr>
                <w:rFonts w:cs="Arial"/>
                <w:b/>
                <w:sz w:val="22"/>
                <w:szCs w:val="22"/>
              </w:rPr>
              <w:t>“Authority’s Obligations”</w:t>
            </w:r>
          </w:p>
        </w:tc>
        <w:tc>
          <w:tcPr>
            <w:tcW w:w="6498" w:type="dxa"/>
          </w:tcPr>
          <w:p w:rsidR="00E70994" w:rsidRPr="0057234C" w:rsidRDefault="0018229B" w:rsidP="00E70994">
            <w:pPr>
              <w:spacing w:before="120" w:after="120" w:line="240" w:lineRule="auto"/>
              <w:rPr>
                <w:rFonts w:cs="Arial"/>
                <w:sz w:val="22"/>
                <w:szCs w:val="22"/>
              </w:rPr>
            </w:pPr>
            <w:r w:rsidRPr="0057234C">
              <w:rPr>
                <w:rFonts w:cs="Arial"/>
                <w:sz w:val="22"/>
                <w:szCs w:val="22"/>
              </w:rPr>
              <w:t xml:space="preserve">means the Authority’s further obligations, if any, referred to in the Key Provisions; </w:t>
            </w:r>
          </w:p>
        </w:tc>
      </w:tr>
      <w:tr w:rsidR="00E70994" w:rsidRPr="0057234C" w:rsidTr="00E70994">
        <w:tc>
          <w:tcPr>
            <w:tcW w:w="2673" w:type="dxa"/>
          </w:tcPr>
          <w:p w:rsidR="00E70994" w:rsidRPr="0057234C" w:rsidRDefault="0018229B" w:rsidP="00E70994">
            <w:pPr>
              <w:spacing w:before="120" w:after="120" w:line="240" w:lineRule="auto"/>
              <w:rPr>
                <w:rFonts w:cs="Arial"/>
                <w:b/>
                <w:sz w:val="22"/>
                <w:szCs w:val="22"/>
              </w:rPr>
            </w:pPr>
            <w:r w:rsidRPr="0057234C">
              <w:rPr>
                <w:rFonts w:cs="Arial"/>
                <w:b/>
                <w:sz w:val="22"/>
                <w:szCs w:val="22"/>
              </w:rPr>
              <w:t>“Broadly Comparable”</w:t>
            </w:r>
          </w:p>
        </w:tc>
        <w:tc>
          <w:tcPr>
            <w:tcW w:w="6498" w:type="dxa"/>
          </w:tcPr>
          <w:p w:rsidR="00E70994" w:rsidRPr="0057234C" w:rsidRDefault="0018229B" w:rsidP="00E70994">
            <w:pPr>
              <w:spacing w:before="120" w:after="120" w:line="240" w:lineRule="auto"/>
              <w:rPr>
                <w:rFonts w:cs="Arial"/>
                <w:sz w:val="22"/>
                <w:szCs w:val="22"/>
              </w:rPr>
            </w:pPr>
            <w:r w:rsidRPr="0057234C">
              <w:rPr>
                <w:rFonts w:cs="Arial"/>
                <w:sz w:val="22"/>
                <w:szCs w:val="22"/>
              </w:rPr>
              <w:t>means certified by an Actuary as satisfying the condition that there are no identifiable Eligible Employees who would overall suffer material detriment in terms of their future accrual of Pension Benefits under the scheme compared with the NHS Pension Scheme assessed in accordance with Annex A of Fair Deal for Staff Pensions;</w:t>
            </w:r>
          </w:p>
        </w:tc>
      </w:tr>
      <w:tr w:rsidR="00E70994" w:rsidRPr="0057234C" w:rsidTr="00E70994">
        <w:tc>
          <w:tcPr>
            <w:tcW w:w="2673" w:type="dxa"/>
          </w:tcPr>
          <w:p w:rsidR="00E70994" w:rsidRPr="0057234C" w:rsidRDefault="0018229B" w:rsidP="00E70994">
            <w:pPr>
              <w:spacing w:before="120" w:after="120" w:line="240" w:lineRule="auto"/>
              <w:rPr>
                <w:rFonts w:cs="Arial"/>
                <w:b/>
                <w:sz w:val="22"/>
                <w:szCs w:val="22"/>
              </w:rPr>
            </w:pPr>
            <w:r w:rsidRPr="0057234C">
              <w:rPr>
                <w:rFonts w:cs="Arial"/>
                <w:b/>
                <w:sz w:val="22"/>
                <w:szCs w:val="22"/>
              </w:rPr>
              <w:t>“Business Continuity Event”</w:t>
            </w:r>
          </w:p>
        </w:tc>
        <w:tc>
          <w:tcPr>
            <w:tcW w:w="6498" w:type="dxa"/>
          </w:tcPr>
          <w:p w:rsidR="00E70994" w:rsidRPr="0057234C" w:rsidRDefault="0018229B" w:rsidP="00E70994">
            <w:pPr>
              <w:spacing w:before="120" w:after="120" w:line="240" w:lineRule="auto"/>
              <w:rPr>
                <w:rFonts w:cs="Arial"/>
                <w:sz w:val="22"/>
                <w:szCs w:val="22"/>
              </w:rPr>
            </w:pPr>
            <w:bookmarkStart w:id="1087" w:name="_Toc303948966"/>
            <w:bookmarkStart w:id="1088" w:name="_Toc303949726"/>
            <w:bookmarkStart w:id="1089" w:name="_Toc303950493"/>
            <w:bookmarkStart w:id="1090" w:name="_Toc303951273"/>
            <w:bookmarkStart w:id="1091" w:name="_Toc304135356"/>
            <w:r w:rsidRPr="0057234C">
              <w:rPr>
                <w:rFonts w:cs="Arial"/>
                <w:sz w:val="22"/>
                <w:szCs w:val="22"/>
              </w:rPr>
              <w:t>means any event or issue that could impact on the operations of the Supplier and its ability to provide the Services including an influenza pandemic and any Force Majeure Event;</w:t>
            </w:r>
            <w:bookmarkEnd w:id="1087"/>
            <w:bookmarkEnd w:id="1088"/>
            <w:bookmarkEnd w:id="1089"/>
            <w:bookmarkEnd w:id="1090"/>
            <w:bookmarkEnd w:id="1091"/>
          </w:p>
        </w:tc>
      </w:tr>
      <w:tr w:rsidR="00E70994" w:rsidRPr="0057234C" w:rsidTr="00E70994">
        <w:tc>
          <w:tcPr>
            <w:tcW w:w="2673" w:type="dxa"/>
          </w:tcPr>
          <w:p w:rsidR="00E70994" w:rsidRPr="0057234C" w:rsidRDefault="0018229B" w:rsidP="00E70994">
            <w:pPr>
              <w:spacing w:before="120" w:after="120" w:line="240" w:lineRule="auto"/>
              <w:rPr>
                <w:rFonts w:cs="Arial"/>
                <w:b/>
                <w:sz w:val="22"/>
                <w:szCs w:val="22"/>
              </w:rPr>
            </w:pPr>
            <w:r w:rsidRPr="0057234C">
              <w:rPr>
                <w:rFonts w:cs="Arial"/>
                <w:b/>
                <w:sz w:val="22"/>
                <w:szCs w:val="22"/>
              </w:rPr>
              <w:t>“Business Continuity Plan”</w:t>
            </w:r>
          </w:p>
        </w:tc>
        <w:tc>
          <w:tcPr>
            <w:tcW w:w="6498" w:type="dxa"/>
          </w:tcPr>
          <w:p w:rsidR="00E70994" w:rsidRPr="0057234C" w:rsidRDefault="0018229B" w:rsidP="00E70994">
            <w:pPr>
              <w:spacing w:before="120" w:after="120" w:line="240" w:lineRule="auto"/>
              <w:rPr>
                <w:rFonts w:cs="Arial"/>
                <w:sz w:val="22"/>
                <w:szCs w:val="22"/>
              </w:rPr>
            </w:pPr>
            <w:bookmarkStart w:id="1092" w:name="_Toc303948967"/>
            <w:bookmarkStart w:id="1093" w:name="_Toc303949727"/>
            <w:bookmarkStart w:id="1094" w:name="_Toc303950494"/>
            <w:bookmarkStart w:id="1095" w:name="_Toc303951274"/>
            <w:bookmarkStart w:id="1096" w:name="_Toc304135357"/>
            <w:r w:rsidRPr="0057234C">
              <w:rPr>
                <w:rFonts w:cs="Arial"/>
                <w:sz w:val="22"/>
                <w:szCs w:val="22"/>
              </w:rPr>
              <w:t>means the Supplier’s business continuity plan which includes its plans for continuity of the Services during a Business Continuity Event;</w:t>
            </w:r>
            <w:bookmarkEnd w:id="1092"/>
            <w:bookmarkEnd w:id="1093"/>
            <w:bookmarkEnd w:id="1094"/>
            <w:bookmarkEnd w:id="1095"/>
            <w:bookmarkEnd w:id="1096"/>
          </w:p>
        </w:tc>
      </w:tr>
      <w:tr w:rsidR="00E70994" w:rsidRPr="0057234C" w:rsidTr="00E70994">
        <w:tc>
          <w:tcPr>
            <w:tcW w:w="2673" w:type="dxa"/>
          </w:tcPr>
          <w:p w:rsidR="00E70994" w:rsidRPr="0057234C" w:rsidRDefault="0018229B" w:rsidP="00E70994">
            <w:pPr>
              <w:spacing w:before="120" w:after="120" w:line="240" w:lineRule="auto"/>
              <w:rPr>
                <w:rStyle w:val="DeltaViewInsertion"/>
                <w:rFonts w:cs="Arial"/>
                <w:b/>
                <w:color w:val="auto"/>
                <w:w w:val="0"/>
                <w:sz w:val="22"/>
                <w:szCs w:val="22"/>
              </w:rPr>
            </w:pPr>
            <w:r w:rsidRPr="0057234C">
              <w:rPr>
                <w:rFonts w:cs="Arial"/>
                <w:b/>
                <w:sz w:val="22"/>
                <w:szCs w:val="22"/>
              </w:rPr>
              <w:t>“Business Day”</w:t>
            </w:r>
          </w:p>
        </w:tc>
        <w:tc>
          <w:tcPr>
            <w:tcW w:w="6498" w:type="dxa"/>
          </w:tcPr>
          <w:p w:rsidR="00E70994" w:rsidRPr="0057234C" w:rsidRDefault="0018229B" w:rsidP="00E70994">
            <w:pPr>
              <w:spacing w:before="120" w:after="120" w:line="240" w:lineRule="auto"/>
              <w:rPr>
                <w:rFonts w:cs="Arial"/>
                <w:sz w:val="22"/>
                <w:szCs w:val="22"/>
              </w:rPr>
            </w:pPr>
            <w:bookmarkStart w:id="1097" w:name="_Toc303948968"/>
            <w:bookmarkStart w:id="1098" w:name="_Toc303949728"/>
            <w:bookmarkStart w:id="1099" w:name="_Toc303950495"/>
            <w:bookmarkStart w:id="1100" w:name="_Toc303951275"/>
            <w:bookmarkStart w:id="1101" w:name="_Toc304135358"/>
            <w:r w:rsidRPr="0057234C">
              <w:rPr>
                <w:rFonts w:cs="Arial"/>
                <w:sz w:val="22"/>
                <w:szCs w:val="22"/>
              </w:rPr>
              <w:t>means any day other than Saturday, Sunday, Christmas Day, Good Friday or a statutory bank holiday in England and Wales;</w:t>
            </w:r>
            <w:bookmarkEnd w:id="1097"/>
            <w:bookmarkEnd w:id="1098"/>
            <w:bookmarkEnd w:id="1099"/>
            <w:bookmarkEnd w:id="1100"/>
            <w:bookmarkEnd w:id="1101"/>
          </w:p>
        </w:tc>
      </w:tr>
      <w:tr w:rsidR="00E70994" w:rsidRPr="0057234C" w:rsidTr="00E70994">
        <w:tc>
          <w:tcPr>
            <w:tcW w:w="2673" w:type="dxa"/>
            <w:tcBorders>
              <w:top w:val="single" w:sz="4" w:space="0" w:color="auto"/>
              <w:left w:val="single" w:sz="4" w:space="0" w:color="auto"/>
              <w:bottom w:val="single" w:sz="4" w:space="0" w:color="auto"/>
              <w:right w:val="single" w:sz="4" w:space="0" w:color="auto"/>
            </w:tcBorders>
          </w:tcPr>
          <w:p w:rsidR="00E70994" w:rsidRPr="0057234C" w:rsidRDefault="0018229B" w:rsidP="00E70994">
            <w:pPr>
              <w:spacing w:before="120" w:after="120" w:line="240" w:lineRule="auto"/>
              <w:rPr>
                <w:rFonts w:cs="Arial"/>
                <w:b/>
                <w:bCs/>
                <w:sz w:val="22"/>
                <w:szCs w:val="22"/>
              </w:rPr>
            </w:pPr>
            <w:r w:rsidRPr="0057234C">
              <w:rPr>
                <w:rFonts w:cs="Arial"/>
                <w:b/>
                <w:bCs/>
                <w:sz w:val="22"/>
                <w:szCs w:val="22"/>
              </w:rPr>
              <w:t>“Cabinet Office Statement”</w:t>
            </w:r>
          </w:p>
        </w:tc>
        <w:tc>
          <w:tcPr>
            <w:tcW w:w="6498" w:type="dxa"/>
            <w:tcBorders>
              <w:top w:val="single" w:sz="4" w:space="0" w:color="auto"/>
              <w:left w:val="single" w:sz="4" w:space="0" w:color="auto"/>
              <w:bottom w:val="single" w:sz="4" w:space="0" w:color="auto"/>
              <w:right w:val="single" w:sz="4" w:space="0" w:color="auto"/>
            </w:tcBorders>
          </w:tcPr>
          <w:p w:rsidR="00E70994" w:rsidRPr="0057234C" w:rsidRDefault="0018229B" w:rsidP="00E70994">
            <w:pPr>
              <w:spacing w:before="120" w:after="120" w:line="240" w:lineRule="auto"/>
              <w:rPr>
                <w:rFonts w:cs="Arial"/>
                <w:sz w:val="22"/>
                <w:szCs w:val="22"/>
              </w:rPr>
            </w:pPr>
            <w:r w:rsidRPr="0057234C">
              <w:rPr>
                <w:rFonts w:cs="Arial"/>
                <w:sz w:val="22"/>
                <w:szCs w:val="22"/>
              </w:rPr>
              <w:t>the Cabinet Office Statement of Practice – Staff Transfers in the Public Sector 2000 (as revised 2013) as may be amended or replaced;</w:t>
            </w:r>
          </w:p>
        </w:tc>
      </w:tr>
      <w:tr w:rsidR="00E70994" w:rsidRPr="0057234C" w:rsidTr="00E70994">
        <w:tc>
          <w:tcPr>
            <w:tcW w:w="2673" w:type="dxa"/>
          </w:tcPr>
          <w:p w:rsidR="00E70994" w:rsidRPr="0057234C" w:rsidRDefault="0018229B" w:rsidP="00E70994">
            <w:pPr>
              <w:spacing w:before="120" w:after="120" w:line="240" w:lineRule="auto"/>
              <w:rPr>
                <w:rFonts w:cs="Arial"/>
                <w:b/>
                <w:sz w:val="22"/>
                <w:szCs w:val="22"/>
              </w:rPr>
            </w:pPr>
            <w:r w:rsidRPr="0057234C">
              <w:rPr>
                <w:rFonts w:cs="Arial"/>
                <w:b/>
                <w:sz w:val="22"/>
                <w:szCs w:val="22"/>
              </w:rPr>
              <w:t>“Change Control Process”</w:t>
            </w:r>
          </w:p>
        </w:tc>
        <w:tc>
          <w:tcPr>
            <w:tcW w:w="6498" w:type="dxa"/>
          </w:tcPr>
          <w:p w:rsidR="00E70994" w:rsidRPr="0057234C" w:rsidRDefault="0018229B" w:rsidP="00E70994">
            <w:pPr>
              <w:spacing w:before="120" w:after="120" w:line="240" w:lineRule="auto"/>
              <w:rPr>
                <w:rFonts w:cs="Arial"/>
                <w:sz w:val="22"/>
                <w:szCs w:val="22"/>
              </w:rPr>
            </w:pPr>
            <w:bookmarkStart w:id="1102" w:name="_Toc303948969"/>
            <w:bookmarkStart w:id="1103" w:name="_Toc303949729"/>
            <w:bookmarkStart w:id="1104" w:name="_Toc303950496"/>
            <w:bookmarkStart w:id="1105" w:name="_Toc303951276"/>
            <w:bookmarkStart w:id="1106" w:name="_Toc304135359"/>
            <w:r w:rsidRPr="0057234C">
              <w:rPr>
                <w:rFonts w:cs="Arial"/>
                <w:sz w:val="22"/>
                <w:szCs w:val="22"/>
              </w:rPr>
              <w:t>means the change control process, if any, referred to in the Key Provisions;</w:t>
            </w:r>
            <w:bookmarkEnd w:id="1102"/>
            <w:bookmarkEnd w:id="1103"/>
            <w:bookmarkEnd w:id="1104"/>
            <w:bookmarkEnd w:id="1105"/>
            <w:bookmarkEnd w:id="1106"/>
            <w:r w:rsidRPr="0057234C">
              <w:rPr>
                <w:rFonts w:cs="Arial"/>
                <w:sz w:val="22"/>
                <w:szCs w:val="22"/>
              </w:rPr>
              <w:t xml:space="preserve">  </w:t>
            </w:r>
          </w:p>
        </w:tc>
      </w:tr>
      <w:tr w:rsidR="00E70994" w:rsidRPr="0057234C" w:rsidTr="00E70994">
        <w:tc>
          <w:tcPr>
            <w:tcW w:w="2673" w:type="dxa"/>
          </w:tcPr>
          <w:p w:rsidR="00E70994" w:rsidRPr="0057234C" w:rsidRDefault="0018229B" w:rsidP="00E70994">
            <w:pPr>
              <w:spacing w:before="120" w:after="120" w:line="240" w:lineRule="auto"/>
              <w:rPr>
                <w:rFonts w:cs="Arial"/>
                <w:b/>
                <w:sz w:val="22"/>
                <w:szCs w:val="22"/>
              </w:rPr>
            </w:pPr>
            <w:r w:rsidRPr="0057234C">
              <w:rPr>
                <w:rFonts w:cs="Arial"/>
                <w:b/>
                <w:sz w:val="22"/>
                <w:szCs w:val="22"/>
              </w:rPr>
              <w:lastRenderedPageBreak/>
              <w:t>“Codes of Practice”</w:t>
            </w:r>
          </w:p>
        </w:tc>
        <w:tc>
          <w:tcPr>
            <w:tcW w:w="6498" w:type="dxa"/>
          </w:tcPr>
          <w:p w:rsidR="00E70994" w:rsidRPr="0057234C" w:rsidRDefault="0018229B" w:rsidP="00E70994">
            <w:pPr>
              <w:spacing w:before="120" w:after="120" w:line="240" w:lineRule="auto"/>
              <w:rPr>
                <w:rFonts w:cs="Arial"/>
                <w:sz w:val="22"/>
                <w:szCs w:val="22"/>
              </w:rPr>
            </w:pPr>
            <w:bookmarkStart w:id="1107" w:name="_Toc303948971"/>
            <w:bookmarkStart w:id="1108" w:name="_Toc303949731"/>
            <w:bookmarkStart w:id="1109" w:name="_Toc303950498"/>
            <w:bookmarkStart w:id="1110" w:name="_Toc303951278"/>
            <w:bookmarkStart w:id="1111" w:name="_Toc304135361"/>
            <w:r w:rsidRPr="0057234C">
              <w:rPr>
                <w:rFonts w:cs="Arial"/>
                <w:sz w:val="22"/>
                <w:szCs w:val="22"/>
              </w:rPr>
              <w:t xml:space="preserve">shall have the meaning given to the term in Clause </w:t>
            </w:r>
            <w:r w:rsidRPr="0057234C">
              <w:rPr>
                <w:rFonts w:cs="Arial"/>
                <w:sz w:val="22"/>
                <w:szCs w:val="22"/>
              </w:rPr>
              <w:fldChar w:fldCharType="begin"/>
            </w:r>
            <w:r w:rsidRPr="0057234C">
              <w:rPr>
                <w:rFonts w:cs="Arial"/>
                <w:sz w:val="22"/>
                <w:szCs w:val="22"/>
              </w:rPr>
              <w:instrText xml:space="preserve"> REF _Ref351073093 \r \h  \* MERGEFORMAT </w:instrText>
            </w:r>
            <w:r w:rsidRPr="0057234C">
              <w:rPr>
                <w:rFonts w:cs="Arial"/>
                <w:sz w:val="22"/>
                <w:szCs w:val="22"/>
              </w:rPr>
            </w:r>
            <w:r w:rsidRPr="0057234C">
              <w:rPr>
                <w:rFonts w:cs="Arial"/>
                <w:sz w:val="22"/>
                <w:szCs w:val="22"/>
              </w:rPr>
              <w:fldChar w:fldCharType="separate"/>
            </w:r>
            <w:r>
              <w:rPr>
                <w:rFonts w:cs="Arial"/>
                <w:sz w:val="22"/>
                <w:szCs w:val="22"/>
              </w:rPr>
              <w:t>1.2</w:t>
            </w:r>
            <w:r w:rsidRPr="0057234C">
              <w:rPr>
                <w:rFonts w:cs="Arial"/>
                <w:sz w:val="22"/>
                <w:szCs w:val="22"/>
              </w:rPr>
              <w:fldChar w:fldCharType="end"/>
            </w:r>
            <w:r w:rsidRPr="0057234C">
              <w:rPr>
                <w:rFonts w:cs="Arial"/>
                <w:sz w:val="22"/>
                <w:szCs w:val="22"/>
              </w:rPr>
              <w:t xml:space="preserve"> of </w:t>
            </w:r>
            <w:r w:rsidRPr="0057234C">
              <w:rPr>
                <w:rFonts w:cs="Arial"/>
                <w:sz w:val="22"/>
                <w:szCs w:val="22"/>
              </w:rPr>
              <w:fldChar w:fldCharType="begin"/>
            </w:r>
            <w:r w:rsidRPr="0057234C">
              <w:rPr>
                <w:rFonts w:cs="Arial"/>
                <w:sz w:val="22"/>
                <w:szCs w:val="22"/>
              </w:rPr>
              <w:instrText xml:space="preserve"> REF _Ref351036323 \r \h  \* MERGEFORMAT </w:instrText>
            </w:r>
            <w:r w:rsidRPr="0057234C">
              <w:rPr>
                <w:rFonts w:cs="Arial"/>
                <w:sz w:val="22"/>
                <w:szCs w:val="22"/>
              </w:rPr>
            </w:r>
            <w:r w:rsidRPr="0057234C">
              <w:rPr>
                <w:rFonts w:cs="Arial"/>
                <w:sz w:val="22"/>
                <w:szCs w:val="22"/>
              </w:rPr>
              <w:fldChar w:fldCharType="separate"/>
            </w:r>
            <w:r>
              <w:rPr>
                <w:rFonts w:cs="Arial"/>
                <w:sz w:val="22"/>
                <w:szCs w:val="22"/>
              </w:rPr>
              <w:t>Schedule 3</w:t>
            </w:r>
            <w:r w:rsidRPr="0057234C">
              <w:rPr>
                <w:rFonts w:cs="Arial"/>
                <w:sz w:val="22"/>
                <w:szCs w:val="22"/>
              </w:rPr>
              <w:fldChar w:fldCharType="end"/>
            </w:r>
            <w:r w:rsidRPr="0057234C">
              <w:rPr>
                <w:rFonts w:cs="Arial"/>
                <w:sz w:val="22"/>
                <w:szCs w:val="22"/>
              </w:rPr>
              <w:t>;</w:t>
            </w:r>
            <w:bookmarkEnd w:id="1107"/>
            <w:bookmarkEnd w:id="1108"/>
            <w:bookmarkEnd w:id="1109"/>
            <w:bookmarkEnd w:id="1110"/>
            <w:bookmarkEnd w:id="1111"/>
            <w:r w:rsidRPr="0057234C">
              <w:rPr>
                <w:rFonts w:cs="Arial"/>
                <w:sz w:val="22"/>
                <w:szCs w:val="22"/>
              </w:rPr>
              <w:t xml:space="preserve"> </w:t>
            </w:r>
          </w:p>
        </w:tc>
      </w:tr>
      <w:tr w:rsidR="00E70994" w:rsidRPr="0057234C" w:rsidTr="00E70994">
        <w:tc>
          <w:tcPr>
            <w:tcW w:w="2673" w:type="dxa"/>
          </w:tcPr>
          <w:p w:rsidR="00E70994" w:rsidRPr="0057234C" w:rsidRDefault="0018229B" w:rsidP="00E70994">
            <w:pPr>
              <w:spacing w:before="120" w:after="120" w:line="240" w:lineRule="auto"/>
              <w:rPr>
                <w:rFonts w:cs="Arial"/>
                <w:b/>
                <w:sz w:val="22"/>
                <w:szCs w:val="22"/>
              </w:rPr>
            </w:pPr>
            <w:r w:rsidRPr="0057234C">
              <w:rPr>
                <w:rFonts w:cs="Arial"/>
                <w:b/>
                <w:sz w:val="22"/>
                <w:szCs w:val="22"/>
              </w:rPr>
              <w:t>“Commencement Date”</w:t>
            </w:r>
          </w:p>
        </w:tc>
        <w:tc>
          <w:tcPr>
            <w:tcW w:w="6498" w:type="dxa"/>
          </w:tcPr>
          <w:p w:rsidR="00E70994" w:rsidRPr="0057234C" w:rsidRDefault="0018229B" w:rsidP="00E70994">
            <w:pPr>
              <w:spacing w:before="120" w:after="120" w:line="240" w:lineRule="auto"/>
              <w:rPr>
                <w:rFonts w:cs="Arial"/>
                <w:sz w:val="22"/>
                <w:szCs w:val="22"/>
              </w:rPr>
            </w:pPr>
            <w:bookmarkStart w:id="1112" w:name="_Toc303948972"/>
            <w:bookmarkStart w:id="1113" w:name="_Toc303949732"/>
            <w:bookmarkStart w:id="1114" w:name="_Toc303950499"/>
            <w:bookmarkStart w:id="1115" w:name="_Toc303951279"/>
            <w:bookmarkStart w:id="1116" w:name="_Toc304135362"/>
            <w:r w:rsidRPr="0057234C">
              <w:rPr>
                <w:rFonts w:cs="Arial"/>
                <w:sz w:val="22"/>
                <w:szCs w:val="22"/>
              </w:rPr>
              <w:t>means the date of this Contract;</w:t>
            </w:r>
            <w:bookmarkEnd w:id="1112"/>
            <w:bookmarkEnd w:id="1113"/>
            <w:bookmarkEnd w:id="1114"/>
            <w:bookmarkEnd w:id="1115"/>
            <w:bookmarkEnd w:id="1116"/>
          </w:p>
        </w:tc>
      </w:tr>
      <w:tr w:rsidR="00E70994" w:rsidRPr="0057234C" w:rsidTr="00E70994">
        <w:tc>
          <w:tcPr>
            <w:tcW w:w="2673" w:type="dxa"/>
          </w:tcPr>
          <w:p w:rsidR="00E70994" w:rsidRPr="0057234C" w:rsidRDefault="0018229B" w:rsidP="00E70994">
            <w:pPr>
              <w:spacing w:before="120" w:after="120" w:line="240" w:lineRule="auto"/>
              <w:rPr>
                <w:rFonts w:cs="Arial"/>
                <w:b/>
                <w:sz w:val="22"/>
                <w:szCs w:val="22"/>
              </w:rPr>
            </w:pPr>
            <w:r w:rsidRPr="0057234C">
              <w:rPr>
                <w:rFonts w:cs="Arial"/>
                <w:b/>
                <w:sz w:val="22"/>
                <w:szCs w:val="22"/>
              </w:rPr>
              <w:t>“Commercial Schedule”</w:t>
            </w:r>
          </w:p>
        </w:tc>
        <w:tc>
          <w:tcPr>
            <w:tcW w:w="6498" w:type="dxa"/>
          </w:tcPr>
          <w:p w:rsidR="00E70994" w:rsidRPr="0057234C" w:rsidRDefault="0018229B" w:rsidP="00E70994">
            <w:pPr>
              <w:spacing w:before="120" w:after="120" w:line="240" w:lineRule="auto"/>
              <w:rPr>
                <w:rFonts w:cs="Arial"/>
                <w:sz w:val="22"/>
                <w:szCs w:val="22"/>
              </w:rPr>
            </w:pPr>
            <w:r w:rsidRPr="0057234C">
              <w:rPr>
                <w:rFonts w:cs="Arial"/>
                <w:sz w:val="22"/>
                <w:szCs w:val="22"/>
              </w:rPr>
              <w:t xml:space="preserve">means the document set out at </w:t>
            </w:r>
            <w:r w:rsidRPr="0057234C">
              <w:rPr>
                <w:rFonts w:cs="Arial"/>
                <w:sz w:val="22"/>
                <w:szCs w:val="22"/>
              </w:rPr>
              <w:fldChar w:fldCharType="begin"/>
            </w:r>
            <w:r w:rsidRPr="0057234C">
              <w:rPr>
                <w:rFonts w:cs="Arial"/>
                <w:sz w:val="22"/>
                <w:szCs w:val="22"/>
              </w:rPr>
              <w:instrText xml:space="preserve"> REF _Ref330460125 \r \h  \* MERGEFORMAT </w:instrText>
            </w:r>
            <w:r w:rsidRPr="0057234C">
              <w:rPr>
                <w:rFonts w:cs="Arial"/>
                <w:sz w:val="22"/>
                <w:szCs w:val="22"/>
              </w:rPr>
            </w:r>
            <w:r w:rsidRPr="0057234C">
              <w:rPr>
                <w:rFonts w:cs="Arial"/>
                <w:sz w:val="22"/>
                <w:szCs w:val="22"/>
              </w:rPr>
              <w:fldChar w:fldCharType="separate"/>
            </w:r>
            <w:r>
              <w:rPr>
                <w:rFonts w:cs="Arial"/>
                <w:sz w:val="22"/>
                <w:szCs w:val="22"/>
              </w:rPr>
              <w:t>Schedule 6</w:t>
            </w:r>
            <w:r w:rsidRPr="0057234C">
              <w:rPr>
                <w:rFonts w:cs="Arial"/>
                <w:sz w:val="22"/>
                <w:szCs w:val="22"/>
              </w:rPr>
              <w:fldChar w:fldCharType="end"/>
            </w:r>
            <w:r w:rsidRPr="0057234C">
              <w:rPr>
                <w:rFonts w:cs="Arial"/>
                <w:sz w:val="22"/>
                <w:szCs w:val="22"/>
              </w:rPr>
              <w:t>;</w:t>
            </w:r>
          </w:p>
        </w:tc>
      </w:tr>
      <w:tr w:rsidR="00E70994" w:rsidRPr="0057234C" w:rsidTr="00E70994">
        <w:tc>
          <w:tcPr>
            <w:tcW w:w="2673" w:type="dxa"/>
          </w:tcPr>
          <w:p w:rsidR="00E70994" w:rsidRPr="0057234C" w:rsidRDefault="0018229B" w:rsidP="00E70994">
            <w:pPr>
              <w:spacing w:before="120" w:after="120" w:line="240" w:lineRule="auto"/>
              <w:rPr>
                <w:rFonts w:cs="Arial"/>
                <w:b/>
                <w:sz w:val="22"/>
                <w:szCs w:val="22"/>
              </w:rPr>
            </w:pPr>
            <w:r w:rsidRPr="0057234C">
              <w:rPr>
                <w:rFonts w:cs="Arial"/>
                <w:b/>
                <w:sz w:val="22"/>
                <w:szCs w:val="22"/>
              </w:rPr>
              <w:t>“Confidential Information”</w:t>
            </w:r>
          </w:p>
        </w:tc>
        <w:tc>
          <w:tcPr>
            <w:tcW w:w="6498" w:type="dxa"/>
          </w:tcPr>
          <w:p w:rsidR="00E70994" w:rsidRPr="0057234C" w:rsidRDefault="0018229B" w:rsidP="00E70994">
            <w:pPr>
              <w:spacing w:before="120" w:after="120" w:line="240" w:lineRule="auto"/>
              <w:rPr>
                <w:rFonts w:cs="Arial"/>
                <w:sz w:val="22"/>
                <w:szCs w:val="22"/>
              </w:rPr>
            </w:pPr>
            <w:r w:rsidRPr="0057234C">
              <w:rPr>
                <w:rFonts w:cs="Arial"/>
                <w:sz w:val="22"/>
                <w:szCs w:val="22"/>
              </w:rPr>
              <w:t>means information, data and material of any nature, which either Party may receive or obtain in connection with the conclusion and/or operation of the Contract including any procurement process which is:</w:t>
            </w:r>
          </w:p>
          <w:p w:rsidR="00E70994" w:rsidRPr="0057234C" w:rsidRDefault="0018229B" w:rsidP="00E70994">
            <w:pPr>
              <w:spacing w:before="120" w:after="120" w:line="240" w:lineRule="auto"/>
              <w:ind w:left="397" w:hanging="397"/>
              <w:rPr>
                <w:rFonts w:cs="Arial"/>
                <w:sz w:val="22"/>
                <w:szCs w:val="22"/>
              </w:rPr>
            </w:pPr>
            <w:r w:rsidRPr="0057234C">
              <w:rPr>
                <w:rFonts w:cs="Arial"/>
                <w:sz w:val="22"/>
                <w:szCs w:val="22"/>
              </w:rPr>
              <w:t xml:space="preserve">(a)  Personal Data or Sensitive Personal Data including without limitation which relates to any patient or other service user or his or her treatment or clinical or care history; </w:t>
            </w:r>
          </w:p>
          <w:p w:rsidR="00E70994" w:rsidRPr="0057234C" w:rsidRDefault="0018229B" w:rsidP="00E70994">
            <w:pPr>
              <w:spacing w:before="120" w:after="120" w:line="240" w:lineRule="auto"/>
              <w:ind w:left="397" w:hanging="397"/>
              <w:rPr>
                <w:rFonts w:cs="Arial"/>
                <w:sz w:val="22"/>
                <w:szCs w:val="22"/>
              </w:rPr>
            </w:pPr>
            <w:r w:rsidRPr="0057234C">
              <w:rPr>
                <w:rFonts w:cs="Arial"/>
                <w:sz w:val="22"/>
                <w:szCs w:val="22"/>
              </w:rPr>
              <w:t>(b)  designated as confidential by either party or that ought reasonably to be considered as confidential (however it is conveyed or on whatever media it is stored); and/or</w:t>
            </w:r>
          </w:p>
          <w:p w:rsidR="00E70994" w:rsidRPr="0057234C" w:rsidRDefault="0018229B" w:rsidP="00E70994">
            <w:pPr>
              <w:spacing w:before="120" w:after="120" w:line="240" w:lineRule="auto"/>
              <w:ind w:left="397" w:hanging="397"/>
              <w:rPr>
                <w:rFonts w:cs="Arial"/>
                <w:sz w:val="22"/>
                <w:szCs w:val="22"/>
              </w:rPr>
            </w:pPr>
            <w:r w:rsidRPr="0057234C">
              <w:rPr>
                <w:rFonts w:cs="Arial"/>
                <w:sz w:val="22"/>
                <w:szCs w:val="22"/>
              </w:rPr>
              <w:t>(c)  Policies and such other documents which the Supplier may obtain or have access to through the Authority’s intranet;</w:t>
            </w:r>
          </w:p>
        </w:tc>
      </w:tr>
      <w:tr w:rsidR="00E70994" w:rsidRPr="0057234C" w:rsidTr="00E70994">
        <w:tc>
          <w:tcPr>
            <w:tcW w:w="2673" w:type="dxa"/>
          </w:tcPr>
          <w:p w:rsidR="00E70994" w:rsidRPr="0057234C" w:rsidRDefault="0018229B" w:rsidP="00E70994">
            <w:pPr>
              <w:spacing w:before="120" w:after="120" w:line="240" w:lineRule="auto"/>
              <w:rPr>
                <w:rFonts w:cs="Arial"/>
                <w:b/>
                <w:sz w:val="22"/>
                <w:szCs w:val="22"/>
              </w:rPr>
            </w:pPr>
            <w:r w:rsidRPr="0057234C">
              <w:rPr>
                <w:rFonts w:cs="Arial"/>
                <w:b/>
                <w:sz w:val="22"/>
                <w:szCs w:val="22"/>
              </w:rPr>
              <w:t>“Contract”</w:t>
            </w:r>
          </w:p>
        </w:tc>
        <w:tc>
          <w:tcPr>
            <w:tcW w:w="6498" w:type="dxa"/>
          </w:tcPr>
          <w:p w:rsidR="00E70994" w:rsidRPr="0057234C" w:rsidRDefault="0018229B" w:rsidP="00E70994">
            <w:pPr>
              <w:spacing w:before="120" w:after="120" w:line="240" w:lineRule="auto"/>
              <w:rPr>
                <w:rFonts w:cs="Arial"/>
                <w:sz w:val="22"/>
                <w:szCs w:val="22"/>
              </w:rPr>
            </w:pPr>
            <w:r w:rsidRPr="0057234C">
              <w:rPr>
                <w:rFonts w:cs="Arial"/>
                <w:sz w:val="22"/>
                <w:szCs w:val="22"/>
              </w:rPr>
              <w:t xml:space="preserve">means the form of contract at the front of this document and all schedules attached to the form of contract; </w:t>
            </w:r>
          </w:p>
        </w:tc>
      </w:tr>
      <w:tr w:rsidR="00E70994" w:rsidRPr="0057234C" w:rsidTr="00E70994">
        <w:tc>
          <w:tcPr>
            <w:tcW w:w="2673" w:type="dxa"/>
          </w:tcPr>
          <w:p w:rsidR="00E70994" w:rsidRPr="0057234C" w:rsidRDefault="0018229B" w:rsidP="00E70994">
            <w:pPr>
              <w:spacing w:before="120" w:after="120" w:line="240" w:lineRule="auto"/>
              <w:rPr>
                <w:rFonts w:cs="Arial"/>
                <w:b/>
                <w:sz w:val="22"/>
                <w:szCs w:val="22"/>
              </w:rPr>
            </w:pPr>
            <w:r w:rsidRPr="0057234C">
              <w:rPr>
                <w:rFonts w:cs="Arial"/>
                <w:b/>
                <w:sz w:val="22"/>
                <w:szCs w:val="22"/>
              </w:rPr>
              <w:t>“Contracting Authority”</w:t>
            </w:r>
          </w:p>
        </w:tc>
        <w:tc>
          <w:tcPr>
            <w:tcW w:w="6498" w:type="dxa"/>
          </w:tcPr>
          <w:p w:rsidR="00E70994" w:rsidRPr="0057234C" w:rsidRDefault="0018229B" w:rsidP="00E70994">
            <w:pPr>
              <w:spacing w:before="120" w:after="120" w:line="240" w:lineRule="auto"/>
              <w:rPr>
                <w:rFonts w:cs="Arial"/>
                <w:sz w:val="22"/>
                <w:szCs w:val="22"/>
                <w:lang w:val="en-US"/>
              </w:rPr>
            </w:pPr>
            <w:r w:rsidRPr="0057234C">
              <w:rPr>
                <w:rFonts w:cs="Arial"/>
                <w:sz w:val="22"/>
                <w:szCs w:val="22"/>
                <w:lang w:val="en-US"/>
              </w:rPr>
              <w:t xml:space="preserve">means any contracting authority as defined in regulation 3 of the </w:t>
            </w:r>
            <w:r w:rsidRPr="0057234C">
              <w:rPr>
                <w:rFonts w:cs="Arial"/>
                <w:sz w:val="22"/>
                <w:szCs w:val="22"/>
              </w:rPr>
              <w:t>Public Contracts Regulations 2015 (SI 2015/102) (as amended)</w:t>
            </w:r>
            <w:r w:rsidRPr="0057234C">
              <w:rPr>
                <w:rFonts w:cs="Arial"/>
                <w:sz w:val="22"/>
                <w:szCs w:val="22"/>
                <w:lang w:val="en-US"/>
              </w:rPr>
              <w:t>, other than the Authority;</w:t>
            </w:r>
          </w:p>
        </w:tc>
      </w:tr>
      <w:tr w:rsidR="00E70994" w:rsidRPr="0057234C" w:rsidTr="00E70994">
        <w:tc>
          <w:tcPr>
            <w:tcW w:w="2673" w:type="dxa"/>
          </w:tcPr>
          <w:p w:rsidR="00E70994" w:rsidRPr="0057234C" w:rsidRDefault="0018229B" w:rsidP="00E70994">
            <w:pPr>
              <w:spacing w:before="120" w:after="120" w:line="240" w:lineRule="auto"/>
              <w:rPr>
                <w:rFonts w:cs="Arial"/>
                <w:b/>
                <w:sz w:val="22"/>
                <w:szCs w:val="22"/>
              </w:rPr>
            </w:pPr>
            <w:r w:rsidRPr="0057234C">
              <w:rPr>
                <w:rFonts w:cs="Arial"/>
                <w:b/>
                <w:sz w:val="22"/>
                <w:szCs w:val="22"/>
              </w:rPr>
              <w:t>“Contract Manager”</w:t>
            </w:r>
          </w:p>
        </w:tc>
        <w:tc>
          <w:tcPr>
            <w:tcW w:w="6498" w:type="dxa"/>
          </w:tcPr>
          <w:p w:rsidR="00E70994" w:rsidRPr="0057234C" w:rsidRDefault="0018229B" w:rsidP="00E70994">
            <w:pPr>
              <w:spacing w:before="120" w:after="120" w:line="240" w:lineRule="auto"/>
              <w:rPr>
                <w:rFonts w:cs="Arial"/>
                <w:sz w:val="22"/>
                <w:szCs w:val="22"/>
              </w:rPr>
            </w:pPr>
            <w:bookmarkStart w:id="1117" w:name="_Toc303948974"/>
            <w:bookmarkStart w:id="1118" w:name="_Toc303949734"/>
            <w:bookmarkStart w:id="1119" w:name="_Toc303950501"/>
            <w:bookmarkStart w:id="1120" w:name="_Toc303951281"/>
            <w:bookmarkStart w:id="1121" w:name="_Toc304135364"/>
            <w:r w:rsidRPr="0057234C">
              <w:rPr>
                <w:rFonts w:cs="Arial"/>
                <w:sz w:val="22"/>
                <w:szCs w:val="22"/>
              </w:rPr>
              <w:t xml:space="preserve">means for the Authority and for the Supplier the individuals specified in the Key Provisions; or such other person notified by a Party to the other Party from time to time in accordance with Clause </w:t>
            </w:r>
            <w:r w:rsidRPr="0057234C">
              <w:rPr>
                <w:rFonts w:cs="Arial"/>
                <w:sz w:val="22"/>
                <w:szCs w:val="22"/>
              </w:rPr>
              <w:fldChar w:fldCharType="begin"/>
            </w:r>
            <w:r w:rsidRPr="0057234C">
              <w:rPr>
                <w:rFonts w:cs="Arial"/>
                <w:sz w:val="22"/>
                <w:szCs w:val="22"/>
              </w:rPr>
              <w:instrText xml:space="preserve"> REF _Ref351371988 \r \h  \* MERGEFORMAT </w:instrText>
            </w:r>
            <w:r w:rsidRPr="0057234C">
              <w:rPr>
                <w:rFonts w:cs="Arial"/>
                <w:sz w:val="22"/>
                <w:szCs w:val="22"/>
              </w:rPr>
            </w:r>
            <w:r w:rsidRPr="0057234C">
              <w:rPr>
                <w:rFonts w:cs="Arial"/>
                <w:sz w:val="22"/>
                <w:szCs w:val="22"/>
              </w:rPr>
              <w:fldChar w:fldCharType="separate"/>
            </w:r>
            <w:r>
              <w:rPr>
                <w:rFonts w:cs="Arial"/>
                <w:sz w:val="22"/>
                <w:szCs w:val="22"/>
              </w:rPr>
              <w:t>8.1</w:t>
            </w:r>
            <w:r w:rsidRPr="0057234C">
              <w:rPr>
                <w:rFonts w:cs="Arial"/>
                <w:sz w:val="22"/>
                <w:szCs w:val="22"/>
              </w:rPr>
              <w:fldChar w:fldCharType="end"/>
            </w:r>
            <w:r w:rsidRPr="0057234C">
              <w:rPr>
                <w:rFonts w:cs="Arial"/>
                <w:sz w:val="22"/>
                <w:szCs w:val="22"/>
              </w:rPr>
              <w:t xml:space="preserve"> of </w:t>
            </w:r>
            <w:r w:rsidRPr="0057234C">
              <w:rPr>
                <w:rFonts w:cs="Arial"/>
                <w:sz w:val="22"/>
                <w:szCs w:val="22"/>
              </w:rPr>
              <w:fldChar w:fldCharType="begin"/>
            </w:r>
            <w:r w:rsidRPr="0057234C">
              <w:rPr>
                <w:rFonts w:cs="Arial"/>
                <w:sz w:val="22"/>
                <w:szCs w:val="22"/>
              </w:rPr>
              <w:instrText xml:space="preserve"> REF _Ref330459256 \r \h  \* MERGEFORMAT </w:instrText>
            </w:r>
            <w:r w:rsidRPr="0057234C">
              <w:rPr>
                <w:rFonts w:cs="Arial"/>
                <w:sz w:val="22"/>
                <w:szCs w:val="22"/>
              </w:rPr>
            </w:r>
            <w:r w:rsidRPr="0057234C">
              <w:rPr>
                <w:rFonts w:cs="Arial"/>
                <w:sz w:val="22"/>
                <w:szCs w:val="22"/>
              </w:rPr>
              <w:fldChar w:fldCharType="separate"/>
            </w:r>
            <w:r>
              <w:rPr>
                <w:rFonts w:cs="Arial"/>
                <w:sz w:val="22"/>
                <w:szCs w:val="22"/>
              </w:rPr>
              <w:t>Schedule 2</w:t>
            </w:r>
            <w:r w:rsidRPr="0057234C">
              <w:rPr>
                <w:rFonts w:cs="Arial"/>
                <w:sz w:val="22"/>
                <w:szCs w:val="22"/>
              </w:rPr>
              <w:fldChar w:fldCharType="end"/>
            </w:r>
            <w:r w:rsidRPr="0057234C">
              <w:rPr>
                <w:rFonts w:cs="Arial"/>
                <w:sz w:val="22"/>
                <w:szCs w:val="22"/>
              </w:rPr>
              <w:t>;</w:t>
            </w:r>
            <w:bookmarkEnd w:id="1117"/>
            <w:bookmarkEnd w:id="1118"/>
            <w:bookmarkEnd w:id="1119"/>
            <w:bookmarkEnd w:id="1120"/>
            <w:bookmarkEnd w:id="1121"/>
            <w:r w:rsidRPr="0057234C">
              <w:rPr>
                <w:rFonts w:cs="Arial"/>
                <w:sz w:val="22"/>
                <w:szCs w:val="22"/>
              </w:rPr>
              <w:t xml:space="preserve">   </w:t>
            </w:r>
          </w:p>
        </w:tc>
      </w:tr>
      <w:tr w:rsidR="00E70994" w:rsidRPr="0057234C" w:rsidTr="00E70994">
        <w:trPr>
          <w:trHeight w:val="1346"/>
        </w:trPr>
        <w:tc>
          <w:tcPr>
            <w:tcW w:w="2673" w:type="dxa"/>
          </w:tcPr>
          <w:p w:rsidR="00E70994" w:rsidRPr="0057234C" w:rsidRDefault="0018229B" w:rsidP="00E70994">
            <w:pPr>
              <w:spacing w:before="120" w:after="120" w:line="240" w:lineRule="auto"/>
              <w:rPr>
                <w:rFonts w:cs="Arial"/>
                <w:b/>
                <w:sz w:val="22"/>
                <w:szCs w:val="22"/>
              </w:rPr>
            </w:pPr>
            <w:r w:rsidRPr="0057234C">
              <w:rPr>
                <w:rFonts w:cs="Arial"/>
                <w:b/>
                <w:sz w:val="22"/>
                <w:szCs w:val="22"/>
              </w:rPr>
              <w:t>“Contract Price”</w:t>
            </w:r>
          </w:p>
        </w:tc>
        <w:tc>
          <w:tcPr>
            <w:tcW w:w="6498" w:type="dxa"/>
          </w:tcPr>
          <w:p w:rsidR="00E70994" w:rsidRPr="0057234C" w:rsidRDefault="0018229B" w:rsidP="00E70994">
            <w:pPr>
              <w:spacing w:before="120" w:after="120" w:line="240" w:lineRule="auto"/>
              <w:rPr>
                <w:rFonts w:cs="Arial"/>
                <w:sz w:val="22"/>
                <w:szCs w:val="22"/>
              </w:rPr>
            </w:pPr>
            <w:r w:rsidRPr="0057234C">
              <w:rPr>
                <w:rFonts w:cs="Arial"/>
                <w:sz w:val="22"/>
                <w:szCs w:val="22"/>
              </w:rPr>
              <w:t>means the price exclusive of VAT that is payable to the Supplier by the Authority under the Contract for the full and proper performance by the Supplier of its obligations under the Contract;</w:t>
            </w:r>
          </w:p>
        </w:tc>
      </w:tr>
      <w:tr w:rsidR="00E70994" w:rsidRPr="0057234C" w:rsidTr="00E70994">
        <w:tc>
          <w:tcPr>
            <w:tcW w:w="2673" w:type="dxa"/>
          </w:tcPr>
          <w:p w:rsidR="00E70994" w:rsidRPr="0057234C" w:rsidRDefault="0018229B" w:rsidP="00E70994">
            <w:pPr>
              <w:spacing w:before="120" w:after="120" w:line="240" w:lineRule="auto"/>
              <w:rPr>
                <w:rFonts w:cs="Arial"/>
                <w:b/>
                <w:sz w:val="22"/>
                <w:szCs w:val="22"/>
              </w:rPr>
            </w:pPr>
            <w:r w:rsidRPr="0057234C">
              <w:rPr>
                <w:rFonts w:cs="Arial"/>
                <w:b/>
                <w:sz w:val="22"/>
                <w:szCs w:val="22"/>
              </w:rPr>
              <w:t>“Convictions”</w:t>
            </w:r>
          </w:p>
        </w:tc>
        <w:tc>
          <w:tcPr>
            <w:tcW w:w="6498" w:type="dxa"/>
          </w:tcPr>
          <w:p w:rsidR="00E70994" w:rsidRPr="0057234C" w:rsidRDefault="0018229B" w:rsidP="00E70994">
            <w:pPr>
              <w:spacing w:before="120" w:after="120" w:line="240" w:lineRule="auto"/>
              <w:rPr>
                <w:rFonts w:cs="Arial"/>
                <w:sz w:val="22"/>
                <w:szCs w:val="22"/>
              </w:rPr>
            </w:pPr>
            <w:bookmarkStart w:id="1122" w:name="_Toc303948975"/>
            <w:bookmarkStart w:id="1123" w:name="_Toc303949735"/>
            <w:bookmarkStart w:id="1124" w:name="_Toc303950502"/>
            <w:bookmarkStart w:id="1125" w:name="_Toc303951282"/>
            <w:bookmarkStart w:id="1126" w:name="_Toc304135365"/>
            <w:r w:rsidRPr="0057234C">
              <w:rPr>
                <w:rFonts w:cs="Arial"/>
                <w:sz w:val="22"/>
                <w:szCs w:val="22"/>
              </w:rPr>
              <w:t>means, other than in relation to minor road traffic offences, any previous or pending prosecutions, convictions, cautions and binding-over orders (including any spent convictions as contemplated by section 1(1) of the Rehabilitation of Offenders Act 1974 or any replacement or amendment to that Act);</w:t>
            </w:r>
            <w:bookmarkEnd w:id="1122"/>
            <w:bookmarkEnd w:id="1123"/>
            <w:bookmarkEnd w:id="1124"/>
            <w:bookmarkEnd w:id="1125"/>
            <w:bookmarkEnd w:id="1126"/>
          </w:p>
        </w:tc>
      </w:tr>
      <w:tr w:rsidR="00E70994" w:rsidRPr="0057234C" w:rsidTr="00E70994">
        <w:tc>
          <w:tcPr>
            <w:tcW w:w="2673" w:type="dxa"/>
          </w:tcPr>
          <w:p w:rsidR="00E70994" w:rsidRPr="0057234C" w:rsidRDefault="0018229B" w:rsidP="00E70994">
            <w:pPr>
              <w:spacing w:before="120" w:after="120" w:line="240" w:lineRule="auto"/>
              <w:rPr>
                <w:rFonts w:cs="Arial"/>
                <w:b/>
                <w:sz w:val="22"/>
                <w:szCs w:val="22"/>
              </w:rPr>
            </w:pPr>
            <w:r w:rsidRPr="0057234C">
              <w:rPr>
                <w:rFonts w:cs="Arial"/>
                <w:b/>
                <w:sz w:val="22"/>
                <w:szCs w:val="22"/>
              </w:rPr>
              <w:t>“Cost Increase”</w:t>
            </w:r>
          </w:p>
        </w:tc>
        <w:tc>
          <w:tcPr>
            <w:tcW w:w="6498" w:type="dxa"/>
          </w:tcPr>
          <w:p w:rsidR="00E70994" w:rsidRPr="0057234C" w:rsidRDefault="0018229B" w:rsidP="00E70994">
            <w:pPr>
              <w:spacing w:before="120" w:after="120" w:line="240" w:lineRule="auto"/>
              <w:rPr>
                <w:rFonts w:cs="Arial"/>
                <w:sz w:val="22"/>
                <w:szCs w:val="22"/>
              </w:rPr>
            </w:pPr>
            <w:r w:rsidRPr="0057234C">
              <w:rPr>
                <w:rFonts w:cs="Arial"/>
                <w:sz w:val="22"/>
                <w:szCs w:val="22"/>
              </w:rPr>
              <w:t xml:space="preserve">shall have the meaning given to the term in Clause </w:t>
            </w:r>
            <w:r w:rsidRPr="0057234C">
              <w:rPr>
                <w:rFonts w:cs="Arial"/>
                <w:sz w:val="22"/>
                <w:szCs w:val="22"/>
              </w:rPr>
              <w:fldChar w:fldCharType="begin"/>
            </w:r>
            <w:r w:rsidRPr="0057234C">
              <w:rPr>
                <w:rFonts w:cs="Arial"/>
                <w:sz w:val="22"/>
                <w:szCs w:val="22"/>
              </w:rPr>
              <w:instrText xml:space="preserve"> REF _Ref382826135 \r \h  \* MERGEFORMAT </w:instrText>
            </w:r>
            <w:r w:rsidRPr="0057234C">
              <w:rPr>
                <w:rFonts w:cs="Arial"/>
                <w:sz w:val="22"/>
                <w:szCs w:val="22"/>
              </w:rPr>
            </w:r>
            <w:r w:rsidRPr="0057234C">
              <w:rPr>
                <w:rFonts w:cs="Arial"/>
                <w:sz w:val="22"/>
                <w:szCs w:val="22"/>
              </w:rPr>
              <w:fldChar w:fldCharType="separate"/>
            </w:r>
            <w:r>
              <w:rPr>
                <w:rFonts w:cs="Arial"/>
                <w:sz w:val="22"/>
                <w:szCs w:val="22"/>
              </w:rPr>
              <w:t>1.1.5</w:t>
            </w:r>
            <w:r w:rsidRPr="0057234C">
              <w:rPr>
                <w:rFonts w:cs="Arial"/>
                <w:sz w:val="22"/>
                <w:szCs w:val="22"/>
              </w:rPr>
              <w:fldChar w:fldCharType="end"/>
            </w:r>
            <w:r w:rsidRPr="0057234C">
              <w:rPr>
                <w:rFonts w:cs="Arial"/>
                <w:sz w:val="22"/>
                <w:szCs w:val="22"/>
              </w:rPr>
              <w:t xml:space="preserve"> of Part D of </w:t>
            </w:r>
            <w:r w:rsidRPr="0057234C">
              <w:rPr>
                <w:rFonts w:cs="Arial"/>
                <w:sz w:val="22"/>
                <w:szCs w:val="22"/>
              </w:rPr>
              <w:fldChar w:fldCharType="begin"/>
            </w:r>
            <w:r w:rsidRPr="0057234C">
              <w:rPr>
                <w:rFonts w:cs="Arial"/>
                <w:sz w:val="22"/>
                <w:szCs w:val="22"/>
              </w:rPr>
              <w:instrText xml:space="preserve"> REF _Ref330463325 \r \h  \* MERGEFORMAT </w:instrText>
            </w:r>
            <w:r w:rsidRPr="0057234C">
              <w:rPr>
                <w:rFonts w:cs="Arial"/>
                <w:sz w:val="22"/>
                <w:szCs w:val="22"/>
              </w:rPr>
            </w:r>
            <w:r w:rsidRPr="0057234C">
              <w:rPr>
                <w:rFonts w:cs="Arial"/>
                <w:sz w:val="22"/>
                <w:szCs w:val="22"/>
              </w:rPr>
              <w:fldChar w:fldCharType="separate"/>
            </w:r>
            <w:r>
              <w:rPr>
                <w:rFonts w:cs="Arial"/>
                <w:sz w:val="22"/>
                <w:szCs w:val="22"/>
              </w:rPr>
              <w:t>Schedule 7</w:t>
            </w:r>
            <w:r w:rsidRPr="0057234C">
              <w:rPr>
                <w:rFonts w:cs="Arial"/>
                <w:sz w:val="22"/>
                <w:szCs w:val="22"/>
              </w:rPr>
              <w:fldChar w:fldCharType="end"/>
            </w:r>
            <w:r w:rsidRPr="0057234C">
              <w:rPr>
                <w:rFonts w:cs="Arial"/>
                <w:sz w:val="22"/>
                <w:szCs w:val="22"/>
              </w:rPr>
              <w:t>;</w:t>
            </w:r>
          </w:p>
        </w:tc>
      </w:tr>
      <w:tr w:rsidR="00E70994" w:rsidRPr="0057234C" w:rsidTr="00E70994">
        <w:tc>
          <w:tcPr>
            <w:tcW w:w="2673" w:type="dxa"/>
          </w:tcPr>
          <w:p w:rsidR="00E70994" w:rsidRPr="0057234C" w:rsidRDefault="0018229B" w:rsidP="00E70994">
            <w:pPr>
              <w:spacing w:before="120" w:after="120" w:line="240" w:lineRule="auto"/>
              <w:rPr>
                <w:rFonts w:cs="Arial"/>
                <w:b/>
                <w:sz w:val="22"/>
                <w:szCs w:val="22"/>
              </w:rPr>
            </w:pPr>
            <w:r w:rsidRPr="0057234C">
              <w:rPr>
                <w:rFonts w:cs="Arial"/>
                <w:b/>
                <w:sz w:val="22"/>
                <w:szCs w:val="22"/>
              </w:rPr>
              <w:t>“Cost Saving”</w:t>
            </w:r>
          </w:p>
        </w:tc>
        <w:tc>
          <w:tcPr>
            <w:tcW w:w="6498" w:type="dxa"/>
          </w:tcPr>
          <w:p w:rsidR="00E70994" w:rsidRPr="0057234C" w:rsidRDefault="0018229B" w:rsidP="00E70994">
            <w:pPr>
              <w:spacing w:before="120" w:after="120" w:line="240" w:lineRule="auto"/>
              <w:rPr>
                <w:rFonts w:cs="Arial"/>
                <w:sz w:val="22"/>
                <w:szCs w:val="22"/>
              </w:rPr>
            </w:pPr>
            <w:r w:rsidRPr="0057234C">
              <w:rPr>
                <w:rFonts w:cs="Arial"/>
                <w:sz w:val="22"/>
                <w:szCs w:val="22"/>
              </w:rPr>
              <w:t xml:space="preserve">shall have the meaning given to the term in Clause </w:t>
            </w:r>
            <w:r w:rsidRPr="0057234C">
              <w:rPr>
                <w:rFonts w:cs="Arial"/>
                <w:sz w:val="22"/>
                <w:szCs w:val="22"/>
              </w:rPr>
              <w:fldChar w:fldCharType="begin"/>
            </w:r>
            <w:r w:rsidRPr="0057234C">
              <w:rPr>
                <w:rFonts w:cs="Arial"/>
                <w:sz w:val="22"/>
                <w:szCs w:val="22"/>
              </w:rPr>
              <w:instrText xml:space="preserve"> REF _Ref391300527 \r \h  \* MERGEFORMAT </w:instrText>
            </w:r>
            <w:r w:rsidRPr="0057234C">
              <w:rPr>
                <w:rFonts w:cs="Arial"/>
                <w:sz w:val="22"/>
                <w:szCs w:val="22"/>
              </w:rPr>
            </w:r>
            <w:r w:rsidRPr="0057234C">
              <w:rPr>
                <w:rFonts w:cs="Arial"/>
                <w:sz w:val="22"/>
                <w:szCs w:val="22"/>
              </w:rPr>
              <w:fldChar w:fldCharType="separate"/>
            </w:r>
            <w:r>
              <w:rPr>
                <w:rFonts w:cs="Arial"/>
                <w:sz w:val="22"/>
                <w:szCs w:val="22"/>
              </w:rPr>
              <w:t>1.1.7</w:t>
            </w:r>
            <w:r w:rsidRPr="0057234C">
              <w:rPr>
                <w:rFonts w:cs="Arial"/>
                <w:sz w:val="22"/>
                <w:szCs w:val="22"/>
              </w:rPr>
              <w:fldChar w:fldCharType="end"/>
            </w:r>
            <w:r w:rsidRPr="0057234C">
              <w:rPr>
                <w:rFonts w:cs="Arial"/>
                <w:sz w:val="22"/>
                <w:szCs w:val="22"/>
              </w:rPr>
              <w:t xml:space="preserve"> of Part </w:t>
            </w:r>
            <w:r w:rsidRPr="0057234C">
              <w:rPr>
                <w:rFonts w:cs="Arial"/>
                <w:sz w:val="22"/>
                <w:szCs w:val="22"/>
              </w:rPr>
              <w:lastRenderedPageBreak/>
              <w:t xml:space="preserve">D of </w:t>
            </w:r>
            <w:r w:rsidRPr="0057234C">
              <w:rPr>
                <w:rFonts w:cs="Arial"/>
                <w:sz w:val="22"/>
                <w:szCs w:val="22"/>
              </w:rPr>
              <w:fldChar w:fldCharType="begin"/>
            </w:r>
            <w:r w:rsidRPr="0057234C">
              <w:rPr>
                <w:rFonts w:cs="Arial"/>
                <w:sz w:val="22"/>
                <w:szCs w:val="22"/>
              </w:rPr>
              <w:instrText xml:space="preserve"> REF _Ref330463325 \r \h  \* MERGEFORMAT </w:instrText>
            </w:r>
            <w:r w:rsidRPr="0057234C">
              <w:rPr>
                <w:rFonts w:cs="Arial"/>
                <w:sz w:val="22"/>
                <w:szCs w:val="22"/>
              </w:rPr>
            </w:r>
            <w:r w:rsidRPr="0057234C">
              <w:rPr>
                <w:rFonts w:cs="Arial"/>
                <w:sz w:val="22"/>
                <w:szCs w:val="22"/>
              </w:rPr>
              <w:fldChar w:fldCharType="separate"/>
            </w:r>
            <w:r>
              <w:rPr>
                <w:rFonts w:cs="Arial"/>
                <w:sz w:val="22"/>
                <w:szCs w:val="22"/>
              </w:rPr>
              <w:t>Schedule 7</w:t>
            </w:r>
            <w:r w:rsidRPr="0057234C">
              <w:rPr>
                <w:rFonts w:cs="Arial"/>
                <w:sz w:val="22"/>
                <w:szCs w:val="22"/>
              </w:rPr>
              <w:fldChar w:fldCharType="end"/>
            </w:r>
            <w:r w:rsidRPr="0057234C">
              <w:rPr>
                <w:rFonts w:cs="Arial"/>
                <w:sz w:val="22"/>
                <w:szCs w:val="22"/>
              </w:rPr>
              <w:t>;</w:t>
            </w:r>
          </w:p>
        </w:tc>
      </w:tr>
      <w:tr w:rsidR="00E70994" w:rsidRPr="0057234C" w:rsidTr="00E70994">
        <w:tc>
          <w:tcPr>
            <w:tcW w:w="2673" w:type="dxa"/>
          </w:tcPr>
          <w:p w:rsidR="00E70994" w:rsidRPr="0057234C" w:rsidRDefault="0018229B" w:rsidP="00E70994">
            <w:pPr>
              <w:spacing w:before="120" w:after="120" w:line="240" w:lineRule="auto"/>
              <w:rPr>
                <w:rFonts w:cs="Arial"/>
                <w:b/>
                <w:sz w:val="22"/>
                <w:szCs w:val="22"/>
              </w:rPr>
            </w:pPr>
            <w:r w:rsidRPr="0057234C">
              <w:rPr>
                <w:rFonts w:cs="Arial"/>
                <w:b/>
                <w:sz w:val="22"/>
                <w:szCs w:val="22"/>
              </w:rPr>
              <w:lastRenderedPageBreak/>
              <w:t>“Data Controller”</w:t>
            </w:r>
          </w:p>
        </w:tc>
        <w:tc>
          <w:tcPr>
            <w:tcW w:w="6498" w:type="dxa"/>
          </w:tcPr>
          <w:p w:rsidR="00E70994" w:rsidRPr="0057234C" w:rsidRDefault="0018229B" w:rsidP="00E70994">
            <w:pPr>
              <w:spacing w:before="120" w:after="120" w:line="240" w:lineRule="auto"/>
              <w:rPr>
                <w:rFonts w:cs="Arial"/>
                <w:sz w:val="22"/>
                <w:szCs w:val="22"/>
              </w:rPr>
            </w:pPr>
            <w:bookmarkStart w:id="1127" w:name="_Toc303948976"/>
            <w:bookmarkStart w:id="1128" w:name="_Toc303949736"/>
            <w:bookmarkStart w:id="1129" w:name="_Toc303950503"/>
            <w:bookmarkStart w:id="1130" w:name="_Toc303951283"/>
            <w:bookmarkStart w:id="1131" w:name="_Toc304135366"/>
            <w:r w:rsidRPr="0057234C">
              <w:rPr>
                <w:rFonts w:cs="Arial"/>
                <w:sz w:val="22"/>
                <w:szCs w:val="22"/>
              </w:rPr>
              <w:t>shall have the same meaning as set out in the Data Protection Act 1998;</w:t>
            </w:r>
            <w:bookmarkEnd w:id="1127"/>
            <w:bookmarkEnd w:id="1128"/>
            <w:bookmarkEnd w:id="1129"/>
            <w:bookmarkEnd w:id="1130"/>
            <w:bookmarkEnd w:id="1131"/>
          </w:p>
        </w:tc>
      </w:tr>
      <w:tr w:rsidR="00E70994" w:rsidRPr="0057234C" w:rsidTr="00E70994">
        <w:tc>
          <w:tcPr>
            <w:tcW w:w="2673" w:type="dxa"/>
          </w:tcPr>
          <w:p w:rsidR="00E70994" w:rsidRPr="0057234C" w:rsidRDefault="0018229B" w:rsidP="00E70994">
            <w:pPr>
              <w:spacing w:before="120" w:after="120" w:line="240" w:lineRule="auto"/>
              <w:rPr>
                <w:rFonts w:cs="Arial"/>
                <w:b/>
                <w:sz w:val="22"/>
                <w:szCs w:val="22"/>
              </w:rPr>
            </w:pPr>
            <w:r w:rsidRPr="0057234C">
              <w:rPr>
                <w:rFonts w:cs="Arial"/>
                <w:b/>
                <w:sz w:val="22"/>
                <w:szCs w:val="22"/>
              </w:rPr>
              <w:t>“Data Processor”</w:t>
            </w:r>
          </w:p>
        </w:tc>
        <w:tc>
          <w:tcPr>
            <w:tcW w:w="6498" w:type="dxa"/>
          </w:tcPr>
          <w:p w:rsidR="00E70994" w:rsidRPr="0057234C" w:rsidRDefault="0018229B" w:rsidP="00E70994">
            <w:pPr>
              <w:spacing w:before="120" w:after="120" w:line="240" w:lineRule="auto"/>
              <w:rPr>
                <w:rFonts w:cs="Arial"/>
                <w:sz w:val="22"/>
                <w:szCs w:val="22"/>
              </w:rPr>
            </w:pPr>
            <w:bookmarkStart w:id="1132" w:name="_Toc303948977"/>
            <w:bookmarkStart w:id="1133" w:name="_Toc303949737"/>
            <w:bookmarkStart w:id="1134" w:name="_Toc303950504"/>
            <w:bookmarkStart w:id="1135" w:name="_Toc303951284"/>
            <w:bookmarkStart w:id="1136" w:name="_Toc304135367"/>
            <w:r w:rsidRPr="0057234C">
              <w:rPr>
                <w:rFonts w:cs="Arial"/>
                <w:sz w:val="22"/>
                <w:szCs w:val="22"/>
              </w:rPr>
              <w:t>shall have the same meaning as set out in the Data Protection Act 1998;</w:t>
            </w:r>
            <w:bookmarkEnd w:id="1132"/>
            <w:bookmarkEnd w:id="1133"/>
            <w:bookmarkEnd w:id="1134"/>
            <w:bookmarkEnd w:id="1135"/>
            <w:bookmarkEnd w:id="1136"/>
          </w:p>
        </w:tc>
      </w:tr>
      <w:tr w:rsidR="00E70994" w:rsidRPr="0057234C" w:rsidTr="00E70994">
        <w:tc>
          <w:tcPr>
            <w:tcW w:w="2673" w:type="dxa"/>
          </w:tcPr>
          <w:p w:rsidR="00E70994" w:rsidRPr="0057234C" w:rsidRDefault="0018229B" w:rsidP="00E70994">
            <w:pPr>
              <w:spacing w:before="120" w:after="120" w:line="240" w:lineRule="auto"/>
              <w:rPr>
                <w:rFonts w:cs="Arial"/>
                <w:b/>
                <w:sz w:val="22"/>
                <w:szCs w:val="22"/>
              </w:rPr>
            </w:pPr>
            <w:r w:rsidRPr="0057234C">
              <w:rPr>
                <w:rFonts w:cs="Arial"/>
                <w:b/>
                <w:sz w:val="22"/>
                <w:szCs w:val="22"/>
              </w:rPr>
              <w:t xml:space="preserve">“Data Protection Legislation” </w:t>
            </w:r>
          </w:p>
        </w:tc>
        <w:tc>
          <w:tcPr>
            <w:tcW w:w="6498" w:type="dxa"/>
          </w:tcPr>
          <w:p w:rsidR="00E70994" w:rsidRPr="0057234C" w:rsidRDefault="0018229B" w:rsidP="00E70994">
            <w:pPr>
              <w:spacing w:before="120" w:after="120" w:line="240" w:lineRule="auto"/>
              <w:rPr>
                <w:rFonts w:cs="Arial"/>
                <w:sz w:val="22"/>
                <w:szCs w:val="22"/>
              </w:rPr>
            </w:pPr>
            <w:bookmarkStart w:id="1137" w:name="_Toc303948978"/>
            <w:bookmarkStart w:id="1138" w:name="_Toc303949738"/>
            <w:bookmarkStart w:id="1139" w:name="_Toc303950505"/>
            <w:bookmarkStart w:id="1140" w:name="_Toc303951285"/>
            <w:bookmarkStart w:id="1141" w:name="_Toc304135368"/>
            <w:r w:rsidRPr="0057234C">
              <w:rPr>
                <w:rFonts w:cs="Arial"/>
                <w:sz w:val="22"/>
                <w:szCs w:val="22"/>
              </w:rPr>
              <w:t>means the Data Protection Act 1998 and any other Law relating to the protection of personal data and the privacy of individuals, including where applicable guidance and codes of practice issued by the Information Commissioner;</w:t>
            </w:r>
            <w:bookmarkEnd w:id="1137"/>
            <w:bookmarkEnd w:id="1138"/>
            <w:bookmarkEnd w:id="1139"/>
            <w:bookmarkEnd w:id="1140"/>
            <w:bookmarkEnd w:id="1141"/>
          </w:p>
        </w:tc>
      </w:tr>
      <w:tr w:rsidR="00E70994" w:rsidRPr="0057234C" w:rsidTr="00E70994">
        <w:tc>
          <w:tcPr>
            <w:tcW w:w="2673" w:type="dxa"/>
          </w:tcPr>
          <w:p w:rsidR="00E70994" w:rsidRPr="0057234C" w:rsidRDefault="0018229B" w:rsidP="00E70994">
            <w:pPr>
              <w:spacing w:before="120" w:after="120" w:line="240" w:lineRule="auto"/>
              <w:rPr>
                <w:rFonts w:cs="Arial"/>
                <w:b/>
                <w:sz w:val="22"/>
                <w:szCs w:val="22"/>
              </w:rPr>
            </w:pPr>
            <w:r w:rsidRPr="0057234C">
              <w:rPr>
                <w:rFonts w:cs="Arial"/>
                <w:b/>
                <w:sz w:val="22"/>
                <w:szCs w:val="22"/>
              </w:rPr>
              <w:t>“Data Subject”</w:t>
            </w:r>
          </w:p>
        </w:tc>
        <w:tc>
          <w:tcPr>
            <w:tcW w:w="6498" w:type="dxa"/>
          </w:tcPr>
          <w:p w:rsidR="00E70994" w:rsidRPr="0057234C" w:rsidRDefault="0018229B" w:rsidP="00E70994">
            <w:pPr>
              <w:spacing w:before="120" w:after="120" w:line="240" w:lineRule="auto"/>
              <w:rPr>
                <w:rFonts w:cs="Arial"/>
                <w:sz w:val="22"/>
                <w:szCs w:val="22"/>
              </w:rPr>
            </w:pPr>
            <w:bookmarkStart w:id="1142" w:name="_Toc303948979"/>
            <w:bookmarkStart w:id="1143" w:name="_Toc303949739"/>
            <w:bookmarkStart w:id="1144" w:name="_Toc303950506"/>
            <w:bookmarkStart w:id="1145" w:name="_Toc303951286"/>
            <w:bookmarkStart w:id="1146" w:name="_Toc304135369"/>
            <w:r w:rsidRPr="0057234C">
              <w:rPr>
                <w:rFonts w:cs="Arial"/>
                <w:sz w:val="22"/>
                <w:szCs w:val="22"/>
              </w:rPr>
              <w:t>shall have the same meaning as set out in the Data Protection Act 1998;</w:t>
            </w:r>
            <w:bookmarkEnd w:id="1142"/>
            <w:bookmarkEnd w:id="1143"/>
            <w:bookmarkEnd w:id="1144"/>
            <w:bookmarkEnd w:id="1145"/>
            <w:bookmarkEnd w:id="1146"/>
          </w:p>
        </w:tc>
      </w:tr>
      <w:tr w:rsidR="00E70994" w:rsidRPr="0057234C" w:rsidTr="00E70994">
        <w:tc>
          <w:tcPr>
            <w:tcW w:w="2673" w:type="dxa"/>
          </w:tcPr>
          <w:p w:rsidR="00E70994" w:rsidRPr="0057234C" w:rsidRDefault="0018229B" w:rsidP="00E70994">
            <w:pPr>
              <w:spacing w:before="120" w:after="120" w:line="240" w:lineRule="auto"/>
              <w:rPr>
                <w:rFonts w:cs="Arial"/>
                <w:b/>
                <w:sz w:val="22"/>
                <w:szCs w:val="22"/>
              </w:rPr>
            </w:pPr>
            <w:r w:rsidRPr="0057234C">
              <w:rPr>
                <w:rFonts w:cs="Arial"/>
                <w:b/>
                <w:sz w:val="22"/>
                <w:szCs w:val="22"/>
              </w:rPr>
              <w:t>“Direction Letter”</w:t>
            </w:r>
          </w:p>
        </w:tc>
        <w:tc>
          <w:tcPr>
            <w:tcW w:w="6498" w:type="dxa"/>
          </w:tcPr>
          <w:p w:rsidR="00E70994" w:rsidRPr="0057234C" w:rsidRDefault="0018229B" w:rsidP="00E70994">
            <w:pPr>
              <w:spacing w:before="120" w:after="120" w:line="240" w:lineRule="auto"/>
              <w:rPr>
                <w:rFonts w:cs="Arial"/>
                <w:sz w:val="22"/>
                <w:szCs w:val="22"/>
              </w:rPr>
            </w:pPr>
            <w:r w:rsidRPr="0057234C">
              <w:rPr>
                <w:rFonts w:cs="Arial"/>
                <w:sz w:val="22"/>
                <w:szCs w:val="22"/>
              </w:rPr>
              <w:t>means an NHS Pensions Direction letter issued by the Secretary of State in exercise of the powers conferred by section 7 of the Superannuation (Miscellaneous Provisions) Act 1967 and issued to the Supplier or a Sub-contractor of the Supplier (as appropriate) relating to the terms of participation of the Supplier or Sub-contractor in the NHS Pension Scheme in respect of the Eligible Employees;</w:t>
            </w:r>
          </w:p>
        </w:tc>
      </w:tr>
      <w:tr w:rsidR="00E70994" w:rsidRPr="0057234C" w:rsidTr="00E70994">
        <w:tc>
          <w:tcPr>
            <w:tcW w:w="2673" w:type="dxa"/>
          </w:tcPr>
          <w:p w:rsidR="00E70994" w:rsidRPr="0057234C" w:rsidRDefault="0018229B" w:rsidP="00E70994">
            <w:pPr>
              <w:spacing w:before="120" w:after="120" w:line="240" w:lineRule="auto"/>
              <w:rPr>
                <w:rFonts w:cs="Arial"/>
                <w:b/>
                <w:sz w:val="22"/>
                <w:szCs w:val="22"/>
              </w:rPr>
            </w:pPr>
            <w:r w:rsidRPr="0057234C">
              <w:rPr>
                <w:rFonts w:cs="Arial"/>
                <w:b/>
                <w:sz w:val="22"/>
                <w:szCs w:val="22"/>
              </w:rPr>
              <w:t>“Dispute Resolution Procedure”</w:t>
            </w:r>
          </w:p>
        </w:tc>
        <w:tc>
          <w:tcPr>
            <w:tcW w:w="6498" w:type="dxa"/>
          </w:tcPr>
          <w:p w:rsidR="00E70994" w:rsidRPr="0057234C" w:rsidRDefault="0018229B" w:rsidP="00E70994">
            <w:pPr>
              <w:spacing w:before="120" w:after="120" w:line="240" w:lineRule="auto"/>
              <w:rPr>
                <w:rFonts w:cs="Arial"/>
                <w:sz w:val="22"/>
                <w:szCs w:val="22"/>
              </w:rPr>
            </w:pPr>
            <w:r w:rsidRPr="0057234C">
              <w:rPr>
                <w:rFonts w:cs="Arial"/>
                <w:sz w:val="22"/>
                <w:szCs w:val="22"/>
              </w:rPr>
              <w:t xml:space="preserve">means the process for resolving disputes as set out in Clause </w:t>
            </w:r>
            <w:r w:rsidRPr="0057234C">
              <w:rPr>
                <w:rFonts w:cs="Arial"/>
                <w:sz w:val="22"/>
                <w:szCs w:val="22"/>
              </w:rPr>
              <w:fldChar w:fldCharType="begin"/>
            </w:r>
            <w:r w:rsidRPr="0057234C">
              <w:rPr>
                <w:rFonts w:cs="Arial"/>
                <w:sz w:val="22"/>
                <w:szCs w:val="22"/>
              </w:rPr>
              <w:instrText xml:space="preserve"> REF _Ref286071345 \r \h  \* MERGEFORMAT </w:instrText>
            </w:r>
            <w:r w:rsidRPr="0057234C">
              <w:rPr>
                <w:rFonts w:cs="Arial"/>
                <w:sz w:val="22"/>
                <w:szCs w:val="22"/>
              </w:rPr>
            </w:r>
            <w:r w:rsidRPr="0057234C">
              <w:rPr>
                <w:rFonts w:cs="Arial"/>
                <w:sz w:val="22"/>
                <w:szCs w:val="22"/>
              </w:rPr>
              <w:fldChar w:fldCharType="separate"/>
            </w:r>
            <w:r>
              <w:rPr>
                <w:rFonts w:cs="Arial"/>
                <w:sz w:val="22"/>
                <w:szCs w:val="22"/>
              </w:rPr>
              <w:t>22</w:t>
            </w:r>
            <w:r w:rsidRPr="0057234C">
              <w:rPr>
                <w:rFonts w:cs="Arial"/>
                <w:sz w:val="22"/>
                <w:szCs w:val="22"/>
              </w:rPr>
              <w:fldChar w:fldCharType="end"/>
            </w:r>
            <w:r w:rsidRPr="0057234C">
              <w:rPr>
                <w:rFonts w:cs="Arial"/>
                <w:sz w:val="22"/>
                <w:szCs w:val="22"/>
              </w:rPr>
              <w:t xml:space="preserve"> of </w:t>
            </w:r>
            <w:r w:rsidRPr="0057234C">
              <w:rPr>
                <w:rFonts w:cs="Arial"/>
                <w:sz w:val="22"/>
                <w:szCs w:val="22"/>
              </w:rPr>
              <w:fldChar w:fldCharType="begin"/>
            </w:r>
            <w:r w:rsidRPr="0057234C">
              <w:rPr>
                <w:rFonts w:cs="Arial"/>
                <w:sz w:val="22"/>
                <w:szCs w:val="22"/>
              </w:rPr>
              <w:instrText xml:space="preserve"> REF _Ref330459256 \r \h  \* MERGEFORMAT </w:instrText>
            </w:r>
            <w:r w:rsidRPr="0057234C">
              <w:rPr>
                <w:rFonts w:cs="Arial"/>
                <w:sz w:val="22"/>
                <w:szCs w:val="22"/>
              </w:rPr>
            </w:r>
            <w:r w:rsidRPr="0057234C">
              <w:rPr>
                <w:rFonts w:cs="Arial"/>
                <w:sz w:val="22"/>
                <w:szCs w:val="22"/>
              </w:rPr>
              <w:fldChar w:fldCharType="separate"/>
            </w:r>
            <w:r>
              <w:rPr>
                <w:rFonts w:cs="Arial"/>
                <w:sz w:val="22"/>
                <w:szCs w:val="22"/>
              </w:rPr>
              <w:t>Schedule 2</w:t>
            </w:r>
            <w:r w:rsidRPr="0057234C">
              <w:rPr>
                <w:rFonts w:cs="Arial"/>
                <w:sz w:val="22"/>
                <w:szCs w:val="22"/>
              </w:rPr>
              <w:fldChar w:fldCharType="end"/>
            </w:r>
            <w:r w:rsidRPr="0057234C">
              <w:rPr>
                <w:rFonts w:cs="Arial"/>
                <w:sz w:val="22"/>
                <w:szCs w:val="22"/>
              </w:rPr>
              <w:t>;</w:t>
            </w:r>
          </w:p>
        </w:tc>
      </w:tr>
      <w:tr w:rsidR="00E70994" w:rsidRPr="0057234C" w:rsidTr="00E70994">
        <w:tc>
          <w:tcPr>
            <w:tcW w:w="2673" w:type="dxa"/>
          </w:tcPr>
          <w:p w:rsidR="00E70994" w:rsidRPr="0057234C" w:rsidRDefault="0018229B" w:rsidP="00E70994">
            <w:pPr>
              <w:spacing w:before="120" w:after="120" w:line="240" w:lineRule="auto"/>
              <w:rPr>
                <w:rFonts w:cs="Arial"/>
                <w:b/>
                <w:sz w:val="22"/>
                <w:szCs w:val="22"/>
              </w:rPr>
            </w:pPr>
            <w:r w:rsidRPr="0057234C">
              <w:rPr>
                <w:rFonts w:cs="Arial"/>
                <w:b/>
                <w:sz w:val="22"/>
                <w:szCs w:val="22"/>
              </w:rPr>
              <w:t>“DOTAS”</w:t>
            </w:r>
          </w:p>
        </w:tc>
        <w:tc>
          <w:tcPr>
            <w:tcW w:w="6498" w:type="dxa"/>
          </w:tcPr>
          <w:p w:rsidR="00E70994" w:rsidRPr="0057234C" w:rsidRDefault="0018229B" w:rsidP="00E70994">
            <w:pPr>
              <w:spacing w:before="120" w:after="120" w:line="240" w:lineRule="auto"/>
              <w:rPr>
                <w:rFonts w:cs="Arial"/>
                <w:sz w:val="22"/>
                <w:szCs w:val="22"/>
              </w:rPr>
            </w:pPr>
            <w:r w:rsidRPr="0057234C">
              <w:rPr>
                <w:rFonts w:cs="Arial"/>
                <w:sz w:val="22"/>
                <w:szCs w:val="22"/>
              </w:rPr>
              <w:t xml:space="preserve">means the Disclosure of Tax Avoidance Schemes rules which require a promoter of tax schemes to tell HM Revenue and Customs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 by the National Insurance Contributions (Application of Part 7 of the Finance Act 2004) Regulations 2012, SI 2012/1868 made under s.132A Social Security Administration Act 1992; </w:t>
            </w:r>
          </w:p>
        </w:tc>
      </w:tr>
      <w:tr w:rsidR="00E70994" w:rsidRPr="0057234C" w:rsidTr="00E70994">
        <w:tc>
          <w:tcPr>
            <w:tcW w:w="2673" w:type="dxa"/>
          </w:tcPr>
          <w:p w:rsidR="00E70994" w:rsidRPr="0057234C" w:rsidRDefault="0018229B" w:rsidP="00E70994">
            <w:pPr>
              <w:spacing w:before="120" w:after="120" w:line="240" w:lineRule="auto"/>
              <w:rPr>
                <w:rFonts w:cs="Arial"/>
                <w:b/>
                <w:sz w:val="22"/>
                <w:szCs w:val="22"/>
              </w:rPr>
            </w:pPr>
            <w:r w:rsidRPr="0057234C">
              <w:rPr>
                <w:rFonts w:cs="Arial"/>
                <w:b/>
                <w:sz w:val="22"/>
                <w:szCs w:val="22"/>
              </w:rPr>
              <w:t>“Electronic Trading System(s)”</w:t>
            </w:r>
          </w:p>
        </w:tc>
        <w:tc>
          <w:tcPr>
            <w:tcW w:w="6498" w:type="dxa"/>
          </w:tcPr>
          <w:p w:rsidR="00E70994" w:rsidRPr="0057234C" w:rsidRDefault="0018229B" w:rsidP="00E70994">
            <w:pPr>
              <w:spacing w:before="120" w:after="120" w:line="240" w:lineRule="auto"/>
              <w:rPr>
                <w:rFonts w:cs="Arial"/>
                <w:sz w:val="22"/>
                <w:szCs w:val="22"/>
              </w:rPr>
            </w:pPr>
            <w:r w:rsidRPr="0057234C">
              <w:rPr>
                <w:rFonts w:cs="Arial"/>
                <w:sz w:val="22"/>
                <w:szCs w:val="22"/>
              </w:rPr>
              <w:t xml:space="preserve">means such electronic data interchange system and/or world wide web application and/or other application with such message standards and protocols as the Authority may specify from time to time; </w:t>
            </w:r>
          </w:p>
        </w:tc>
      </w:tr>
      <w:tr w:rsidR="00E70994" w:rsidRPr="0057234C" w:rsidTr="00E70994">
        <w:tc>
          <w:tcPr>
            <w:tcW w:w="2673" w:type="dxa"/>
          </w:tcPr>
          <w:p w:rsidR="00E70994" w:rsidRPr="0057234C" w:rsidRDefault="0018229B" w:rsidP="00E70994">
            <w:pPr>
              <w:spacing w:before="120" w:after="120" w:line="240" w:lineRule="auto"/>
              <w:rPr>
                <w:rFonts w:cs="Arial"/>
                <w:b/>
                <w:sz w:val="22"/>
                <w:szCs w:val="22"/>
                <w:highlight w:val="yellow"/>
              </w:rPr>
            </w:pPr>
            <w:r w:rsidRPr="0057234C">
              <w:rPr>
                <w:rFonts w:cs="Arial"/>
                <w:b/>
                <w:bCs/>
                <w:sz w:val="22"/>
                <w:szCs w:val="22"/>
              </w:rPr>
              <w:t>“Eligible Employees”</w:t>
            </w:r>
          </w:p>
        </w:tc>
        <w:tc>
          <w:tcPr>
            <w:tcW w:w="6498" w:type="dxa"/>
          </w:tcPr>
          <w:p w:rsidR="00E70994" w:rsidRPr="0057234C" w:rsidRDefault="0018229B" w:rsidP="00E70994">
            <w:pPr>
              <w:spacing w:before="120" w:after="120" w:line="240" w:lineRule="auto"/>
              <w:rPr>
                <w:rFonts w:cs="Arial"/>
                <w:sz w:val="22"/>
                <w:szCs w:val="22"/>
              </w:rPr>
            </w:pPr>
            <w:r w:rsidRPr="0057234C">
              <w:rPr>
                <w:rFonts w:cs="Arial"/>
                <w:sz w:val="22"/>
                <w:szCs w:val="22"/>
              </w:rPr>
              <w:t xml:space="preserve">means each of the Transferred Staff who immediately before the Employee Transfer Date was a member of, or was entitled to become a member of, or but for their compulsory transfer of employment would have been entitled to become a member of, either the NHS Pension Scheme or a Broadly Comparable scheme as a result of their employment or former employment with an NHS Body (or other employer which participates </w:t>
            </w:r>
            <w:r w:rsidRPr="0057234C">
              <w:rPr>
                <w:rFonts w:cs="Arial"/>
                <w:sz w:val="22"/>
                <w:szCs w:val="22"/>
              </w:rPr>
              <w:lastRenderedPageBreak/>
              <w:t>automatically in the NHS Pension Scheme) and being continuously engaged for more than 50% of their employed time with the Authority (in the case of Transferring Employees) or a Third Party (in the case of Third Party Employees) in the delivery of services the same as or similar to the Services.</w:t>
            </w:r>
          </w:p>
          <w:p w:rsidR="00E70994" w:rsidRPr="0057234C" w:rsidRDefault="0018229B" w:rsidP="00E70994">
            <w:pPr>
              <w:spacing w:before="120" w:after="120" w:line="240" w:lineRule="auto"/>
              <w:rPr>
                <w:rFonts w:cs="Arial"/>
                <w:sz w:val="22"/>
                <w:szCs w:val="22"/>
              </w:rPr>
            </w:pPr>
            <w:r w:rsidRPr="0057234C">
              <w:rPr>
                <w:rFonts w:cs="Arial"/>
                <w:sz w:val="22"/>
                <w:szCs w:val="22"/>
              </w:rPr>
              <w:t xml:space="preserve">For the avoidance of doubt a member of Staff who is or is entitled to become a member of the NHS Pension Scheme as a result of being engaged in the Services and being covered by an “open” Direction Letter or other NHS Pension Scheme “access” facility but who has never been employed directly by an NHS Body (or other body which participates automatically in the NHS Pension Scheme) is not an Eligible Employee entitled to Fair Deal for Staff Pensions protection under Part D of </w:t>
            </w:r>
            <w:r w:rsidRPr="0057234C">
              <w:rPr>
                <w:rFonts w:cs="Arial"/>
                <w:sz w:val="22"/>
                <w:szCs w:val="22"/>
              </w:rPr>
              <w:fldChar w:fldCharType="begin"/>
            </w:r>
            <w:r w:rsidRPr="0057234C">
              <w:rPr>
                <w:rFonts w:cs="Arial"/>
                <w:sz w:val="22"/>
                <w:szCs w:val="22"/>
              </w:rPr>
              <w:instrText xml:space="preserve"> REF _Ref330463325 \r \h  \* MERGEFORMAT </w:instrText>
            </w:r>
            <w:r w:rsidRPr="0057234C">
              <w:rPr>
                <w:rFonts w:cs="Arial"/>
                <w:sz w:val="22"/>
                <w:szCs w:val="22"/>
              </w:rPr>
            </w:r>
            <w:r w:rsidRPr="0057234C">
              <w:rPr>
                <w:rFonts w:cs="Arial"/>
                <w:sz w:val="22"/>
                <w:szCs w:val="22"/>
              </w:rPr>
              <w:fldChar w:fldCharType="separate"/>
            </w:r>
            <w:r>
              <w:rPr>
                <w:rFonts w:cs="Arial"/>
                <w:sz w:val="22"/>
                <w:szCs w:val="22"/>
              </w:rPr>
              <w:t>Schedule 7</w:t>
            </w:r>
            <w:r w:rsidRPr="0057234C">
              <w:rPr>
                <w:rFonts w:cs="Arial"/>
                <w:sz w:val="22"/>
                <w:szCs w:val="22"/>
              </w:rPr>
              <w:fldChar w:fldCharType="end"/>
            </w:r>
            <w:r w:rsidRPr="0057234C">
              <w:rPr>
                <w:rFonts w:cs="Arial"/>
                <w:sz w:val="22"/>
                <w:szCs w:val="22"/>
              </w:rPr>
              <w:t>;</w:t>
            </w:r>
          </w:p>
        </w:tc>
      </w:tr>
      <w:tr w:rsidR="00E70994" w:rsidRPr="0057234C" w:rsidTr="00E70994">
        <w:tc>
          <w:tcPr>
            <w:tcW w:w="2673" w:type="dxa"/>
            <w:tcBorders>
              <w:top w:val="single" w:sz="4" w:space="0" w:color="auto"/>
              <w:left w:val="single" w:sz="4" w:space="0" w:color="auto"/>
              <w:bottom w:val="single" w:sz="4" w:space="0" w:color="auto"/>
              <w:right w:val="single" w:sz="4" w:space="0" w:color="auto"/>
            </w:tcBorders>
          </w:tcPr>
          <w:p w:rsidR="00E70994" w:rsidRPr="0057234C" w:rsidRDefault="0018229B" w:rsidP="00E70994">
            <w:pPr>
              <w:spacing w:before="120" w:after="120" w:line="240" w:lineRule="auto"/>
              <w:rPr>
                <w:rFonts w:cs="Arial"/>
                <w:b/>
                <w:bCs/>
                <w:sz w:val="22"/>
                <w:szCs w:val="22"/>
              </w:rPr>
            </w:pPr>
            <w:r w:rsidRPr="0057234C">
              <w:rPr>
                <w:rFonts w:cs="Arial"/>
                <w:b/>
                <w:bCs/>
                <w:sz w:val="22"/>
                <w:szCs w:val="22"/>
              </w:rPr>
              <w:lastRenderedPageBreak/>
              <w:t>“Employee Transfer Date”</w:t>
            </w:r>
          </w:p>
        </w:tc>
        <w:tc>
          <w:tcPr>
            <w:tcW w:w="6498" w:type="dxa"/>
            <w:tcBorders>
              <w:top w:val="single" w:sz="4" w:space="0" w:color="auto"/>
              <w:left w:val="single" w:sz="4" w:space="0" w:color="auto"/>
              <w:bottom w:val="single" w:sz="4" w:space="0" w:color="auto"/>
              <w:right w:val="single" w:sz="4" w:space="0" w:color="auto"/>
            </w:tcBorders>
          </w:tcPr>
          <w:p w:rsidR="00E70994" w:rsidRPr="0057234C" w:rsidRDefault="0018229B" w:rsidP="00E70994">
            <w:pPr>
              <w:spacing w:before="120" w:after="120" w:line="240" w:lineRule="auto"/>
              <w:rPr>
                <w:rFonts w:cs="Arial"/>
                <w:sz w:val="22"/>
                <w:szCs w:val="22"/>
              </w:rPr>
            </w:pPr>
            <w:r w:rsidRPr="0057234C">
              <w:rPr>
                <w:rFonts w:cs="Arial"/>
                <w:sz w:val="22"/>
                <w:szCs w:val="22"/>
              </w:rPr>
              <w:t xml:space="preserve">means the Transferred Staff’s first day of employment with the Supplier (or its Sub-contractor); </w:t>
            </w:r>
          </w:p>
        </w:tc>
      </w:tr>
      <w:tr w:rsidR="00E70994" w:rsidRPr="0057234C" w:rsidTr="00E70994">
        <w:tc>
          <w:tcPr>
            <w:tcW w:w="2673" w:type="dxa"/>
          </w:tcPr>
          <w:p w:rsidR="00E70994" w:rsidRPr="0057234C" w:rsidRDefault="0018229B" w:rsidP="00E70994">
            <w:pPr>
              <w:spacing w:before="120" w:after="120" w:line="240" w:lineRule="auto"/>
              <w:rPr>
                <w:rFonts w:cs="Arial"/>
                <w:b/>
                <w:sz w:val="22"/>
                <w:szCs w:val="22"/>
              </w:rPr>
            </w:pPr>
            <w:r w:rsidRPr="0057234C">
              <w:rPr>
                <w:rFonts w:cs="Arial"/>
                <w:b/>
                <w:sz w:val="22"/>
                <w:szCs w:val="22"/>
              </w:rPr>
              <w:t>“Employment Liabilities”</w:t>
            </w:r>
          </w:p>
        </w:tc>
        <w:tc>
          <w:tcPr>
            <w:tcW w:w="6498" w:type="dxa"/>
          </w:tcPr>
          <w:p w:rsidR="00E70994" w:rsidRPr="0057234C" w:rsidRDefault="0018229B" w:rsidP="00E70994">
            <w:pPr>
              <w:spacing w:before="120" w:after="120" w:line="240" w:lineRule="auto"/>
              <w:rPr>
                <w:rFonts w:cs="Arial"/>
                <w:sz w:val="22"/>
                <w:szCs w:val="22"/>
              </w:rPr>
            </w:pPr>
            <w:bookmarkStart w:id="1147" w:name="_Toc303948981"/>
            <w:bookmarkStart w:id="1148" w:name="_Toc303949741"/>
            <w:bookmarkStart w:id="1149" w:name="_Toc303950508"/>
            <w:bookmarkStart w:id="1150" w:name="_Toc303951288"/>
            <w:bookmarkStart w:id="1151" w:name="_Toc304135371"/>
            <w:r w:rsidRPr="0057234C">
              <w:rPr>
                <w:rFonts w:cs="Arial"/>
                <w:sz w:val="22"/>
                <w:szCs w:val="22"/>
              </w:rPr>
              <w:t>means all claims, demands, actions, proceedings, damages, compensation, tribunal awards, fines, costs (including but not limited to reasonable legal costs), expenses and all other liabilities whatsoever;</w:t>
            </w:r>
            <w:bookmarkEnd w:id="1147"/>
            <w:bookmarkEnd w:id="1148"/>
            <w:bookmarkEnd w:id="1149"/>
            <w:bookmarkEnd w:id="1150"/>
            <w:bookmarkEnd w:id="1151"/>
          </w:p>
        </w:tc>
      </w:tr>
      <w:tr w:rsidR="00E70994" w:rsidRPr="0057234C" w:rsidTr="00E70994">
        <w:tc>
          <w:tcPr>
            <w:tcW w:w="2673" w:type="dxa"/>
          </w:tcPr>
          <w:p w:rsidR="00E70994" w:rsidRPr="0057234C" w:rsidRDefault="0018229B" w:rsidP="00E70994">
            <w:pPr>
              <w:spacing w:before="120" w:after="120" w:line="240" w:lineRule="auto"/>
              <w:rPr>
                <w:rFonts w:cs="Arial"/>
                <w:b/>
                <w:sz w:val="22"/>
                <w:szCs w:val="22"/>
              </w:rPr>
            </w:pPr>
            <w:r w:rsidRPr="0057234C">
              <w:rPr>
                <w:rFonts w:cs="Arial"/>
                <w:b/>
                <w:sz w:val="22"/>
                <w:szCs w:val="22"/>
              </w:rPr>
              <w:t>“Environmental Regulations”</w:t>
            </w:r>
          </w:p>
        </w:tc>
        <w:tc>
          <w:tcPr>
            <w:tcW w:w="6498" w:type="dxa"/>
          </w:tcPr>
          <w:p w:rsidR="00E70994" w:rsidRPr="0057234C" w:rsidRDefault="0018229B" w:rsidP="00E70994">
            <w:pPr>
              <w:spacing w:before="120" w:after="120" w:line="240" w:lineRule="auto"/>
              <w:rPr>
                <w:rFonts w:cs="Arial"/>
                <w:sz w:val="22"/>
                <w:szCs w:val="22"/>
              </w:rPr>
            </w:pPr>
            <w:bookmarkStart w:id="1152" w:name="_Toc303948982"/>
            <w:bookmarkStart w:id="1153" w:name="_Toc303949742"/>
            <w:bookmarkStart w:id="1154" w:name="_Toc303950509"/>
            <w:bookmarkStart w:id="1155" w:name="_Toc303951289"/>
            <w:bookmarkStart w:id="1156" w:name="_Toc304135372"/>
            <w:r w:rsidRPr="0057234C">
              <w:rPr>
                <w:rFonts w:cs="Arial"/>
                <w:sz w:val="22"/>
                <w:szCs w:val="22"/>
              </w:rPr>
              <w:t xml:space="preserve">shall have the meaning given to the term in Clause </w:t>
            </w:r>
            <w:r w:rsidRPr="0057234C">
              <w:rPr>
                <w:rFonts w:cs="Arial"/>
                <w:sz w:val="22"/>
                <w:szCs w:val="22"/>
              </w:rPr>
              <w:fldChar w:fldCharType="begin"/>
            </w:r>
            <w:r w:rsidRPr="0057234C">
              <w:rPr>
                <w:rFonts w:cs="Arial"/>
                <w:sz w:val="22"/>
                <w:szCs w:val="22"/>
              </w:rPr>
              <w:instrText xml:space="preserve"> REF _Ref351073093 \r \h  \* MERGEFORMAT </w:instrText>
            </w:r>
            <w:r w:rsidRPr="0057234C">
              <w:rPr>
                <w:rFonts w:cs="Arial"/>
                <w:sz w:val="22"/>
                <w:szCs w:val="22"/>
              </w:rPr>
            </w:r>
            <w:r w:rsidRPr="0057234C">
              <w:rPr>
                <w:rFonts w:cs="Arial"/>
                <w:sz w:val="22"/>
                <w:szCs w:val="22"/>
              </w:rPr>
              <w:fldChar w:fldCharType="separate"/>
            </w:r>
            <w:r>
              <w:rPr>
                <w:rFonts w:cs="Arial"/>
                <w:sz w:val="22"/>
                <w:szCs w:val="22"/>
              </w:rPr>
              <w:t>1.2</w:t>
            </w:r>
            <w:r w:rsidRPr="0057234C">
              <w:rPr>
                <w:rFonts w:cs="Arial"/>
                <w:sz w:val="22"/>
                <w:szCs w:val="22"/>
              </w:rPr>
              <w:fldChar w:fldCharType="end"/>
            </w:r>
            <w:r w:rsidRPr="0057234C">
              <w:rPr>
                <w:rFonts w:cs="Arial"/>
                <w:sz w:val="22"/>
                <w:szCs w:val="22"/>
              </w:rPr>
              <w:t xml:space="preserve"> of </w:t>
            </w:r>
            <w:r w:rsidRPr="0057234C">
              <w:rPr>
                <w:rFonts w:cs="Arial"/>
                <w:sz w:val="22"/>
                <w:szCs w:val="22"/>
              </w:rPr>
              <w:fldChar w:fldCharType="begin"/>
            </w:r>
            <w:r w:rsidRPr="0057234C">
              <w:rPr>
                <w:rFonts w:cs="Arial"/>
                <w:sz w:val="22"/>
                <w:szCs w:val="22"/>
              </w:rPr>
              <w:instrText xml:space="preserve"> REF _Ref351036323 \r \h  \* MERGEFORMAT </w:instrText>
            </w:r>
            <w:r w:rsidRPr="0057234C">
              <w:rPr>
                <w:rFonts w:cs="Arial"/>
                <w:sz w:val="22"/>
                <w:szCs w:val="22"/>
              </w:rPr>
            </w:r>
            <w:r w:rsidRPr="0057234C">
              <w:rPr>
                <w:rFonts w:cs="Arial"/>
                <w:sz w:val="22"/>
                <w:szCs w:val="22"/>
              </w:rPr>
              <w:fldChar w:fldCharType="separate"/>
            </w:r>
            <w:r>
              <w:rPr>
                <w:rFonts w:cs="Arial"/>
                <w:sz w:val="22"/>
                <w:szCs w:val="22"/>
              </w:rPr>
              <w:t>Schedule 3</w:t>
            </w:r>
            <w:r w:rsidRPr="0057234C">
              <w:rPr>
                <w:rFonts w:cs="Arial"/>
                <w:sz w:val="22"/>
                <w:szCs w:val="22"/>
              </w:rPr>
              <w:fldChar w:fldCharType="end"/>
            </w:r>
            <w:r w:rsidRPr="0057234C">
              <w:rPr>
                <w:rFonts w:cs="Arial"/>
                <w:sz w:val="22"/>
                <w:szCs w:val="22"/>
              </w:rPr>
              <w:t>;</w:t>
            </w:r>
            <w:bookmarkEnd w:id="1152"/>
            <w:bookmarkEnd w:id="1153"/>
            <w:bookmarkEnd w:id="1154"/>
            <w:bookmarkEnd w:id="1155"/>
            <w:bookmarkEnd w:id="1156"/>
          </w:p>
        </w:tc>
      </w:tr>
      <w:tr w:rsidR="00E70994" w:rsidRPr="0057234C" w:rsidTr="00E70994">
        <w:tc>
          <w:tcPr>
            <w:tcW w:w="2673" w:type="dxa"/>
          </w:tcPr>
          <w:p w:rsidR="00E70994" w:rsidRPr="0057234C" w:rsidRDefault="0018229B" w:rsidP="00E70994">
            <w:pPr>
              <w:spacing w:before="120" w:after="120" w:line="240" w:lineRule="auto"/>
              <w:rPr>
                <w:rFonts w:cs="Arial"/>
                <w:b/>
                <w:sz w:val="22"/>
                <w:szCs w:val="22"/>
              </w:rPr>
            </w:pPr>
            <w:r w:rsidRPr="0057234C">
              <w:rPr>
                <w:rFonts w:cs="Arial"/>
                <w:b/>
                <w:sz w:val="22"/>
                <w:szCs w:val="22"/>
              </w:rPr>
              <w:t xml:space="preserve">“eProcurement Guidance” </w:t>
            </w:r>
          </w:p>
          <w:p w:rsidR="00E70994" w:rsidRPr="0057234C" w:rsidRDefault="00E70994" w:rsidP="00E70994">
            <w:pPr>
              <w:spacing w:before="120" w:after="120" w:line="240" w:lineRule="auto"/>
              <w:rPr>
                <w:rFonts w:cs="Arial"/>
                <w:b/>
                <w:sz w:val="22"/>
                <w:szCs w:val="22"/>
              </w:rPr>
            </w:pPr>
          </w:p>
        </w:tc>
        <w:tc>
          <w:tcPr>
            <w:tcW w:w="6498" w:type="dxa"/>
          </w:tcPr>
          <w:p w:rsidR="00E70994" w:rsidRPr="0057234C" w:rsidRDefault="0018229B" w:rsidP="00E70994">
            <w:pPr>
              <w:spacing w:before="120" w:after="120" w:line="240" w:lineRule="auto"/>
              <w:rPr>
                <w:rFonts w:cs="Arial"/>
                <w:sz w:val="22"/>
                <w:szCs w:val="22"/>
              </w:rPr>
            </w:pPr>
            <w:r w:rsidRPr="0057234C">
              <w:rPr>
                <w:rFonts w:cs="Arial"/>
                <w:sz w:val="22"/>
                <w:szCs w:val="22"/>
              </w:rPr>
              <w:t>means the NHS eProcurement Strategy available via:</w:t>
            </w:r>
          </w:p>
          <w:p w:rsidR="00E70994" w:rsidRPr="0057234C" w:rsidRDefault="0018229B" w:rsidP="00E70994">
            <w:pPr>
              <w:spacing w:before="120" w:after="120" w:line="240" w:lineRule="auto"/>
              <w:rPr>
                <w:rFonts w:cs="Arial"/>
                <w:sz w:val="22"/>
                <w:szCs w:val="22"/>
              </w:rPr>
            </w:pPr>
            <w:r w:rsidRPr="0057234C">
              <w:rPr>
                <w:rFonts w:eastAsia="MS Mincho" w:cs="Arial"/>
                <w:sz w:val="22"/>
                <w:szCs w:val="22"/>
                <w:lang w:val="en-US" w:eastAsia="ja-JP"/>
              </w:rPr>
              <w:t xml:space="preserve"> </w:t>
            </w:r>
            <w:hyperlink r:id="rId13" w:history="1">
              <w:r w:rsidRPr="0057234C">
                <w:rPr>
                  <w:rFonts w:eastAsia="MS Mincho" w:cs="Arial"/>
                  <w:sz w:val="22"/>
                  <w:szCs w:val="22"/>
                  <w:u w:val="single"/>
                  <w:lang w:val="en-US" w:eastAsia="ja-JP"/>
                </w:rPr>
                <w:t>http://www.gov.uk/government/collections/nhs-procurement</w:t>
              </w:r>
            </w:hyperlink>
            <w:r w:rsidRPr="0057234C">
              <w:rPr>
                <w:rFonts w:eastAsia="MS Mincho" w:cs="Arial"/>
                <w:sz w:val="22"/>
                <w:szCs w:val="22"/>
                <w:lang w:val="en-US" w:eastAsia="ja-JP"/>
              </w:rPr>
              <w:t xml:space="preserve"> </w:t>
            </w:r>
          </w:p>
          <w:p w:rsidR="00E70994" w:rsidRPr="0057234C" w:rsidRDefault="0018229B" w:rsidP="00E70994">
            <w:pPr>
              <w:spacing w:before="120" w:after="120" w:line="240" w:lineRule="auto"/>
              <w:rPr>
                <w:rFonts w:cs="Arial"/>
                <w:sz w:val="22"/>
                <w:szCs w:val="22"/>
              </w:rPr>
            </w:pPr>
            <w:r w:rsidRPr="0057234C">
              <w:rPr>
                <w:rFonts w:cs="Arial"/>
                <w:sz w:val="22"/>
                <w:szCs w:val="22"/>
              </w:rPr>
              <w:t xml:space="preserve">together with any further Guidance issued by the Department of Health in connection with it; </w:t>
            </w:r>
          </w:p>
        </w:tc>
      </w:tr>
      <w:tr w:rsidR="00E70994" w:rsidRPr="0057234C" w:rsidTr="00E70994">
        <w:tc>
          <w:tcPr>
            <w:tcW w:w="2673" w:type="dxa"/>
          </w:tcPr>
          <w:p w:rsidR="00E70994" w:rsidRPr="0057234C" w:rsidRDefault="0018229B" w:rsidP="00E70994">
            <w:pPr>
              <w:spacing w:before="120" w:after="120" w:line="240" w:lineRule="auto"/>
              <w:rPr>
                <w:rFonts w:cs="Arial"/>
                <w:b/>
                <w:sz w:val="22"/>
                <w:szCs w:val="22"/>
              </w:rPr>
            </w:pPr>
            <w:r w:rsidRPr="0057234C">
              <w:rPr>
                <w:rFonts w:cs="Arial"/>
                <w:b/>
                <w:sz w:val="22"/>
                <w:szCs w:val="22"/>
              </w:rPr>
              <w:t>“Equality Legislation”</w:t>
            </w:r>
          </w:p>
        </w:tc>
        <w:tc>
          <w:tcPr>
            <w:tcW w:w="6498" w:type="dxa"/>
          </w:tcPr>
          <w:p w:rsidR="00E70994" w:rsidRPr="0057234C" w:rsidRDefault="0018229B" w:rsidP="00E70994">
            <w:pPr>
              <w:spacing w:before="120" w:after="120" w:line="240" w:lineRule="auto"/>
              <w:rPr>
                <w:rFonts w:cs="Arial"/>
                <w:sz w:val="22"/>
                <w:szCs w:val="22"/>
              </w:rPr>
            </w:pPr>
            <w:r w:rsidRPr="0057234C">
              <w:rPr>
                <w:rFonts w:cs="Arial"/>
                <w:sz w:val="22"/>
                <w:szCs w:val="22"/>
              </w:rPr>
              <w:t xml:space="preserve">means any and all legislation, applicable guidance and statutory codes of practice relating to equality, diversity, non-discrimination and human rights as may be in force in England and Wales from time to time including, but not limited to, the Equality Act 2010, the </w:t>
            </w:r>
            <w:r w:rsidRPr="0057234C">
              <w:rPr>
                <w:rFonts w:cs="Arial"/>
                <w:w w:val="0"/>
                <w:sz w:val="22"/>
                <w:szCs w:val="22"/>
              </w:rPr>
              <w:t>Part-time Workers (Prevention of Less Favourable Treatment) Regulations 2000 and the Fixed-term Employees (Prevention of Less Favourable Treatment) Regulations 2002 (SI 2002/2034) and the Human Rights Act 1998</w:t>
            </w:r>
            <w:r w:rsidRPr="0057234C">
              <w:rPr>
                <w:rFonts w:cs="Arial"/>
                <w:sz w:val="22"/>
                <w:szCs w:val="22"/>
              </w:rPr>
              <w:t xml:space="preserve">; </w:t>
            </w:r>
          </w:p>
        </w:tc>
      </w:tr>
      <w:tr w:rsidR="00E70994" w:rsidRPr="0057234C" w:rsidTr="00E70994">
        <w:tc>
          <w:tcPr>
            <w:tcW w:w="2673" w:type="dxa"/>
          </w:tcPr>
          <w:p w:rsidR="00E70994" w:rsidRPr="0057234C" w:rsidRDefault="0018229B" w:rsidP="00E70994">
            <w:pPr>
              <w:spacing w:before="120" w:after="120" w:line="240" w:lineRule="auto"/>
              <w:rPr>
                <w:rFonts w:cs="Arial"/>
                <w:b/>
                <w:sz w:val="22"/>
                <w:szCs w:val="22"/>
              </w:rPr>
            </w:pPr>
            <w:r w:rsidRPr="0057234C">
              <w:rPr>
                <w:rFonts w:cs="Arial"/>
                <w:b/>
                <w:sz w:val="22"/>
                <w:szCs w:val="22"/>
              </w:rPr>
              <w:t>“Fair Deal for Staff Pensions”</w:t>
            </w:r>
          </w:p>
        </w:tc>
        <w:tc>
          <w:tcPr>
            <w:tcW w:w="6498" w:type="dxa"/>
          </w:tcPr>
          <w:p w:rsidR="00E70994" w:rsidRPr="0057234C" w:rsidRDefault="0018229B" w:rsidP="00E70994">
            <w:pPr>
              <w:spacing w:before="120" w:after="120" w:line="240" w:lineRule="auto"/>
              <w:rPr>
                <w:rFonts w:cs="Arial"/>
                <w:sz w:val="22"/>
                <w:szCs w:val="22"/>
              </w:rPr>
            </w:pPr>
            <w:r w:rsidRPr="0057234C">
              <w:rPr>
                <w:rFonts w:cs="Arial"/>
                <w:sz w:val="22"/>
                <w:szCs w:val="22"/>
              </w:rPr>
              <w:t>means guidance issued by HM Treasury entitled “Fair Deal for staff pensions: staff transfer from central government” issued in October 2013 (as amended, supplemented or replaced);</w:t>
            </w:r>
          </w:p>
        </w:tc>
      </w:tr>
      <w:tr w:rsidR="00E70994" w:rsidRPr="0057234C" w:rsidTr="00E70994">
        <w:tc>
          <w:tcPr>
            <w:tcW w:w="2673" w:type="dxa"/>
          </w:tcPr>
          <w:p w:rsidR="00E70994" w:rsidRPr="0057234C" w:rsidRDefault="0018229B" w:rsidP="00E70994">
            <w:pPr>
              <w:spacing w:before="120" w:after="120" w:line="240" w:lineRule="auto"/>
              <w:rPr>
                <w:rFonts w:cs="Arial"/>
                <w:b/>
                <w:sz w:val="22"/>
                <w:szCs w:val="22"/>
              </w:rPr>
            </w:pPr>
            <w:r w:rsidRPr="0057234C">
              <w:rPr>
                <w:rFonts w:cs="Arial"/>
                <w:b/>
                <w:sz w:val="22"/>
                <w:szCs w:val="22"/>
              </w:rPr>
              <w:t>“FOIA”</w:t>
            </w:r>
          </w:p>
        </w:tc>
        <w:tc>
          <w:tcPr>
            <w:tcW w:w="6498" w:type="dxa"/>
          </w:tcPr>
          <w:p w:rsidR="00E70994" w:rsidRPr="0057234C" w:rsidRDefault="0018229B" w:rsidP="00E70994">
            <w:pPr>
              <w:spacing w:before="120" w:after="120" w:line="240" w:lineRule="auto"/>
              <w:rPr>
                <w:rFonts w:cs="Arial"/>
                <w:sz w:val="22"/>
                <w:szCs w:val="22"/>
              </w:rPr>
            </w:pPr>
            <w:bookmarkStart w:id="1157" w:name="_Toc303948988"/>
            <w:bookmarkStart w:id="1158" w:name="_Toc303949748"/>
            <w:bookmarkStart w:id="1159" w:name="_Toc303950515"/>
            <w:bookmarkStart w:id="1160" w:name="_Toc303951295"/>
            <w:bookmarkStart w:id="1161" w:name="_Toc304135378"/>
            <w:r w:rsidRPr="0057234C">
              <w:rPr>
                <w:rFonts w:cs="Arial"/>
                <w:sz w:val="22"/>
                <w:szCs w:val="22"/>
              </w:rPr>
              <w:t xml:space="preserve">shall have the meaning given to the term in Clause </w:t>
            </w:r>
            <w:r w:rsidRPr="0057234C">
              <w:rPr>
                <w:rFonts w:cs="Arial"/>
                <w:sz w:val="22"/>
                <w:szCs w:val="22"/>
              </w:rPr>
              <w:fldChar w:fldCharType="begin"/>
            </w:r>
            <w:r w:rsidRPr="0057234C">
              <w:rPr>
                <w:rFonts w:cs="Arial"/>
                <w:sz w:val="22"/>
                <w:szCs w:val="22"/>
              </w:rPr>
              <w:instrText xml:space="preserve"> REF _Ref351073093 \r \h  \* MERGEFORMAT </w:instrText>
            </w:r>
            <w:r w:rsidRPr="0057234C">
              <w:rPr>
                <w:rFonts w:cs="Arial"/>
                <w:sz w:val="22"/>
                <w:szCs w:val="22"/>
              </w:rPr>
            </w:r>
            <w:r w:rsidRPr="0057234C">
              <w:rPr>
                <w:rFonts w:cs="Arial"/>
                <w:sz w:val="22"/>
                <w:szCs w:val="22"/>
              </w:rPr>
              <w:fldChar w:fldCharType="separate"/>
            </w:r>
            <w:r>
              <w:rPr>
                <w:rFonts w:cs="Arial"/>
                <w:sz w:val="22"/>
                <w:szCs w:val="22"/>
              </w:rPr>
              <w:t>1.2</w:t>
            </w:r>
            <w:r w:rsidRPr="0057234C">
              <w:rPr>
                <w:rFonts w:cs="Arial"/>
                <w:sz w:val="22"/>
                <w:szCs w:val="22"/>
              </w:rPr>
              <w:fldChar w:fldCharType="end"/>
            </w:r>
            <w:r w:rsidRPr="0057234C">
              <w:rPr>
                <w:rFonts w:cs="Arial"/>
                <w:sz w:val="22"/>
                <w:szCs w:val="22"/>
              </w:rPr>
              <w:t xml:space="preserve"> of </w:t>
            </w:r>
            <w:r w:rsidRPr="0057234C">
              <w:rPr>
                <w:rFonts w:cs="Arial"/>
                <w:sz w:val="22"/>
                <w:szCs w:val="22"/>
              </w:rPr>
              <w:fldChar w:fldCharType="begin"/>
            </w:r>
            <w:r w:rsidRPr="0057234C">
              <w:rPr>
                <w:rFonts w:cs="Arial"/>
                <w:sz w:val="22"/>
                <w:szCs w:val="22"/>
              </w:rPr>
              <w:instrText xml:space="preserve"> REF _Ref351036323 \r \h  \* MERGEFORMAT </w:instrText>
            </w:r>
            <w:r w:rsidRPr="0057234C">
              <w:rPr>
                <w:rFonts w:cs="Arial"/>
                <w:sz w:val="22"/>
                <w:szCs w:val="22"/>
              </w:rPr>
            </w:r>
            <w:r w:rsidRPr="0057234C">
              <w:rPr>
                <w:rFonts w:cs="Arial"/>
                <w:sz w:val="22"/>
                <w:szCs w:val="22"/>
              </w:rPr>
              <w:fldChar w:fldCharType="separate"/>
            </w:r>
            <w:r>
              <w:rPr>
                <w:rFonts w:cs="Arial"/>
                <w:sz w:val="22"/>
                <w:szCs w:val="22"/>
              </w:rPr>
              <w:t>Schedule 3</w:t>
            </w:r>
            <w:r w:rsidRPr="0057234C">
              <w:rPr>
                <w:rFonts w:cs="Arial"/>
                <w:sz w:val="22"/>
                <w:szCs w:val="22"/>
              </w:rPr>
              <w:fldChar w:fldCharType="end"/>
            </w:r>
            <w:r w:rsidRPr="0057234C">
              <w:rPr>
                <w:rFonts w:cs="Arial"/>
                <w:sz w:val="22"/>
                <w:szCs w:val="22"/>
              </w:rPr>
              <w:t>;</w:t>
            </w:r>
            <w:bookmarkEnd w:id="1157"/>
            <w:bookmarkEnd w:id="1158"/>
            <w:bookmarkEnd w:id="1159"/>
            <w:bookmarkEnd w:id="1160"/>
            <w:bookmarkEnd w:id="1161"/>
            <w:r w:rsidRPr="0057234C">
              <w:rPr>
                <w:rFonts w:cs="Arial"/>
                <w:sz w:val="22"/>
                <w:szCs w:val="22"/>
              </w:rPr>
              <w:t xml:space="preserve"> </w:t>
            </w:r>
          </w:p>
        </w:tc>
      </w:tr>
      <w:tr w:rsidR="00E70994" w:rsidRPr="0057234C" w:rsidTr="00E70994">
        <w:tc>
          <w:tcPr>
            <w:tcW w:w="2673" w:type="dxa"/>
          </w:tcPr>
          <w:p w:rsidR="00E70994" w:rsidRPr="0057234C" w:rsidRDefault="0018229B" w:rsidP="00E70994">
            <w:pPr>
              <w:spacing w:before="120" w:after="120" w:line="240" w:lineRule="auto"/>
              <w:rPr>
                <w:rFonts w:cs="Arial"/>
                <w:b/>
                <w:sz w:val="22"/>
                <w:szCs w:val="22"/>
              </w:rPr>
            </w:pPr>
            <w:r w:rsidRPr="0057234C">
              <w:rPr>
                <w:rFonts w:cs="Arial"/>
                <w:b/>
                <w:sz w:val="22"/>
                <w:szCs w:val="22"/>
              </w:rPr>
              <w:t>“Force Majeure Event”</w:t>
            </w:r>
          </w:p>
        </w:tc>
        <w:tc>
          <w:tcPr>
            <w:tcW w:w="6498" w:type="dxa"/>
          </w:tcPr>
          <w:p w:rsidR="00E70994" w:rsidRPr="0057234C" w:rsidRDefault="0018229B" w:rsidP="00E70994">
            <w:pPr>
              <w:spacing w:before="120" w:after="120" w:line="240" w:lineRule="auto"/>
              <w:rPr>
                <w:rFonts w:cs="Arial"/>
                <w:sz w:val="22"/>
                <w:szCs w:val="22"/>
              </w:rPr>
            </w:pPr>
            <w:r w:rsidRPr="0057234C">
              <w:rPr>
                <w:rFonts w:cs="Arial"/>
                <w:sz w:val="22"/>
                <w:szCs w:val="22"/>
              </w:rPr>
              <w:t xml:space="preserve">means any event beyond the reasonable control of the Party in question to include, without limitation:  </w:t>
            </w:r>
          </w:p>
          <w:p w:rsidR="00E70994" w:rsidRPr="0057234C" w:rsidRDefault="0018229B" w:rsidP="00E70994">
            <w:pPr>
              <w:spacing w:before="120" w:after="120" w:line="240" w:lineRule="auto"/>
              <w:ind w:left="397" w:hanging="397"/>
              <w:rPr>
                <w:rFonts w:cs="Arial"/>
                <w:sz w:val="22"/>
                <w:szCs w:val="22"/>
              </w:rPr>
            </w:pPr>
            <w:r w:rsidRPr="0057234C">
              <w:rPr>
                <w:rFonts w:cs="Arial"/>
                <w:sz w:val="22"/>
                <w:szCs w:val="22"/>
              </w:rPr>
              <w:t xml:space="preserve">(a)  war including civil war (whether declared or undeclared), </w:t>
            </w:r>
            <w:r w:rsidRPr="0057234C">
              <w:rPr>
                <w:rFonts w:cs="Arial"/>
                <w:sz w:val="22"/>
                <w:szCs w:val="22"/>
              </w:rPr>
              <w:lastRenderedPageBreak/>
              <w:t>riot, civil commotion or armed conflict materially affecting either Party’s ability to perform its obligations under this Contract;</w:t>
            </w:r>
          </w:p>
          <w:p w:rsidR="00E70994" w:rsidRPr="0057234C" w:rsidRDefault="0018229B" w:rsidP="00E70994">
            <w:pPr>
              <w:spacing w:before="120" w:after="120" w:line="240" w:lineRule="auto"/>
              <w:ind w:left="397" w:hanging="397"/>
              <w:rPr>
                <w:rFonts w:cs="Arial"/>
                <w:sz w:val="22"/>
                <w:szCs w:val="22"/>
              </w:rPr>
            </w:pPr>
            <w:r w:rsidRPr="0057234C">
              <w:rPr>
                <w:rFonts w:cs="Arial"/>
                <w:sz w:val="22"/>
                <w:szCs w:val="22"/>
              </w:rPr>
              <w:t>(b)  acts of terrorism;</w:t>
            </w:r>
          </w:p>
          <w:p w:rsidR="00E70994" w:rsidRPr="0057234C" w:rsidRDefault="0018229B" w:rsidP="00E70994">
            <w:pPr>
              <w:spacing w:before="120" w:after="120" w:line="240" w:lineRule="auto"/>
              <w:ind w:left="397" w:hanging="397"/>
              <w:rPr>
                <w:rFonts w:cs="Arial"/>
                <w:sz w:val="22"/>
                <w:szCs w:val="22"/>
              </w:rPr>
            </w:pPr>
            <w:r w:rsidRPr="0057234C">
              <w:rPr>
                <w:rFonts w:cs="Arial"/>
                <w:sz w:val="22"/>
                <w:szCs w:val="22"/>
              </w:rPr>
              <w:t xml:space="preserve">(c)  flood, storm or other natural disasters; </w:t>
            </w:r>
          </w:p>
          <w:p w:rsidR="00E70994" w:rsidRPr="0057234C" w:rsidRDefault="0018229B" w:rsidP="00E70994">
            <w:pPr>
              <w:spacing w:before="120" w:after="120" w:line="240" w:lineRule="auto"/>
              <w:ind w:left="397" w:hanging="397"/>
              <w:rPr>
                <w:rFonts w:cs="Arial"/>
                <w:sz w:val="22"/>
                <w:szCs w:val="22"/>
              </w:rPr>
            </w:pPr>
            <w:r w:rsidRPr="0057234C">
              <w:rPr>
                <w:rFonts w:cs="Arial"/>
                <w:sz w:val="22"/>
                <w:szCs w:val="22"/>
              </w:rPr>
              <w:t>(d)  fire;</w:t>
            </w:r>
          </w:p>
          <w:p w:rsidR="00E70994" w:rsidRPr="0057234C" w:rsidRDefault="0018229B" w:rsidP="00E70994">
            <w:pPr>
              <w:spacing w:before="120" w:after="120" w:line="240" w:lineRule="auto"/>
              <w:ind w:left="397" w:hanging="397"/>
              <w:rPr>
                <w:rFonts w:cs="Arial"/>
                <w:sz w:val="22"/>
                <w:szCs w:val="22"/>
              </w:rPr>
            </w:pPr>
            <w:r w:rsidRPr="0057234C">
              <w:rPr>
                <w:rFonts w:cs="Arial"/>
                <w:sz w:val="22"/>
                <w:szCs w:val="22"/>
              </w:rPr>
              <w:t>(e)  unavailability of public utilities and/or access to transport networks to the extent no diligent supplier could reasonably have planned for such unavailability as part of its business continuity planning;</w:t>
            </w:r>
          </w:p>
          <w:p w:rsidR="00E70994" w:rsidRPr="0057234C" w:rsidRDefault="0018229B" w:rsidP="00E70994">
            <w:pPr>
              <w:spacing w:before="120" w:after="120" w:line="240" w:lineRule="auto"/>
              <w:ind w:left="397" w:hanging="397"/>
              <w:rPr>
                <w:rFonts w:cs="Arial"/>
                <w:sz w:val="22"/>
                <w:szCs w:val="22"/>
              </w:rPr>
            </w:pPr>
            <w:r w:rsidRPr="0057234C">
              <w:rPr>
                <w:rFonts w:cs="Arial"/>
                <w:sz w:val="22"/>
                <w:szCs w:val="22"/>
              </w:rPr>
              <w:t xml:space="preserve">(f)   government requisition or impoundment to the extent such requisition or impoundment does not result from any failure by the Supplier to comply with any relevant regulations, laws or procedures (including such laws or regulations relating to the payment of any duties or taxes) and subject to the Supplier having used all reasonable legal means to resist such requisition or impoundment; </w:t>
            </w:r>
          </w:p>
          <w:p w:rsidR="00E70994" w:rsidRPr="0057234C" w:rsidRDefault="0018229B" w:rsidP="00E70994">
            <w:pPr>
              <w:spacing w:before="120" w:after="120" w:line="240" w:lineRule="auto"/>
              <w:ind w:left="397" w:hanging="397"/>
              <w:rPr>
                <w:rFonts w:cs="Arial"/>
                <w:sz w:val="22"/>
                <w:szCs w:val="22"/>
              </w:rPr>
            </w:pPr>
            <w:r w:rsidRPr="0057234C">
              <w:rPr>
                <w:rFonts w:cs="Arial"/>
                <w:sz w:val="22"/>
                <w:szCs w:val="22"/>
              </w:rPr>
              <w:t xml:space="preserve">(g)  compliance with any local law or governmental order, rule, regulation or direction that could not have been reasonably foreseen; </w:t>
            </w:r>
          </w:p>
          <w:p w:rsidR="00E70994" w:rsidRPr="0057234C" w:rsidRDefault="0018229B" w:rsidP="00E70994">
            <w:pPr>
              <w:spacing w:before="120" w:after="120" w:line="240" w:lineRule="auto"/>
              <w:ind w:left="397" w:hanging="397"/>
              <w:rPr>
                <w:rFonts w:cs="Arial"/>
                <w:sz w:val="22"/>
                <w:szCs w:val="22"/>
              </w:rPr>
            </w:pPr>
            <w:r w:rsidRPr="0057234C">
              <w:rPr>
                <w:rFonts w:cs="Arial"/>
                <w:sz w:val="22"/>
                <w:szCs w:val="22"/>
              </w:rPr>
              <w:t>(h)  industrial action which affects the ability of the Supplier to provide the Services, but which is not confined to the workforce of the Supplier or the workforce of any Sub-contractor of the Supplier; and</w:t>
            </w:r>
          </w:p>
          <w:p w:rsidR="00E70994" w:rsidRPr="0057234C" w:rsidRDefault="0018229B" w:rsidP="00E70994">
            <w:pPr>
              <w:spacing w:before="120" w:after="120" w:line="240" w:lineRule="auto"/>
              <w:ind w:left="397" w:hanging="397"/>
              <w:rPr>
                <w:rFonts w:cs="Arial"/>
                <w:sz w:val="22"/>
                <w:szCs w:val="22"/>
              </w:rPr>
            </w:pPr>
            <w:r w:rsidRPr="0057234C">
              <w:rPr>
                <w:rFonts w:cs="Arial"/>
                <w:sz w:val="22"/>
                <w:szCs w:val="22"/>
              </w:rPr>
              <w:t>(</w:t>
            </w:r>
            <w:proofErr w:type="spellStart"/>
            <w:r w:rsidRPr="0057234C">
              <w:rPr>
                <w:rFonts w:cs="Arial"/>
                <w:sz w:val="22"/>
                <w:szCs w:val="22"/>
              </w:rPr>
              <w:t>i</w:t>
            </w:r>
            <w:proofErr w:type="spellEnd"/>
            <w:r w:rsidRPr="0057234C">
              <w:rPr>
                <w:rFonts w:cs="Arial"/>
                <w:sz w:val="22"/>
                <w:szCs w:val="22"/>
              </w:rPr>
              <w:t>)   a failure in the Supplier’s and/or Authority’s supply chain to the extent that such failure is due to any event suffered by a member of such supply chain, which would also qualify as a Force Majeure Event in accordance with this definition had it been suffered by one of the Parties;</w:t>
            </w:r>
          </w:p>
        </w:tc>
      </w:tr>
      <w:tr w:rsidR="00E70994" w:rsidRPr="0057234C" w:rsidTr="00E70994">
        <w:tc>
          <w:tcPr>
            <w:tcW w:w="2673" w:type="dxa"/>
          </w:tcPr>
          <w:p w:rsidR="00E70994" w:rsidRPr="0057234C" w:rsidRDefault="0018229B" w:rsidP="00E70994">
            <w:pPr>
              <w:spacing w:before="120" w:after="120" w:line="240" w:lineRule="auto"/>
              <w:rPr>
                <w:rFonts w:cs="Arial"/>
                <w:b/>
                <w:sz w:val="22"/>
                <w:szCs w:val="22"/>
              </w:rPr>
            </w:pPr>
            <w:r w:rsidRPr="0057234C">
              <w:rPr>
                <w:rFonts w:cs="Arial"/>
                <w:b/>
                <w:sz w:val="22"/>
                <w:szCs w:val="22"/>
              </w:rPr>
              <w:lastRenderedPageBreak/>
              <w:t>“Fraud”</w:t>
            </w:r>
          </w:p>
        </w:tc>
        <w:tc>
          <w:tcPr>
            <w:tcW w:w="6498" w:type="dxa"/>
          </w:tcPr>
          <w:p w:rsidR="00E70994" w:rsidRPr="0057234C" w:rsidRDefault="0018229B" w:rsidP="00E70994">
            <w:pPr>
              <w:spacing w:before="120" w:after="120" w:line="240" w:lineRule="auto"/>
              <w:rPr>
                <w:rFonts w:cs="Arial"/>
                <w:sz w:val="22"/>
                <w:szCs w:val="22"/>
              </w:rPr>
            </w:pPr>
            <w:r w:rsidRPr="0057234C">
              <w:rPr>
                <w:rFonts w:cs="Arial"/>
                <w:sz w:val="22"/>
                <w:szCs w:val="22"/>
              </w:rPr>
              <w:t>means any offence under any law in respect of fraud in relation to this Contract or defrauding or attempting to defraud or conspiring to defraud the government, parliament or any Contracting Authority;</w:t>
            </w:r>
          </w:p>
        </w:tc>
      </w:tr>
      <w:tr w:rsidR="00E70994" w:rsidRPr="0057234C" w:rsidTr="00E70994">
        <w:tc>
          <w:tcPr>
            <w:tcW w:w="2673" w:type="dxa"/>
          </w:tcPr>
          <w:p w:rsidR="00E70994" w:rsidRPr="0057234C" w:rsidRDefault="0018229B" w:rsidP="00E70994">
            <w:pPr>
              <w:spacing w:before="120" w:after="120" w:line="240" w:lineRule="auto"/>
              <w:rPr>
                <w:rFonts w:cs="Arial"/>
                <w:b/>
                <w:sz w:val="22"/>
                <w:szCs w:val="22"/>
              </w:rPr>
            </w:pPr>
            <w:r w:rsidRPr="0057234C">
              <w:rPr>
                <w:rFonts w:cs="Arial"/>
                <w:b/>
                <w:sz w:val="22"/>
                <w:szCs w:val="22"/>
              </w:rPr>
              <w:t>“General Anti-Abuse Rule”</w:t>
            </w:r>
          </w:p>
        </w:tc>
        <w:tc>
          <w:tcPr>
            <w:tcW w:w="6498" w:type="dxa"/>
          </w:tcPr>
          <w:p w:rsidR="00E70994" w:rsidRPr="0057234C" w:rsidRDefault="0018229B" w:rsidP="00E70994">
            <w:pPr>
              <w:spacing w:before="120" w:after="120" w:line="240" w:lineRule="auto"/>
              <w:rPr>
                <w:rFonts w:cs="Arial"/>
                <w:sz w:val="22"/>
                <w:szCs w:val="22"/>
              </w:rPr>
            </w:pPr>
            <w:r w:rsidRPr="0057234C">
              <w:rPr>
                <w:rFonts w:cs="Arial"/>
                <w:sz w:val="22"/>
                <w:szCs w:val="22"/>
              </w:rPr>
              <w:t xml:space="preserve">means </w:t>
            </w:r>
          </w:p>
          <w:p w:rsidR="00E70994" w:rsidRPr="0057234C" w:rsidRDefault="0018229B" w:rsidP="00E70994">
            <w:pPr>
              <w:spacing w:before="120" w:after="120" w:line="240" w:lineRule="auto"/>
              <w:ind w:left="397" w:hanging="397"/>
              <w:rPr>
                <w:rFonts w:cs="Arial"/>
                <w:sz w:val="22"/>
                <w:szCs w:val="22"/>
              </w:rPr>
            </w:pPr>
            <w:r w:rsidRPr="0057234C">
              <w:rPr>
                <w:rFonts w:cs="Arial"/>
                <w:sz w:val="22"/>
                <w:szCs w:val="22"/>
              </w:rPr>
              <w:t xml:space="preserve">(a)  the legislation in Part 5 of the Finance Act 2013; and </w:t>
            </w:r>
          </w:p>
          <w:p w:rsidR="00E70994" w:rsidRPr="0057234C" w:rsidRDefault="0018229B" w:rsidP="00E70994">
            <w:pPr>
              <w:spacing w:before="120" w:after="120" w:line="240" w:lineRule="auto"/>
              <w:ind w:left="397" w:hanging="397"/>
              <w:rPr>
                <w:rFonts w:cs="Arial"/>
                <w:sz w:val="22"/>
                <w:szCs w:val="22"/>
              </w:rPr>
            </w:pPr>
            <w:r w:rsidRPr="0057234C">
              <w:rPr>
                <w:rFonts w:cs="Arial"/>
                <w:sz w:val="22"/>
                <w:szCs w:val="22"/>
              </w:rPr>
              <w:t>(b)  any future legislation introduced into parliament to counteract tax advantages arising from abusive arrangements to avoid national insurance contribution</w:t>
            </w:r>
            <w:r>
              <w:rPr>
                <w:rFonts w:cs="Arial"/>
                <w:sz w:val="22"/>
                <w:szCs w:val="22"/>
              </w:rPr>
              <w:t>s</w:t>
            </w:r>
            <w:r w:rsidRPr="0057234C">
              <w:rPr>
                <w:rFonts w:cs="Arial"/>
                <w:sz w:val="22"/>
                <w:szCs w:val="22"/>
              </w:rPr>
              <w:t xml:space="preserve">; </w:t>
            </w:r>
          </w:p>
        </w:tc>
      </w:tr>
      <w:tr w:rsidR="00E70994" w:rsidRPr="0057234C" w:rsidTr="00E70994">
        <w:tc>
          <w:tcPr>
            <w:tcW w:w="2673" w:type="dxa"/>
          </w:tcPr>
          <w:p w:rsidR="00E70994" w:rsidRPr="0057234C" w:rsidRDefault="0018229B" w:rsidP="00E70994">
            <w:pPr>
              <w:spacing w:before="120" w:after="120" w:line="240" w:lineRule="auto"/>
              <w:rPr>
                <w:rFonts w:cs="Arial"/>
                <w:b/>
                <w:sz w:val="22"/>
                <w:szCs w:val="22"/>
              </w:rPr>
            </w:pPr>
            <w:r w:rsidRPr="0057234C">
              <w:rPr>
                <w:rFonts w:cs="Arial"/>
                <w:b/>
                <w:sz w:val="22"/>
                <w:szCs w:val="22"/>
              </w:rPr>
              <w:t>“Good Industry Practice”</w:t>
            </w:r>
          </w:p>
        </w:tc>
        <w:tc>
          <w:tcPr>
            <w:tcW w:w="6498" w:type="dxa"/>
          </w:tcPr>
          <w:p w:rsidR="00E70994" w:rsidRPr="0057234C" w:rsidRDefault="0018229B" w:rsidP="00E70994">
            <w:pPr>
              <w:spacing w:before="120" w:after="120" w:line="240" w:lineRule="auto"/>
              <w:rPr>
                <w:rFonts w:cs="Arial"/>
                <w:sz w:val="22"/>
                <w:szCs w:val="22"/>
              </w:rPr>
            </w:pPr>
            <w:r w:rsidRPr="0057234C">
              <w:rPr>
                <w:rFonts w:cs="Arial"/>
                <w:sz w:val="22"/>
                <w:szCs w:val="22"/>
              </w:rPr>
              <w:t xml:space="preserve">means the exercise of that degree of skill, diligence, prudence, risk management, quality management and foresight which would reasonably and ordinarily be expected from a skilled and experienced service provider engaged in the provision of services similar to the Services under the same or similar circumstances as those applicable to this Contract, including in </w:t>
            </w:r>
            <w:r w:rsidRPr="0057234C">
              <w:rPr>
                <w:rFonts w:cs="Arial"/>
                <w:sz w:val="22"/>
                <w:szCs w:val="22"/>
              </w:rPr>
              <w:lastRenderedPageBreak/>
              <w:t xml:space="preserve">accordance with any codes of practice published by relevant trade associations;  </w:t>
            </w:r>
          </w:p>
        </w:tc>
      </w:tr>
      <w:tr w:rsidR="00E70994" w:rsidRPr="0057234C" w:rsidTr="00E70994">
        <w:tc>
          <w:tcPr>
            <w:tcW w:w="2673" w:type="dxa"/>
          </w:tcPr>
          <w:p w:rsidR="00E70994" w:rsidRPr="0057234C" w:rsidRDefault="0018229B" w:rsidP="00E70994">
            <w:pPr>
              <w:spacing w:before="120" w:after="120" w:line="240" w:lineRule="auto"/>
              <w:rPr>
                <w:rFonts w:cs="Arial"/>
                <w:b/>
                <w:sz w:val="22"/>
                <w:szCs w:val="22"/>
              </w:rPr>
            </w:pPr>
            <w:r w:rsidRPr="0057234C">
              <w:rPr>
                <w:rFonts w:cs="Arial"/>
                <w:b/>
                <w:sz w:val="22"/>
                <w:szCs w:val="22"/>
              </w:rPr>
              <w:lastRenderedPageBreak/>
              <w:t>“Guidance”</w:t>
            </w:r>
          </w:p>
        </w:tc>
        <w:tc>
          <w:tcPr>
            <w:tcW w:w="6498" w:type="dxa"/>
          </w:tcPr>
          <w:p w:rsidR="00E70994" w:rsidRPr="0057234C" w:rsidRDefault="0018229B" w:rsidP="00E70994">
            <w:pPr>
              <w:spacing w:before="120" w:after="120" w:line="240" w:lineRule="auto"/>
              <w:rPr>
                <w:rFonts w:cs="Arial"/>
                <w:sz w:val="22"/>
                <w:szCs w:val="22"/>
              </w:rPr>
            </w:pPr>
            <w:bookmarkStart w:id="1162" w:name="_Toc303948990"/>
            <w:bookmarkStart w:id="1163" w:name="_Toc303949750"/>
            <w:bookmarkStart w:id="1164" w:name="_Toc303950517"/>
            <w:bookmarkStart w:id="1165" w:name="_Toc303951297"/>
            <w:bookmarkStart w:id="1166" w:name="_Toc304135380"/>
            <w:r w:rsidRPr="0057234C">
              <w:rPr>
                <w:rFonts w:cs="Arial"/>
                <w:sz w:val="22"/>
                <w:szCs w:val="22"/>
              </w:rPr>
              <w:t>means any applicable guidance, direction or determination and any policies, advice or industry alerts which apply to the Services, to the extent that the same are published and publicly available or the existence or contents of them have been notified to the Supplier by the Authority and/or have been published and/or notified to the Supplier by the Department of Health, Monitor, NHS England, the Medicines and Healthcare Products Regulatory Agency, the European Medicine Agency, the European Commission, the Care Quality Commission and/or any other regulator or competent body;</w:t>
            </w:r>
            <w:bookmarkEnd w:id="1162"/>
            <w:bookmarkEnd w:id="1163"/>
            <w:bookmarkEnd w:id="1164"/>
            <w:bookmarkEnd w:id="1165"/>
            <w:bookmarkEnd w:id="1166"/>
          </w:p>
        </w:tc>
      </w:tr>
      <w:tr w:rsidR="00E70994" w:rsidRPr="0057234C" w:rsidTr="00E70994">
        <w:tc>
          <w:tcPr>
            <w:tcW w:w="2673" w:type="dxa"/>
          </w:tcPr>
          <w:p w:rsidR="00E70994" w:rsidRPr="0057234C" w:rsidRDefault="0018229B" w:rsidP="00E70994">
            <w:pPr>
              <w:spacing w:before="120" w:after="120" w:line="240" w:lineRule="auto"/>
              <w:rPr>
                <w:rFonts w:cs="Arial"/>
                <w:b/>
                <w:sz w:val="22"/>
                <w:szCs w:val="22"/>
              </w:rPr>
            </w:pPr>
            <w:r w:rsidRPr="0057234C">
              <w:rPr>
                <w:rFonts w:cs="Arial"/>
                <w:b/>
                <w:sz w:val="22"/>
                <w:szCs w:val="22"/>
              </w:rPr>
              <w:t>“Halifax Abuse Principle”</w:t>
            </w:r>
          </w:p>
        </w:tc>
        <w:tc>
          <w:tcPr>
            <w:tcW w:w="6498" w:type="dxa"/>
          </w:tcPr>
          <w:p w:rsidR="00E70994" w:rsidRPr="0057234C" w:rsidRDefault="0018229B" w:rsidP="00E70994">
            <w:pPr>
              <w:spacing w:before="120" w:after="120" w:line="240" w:lineRule="auto"/>
              <w:rPr>
                <w:rFonts w:cs="Arial"/>
                <w:sz w:val="22"/>
                <w:szCs w:val="22"/>
              </w:rPr>
            </w:pPr>
            <w:r w:rsidRPr="0057234C">
              <w:rPr>
                <w:rFonts w:cs="Arial"/>
                <w:sz w:val="22"/>
                <w:szCs w:val="22"/>
              </w:rPr>
              <w:t xml:space="preserve">means the principle explained in the CJEU Case C-255/02 Halifax and others; </w:t>
            </w:r>
          </w:p>
        </w:tc>
      </w:tr>
      <w:tr w:rsidR="00E70994" w:rsidRPr="0057234C" w:rsidTr="00E70994">
        <w:tc>
          <w:tcPr>
            <w:tcW w:w="2673" w:type="dxa"/>
          </w:tcPr>
          <w:p w:rsidR="00E70994" w:rsidRPr="0057234C" w:rsidRDefault="0018229B" w:rsidP="00E70994">
            <w:pPr>
              <w:spacing w:before="120" w:after="120" w:line="240" w:lineRule="auto"/>
              <w:rPr>
                <w:rFonts w:cs="Arial"/>
                <w:b/>
                <w:sz w:val="22"/>
                <w:szCs w:val="22"/>
              </w:rPr>
            </w:pPr>
            <w:r w:rsidRPr="0057234C">
              <w:rPr>
                <w:rFonts w:cs="Arial"/>
                <w:b/>
                <w:sz w:val="22"/>
                <w:szCs w:val="22"/>
              </w:rPr>
              <w:t>"HM Government Cyber Essentials Scheme"</w:t>
            </w:r>
          </w:p>
        </w:tc>
        <w:tc>
          <w:tcPr>
            <w:tcW w:w="6498" w:type="dxa"/>
          </w:tcPr>
          <w:p w:rsidR="00E70994" w:rsidRPr="0057234C" w:rsidRDefault="0018229B" w:rsidP="00E70994">
            <w:pPr>
              <w:spacing w:before="120" w:after="120" w:line="240" w:lineRule="auto"/>
              <w:rPr>
                <w:rFonts w:cs="Arial"/>
                <w:sz w:val="22"/>
                <w:szCs w:val="22"/>
              </w:rPr>
            </w:pPr>
            <w:r w:rsidRPr="0057234C">
              <w:rPr>
                <w:rFonts w:cs="Arial"/>
                <w:sz w:val="22"/>
                <w:szCs w:val="22"/>
              </w:rPr>
              <w:t>means the HM Government Cyber Essentials Scheme as further defined in the documents relating to this scheme published at: https://www.gov.uk/government/publications/cyber-essentials-scheme-overview;</w:t>
            </w:r>
          </w:p>
        </w:tc>
      </w:tr>
      <w:tr w:rsidR="00E70994" w:rsidRPr="0057234C" w:rsidTr="00E70994">
        <w:tc>
          <w:tcPr>
            <w:tcW w:w="2673" w:type="dxa"/>
          </w:tcPr>
          <w:p w:rsidR="00E70994" w:rsidRPr="0057234C" w:rsidRDefault="0018229B" w:rsidP="00E70994">
            <w:pPr>
              <w:spacing w:before="120" w:after="120" w:line="240" w:lineRule="auto"/>
              <w:rPr>
                <w:rFonts w:cs="Arial"/>
                <w:b/>
                <w:sz w:val="22"/>
                <w:szCs w:val="22"/>
              </w:rPr>
            </w:pPr>
            <w:r w:rsidRPr="0057234C">
              <w:rPr>
                <w:rFonts w:cs="Arial"/>
                <w:b/>
                <w:sz w:val="22"/>
                <w:szCs w:val="22"/>
              </w:rPr>
              <w:t>“Implementation Plan”</w:t>
            </w:r>
          </w:p>
        </w:tc>
        <w:tc>
          <w:tcPr>
            <w:tcW w:w="6498" w:type="dxa"/>
          </w:tcPr>
          <w:p w:rsidR="00E70994" w:rsidRPr="0057234C" w:rsidRDefault="0018229B" w:rsidP="00E70994">
            <w:pPr>
              <w:spacing w:before="120" w:after="120" w:line="240" w:lineRule="auto"/>
              <w:rPr>
                <w:rFonts w:cs="Arial"/>
                <w:sz w:val="22"/>
                <w:szCs w:val="22"/>
              </w:rPr>
            </w:pPr>
            <w:r w:rsidRPr="0057234C">
              <w:rPr>
                <w:rFonts w:cs="Arial"/>
                <w:sz w:val="22"/>
                <w:szCs w:val="22"/>
              </w:rPr>
              <w:t>means the implementation plan, if any, referred to in the Key Provisions;</w:t>
            </w:r>
          </w:p>
        </w:tc>
      </w:tr>
      <w:tr w:rsidR="00E70994" w:rsidRPr="0057234C" w:rsidTr="00E70994">
        <w:tc>
          <w:tcPr>
            <w:tcW w:w="2673" w:type="dxa"/>
          </w:tcPr>
          <w:p w:rsidR="00E70994" w:rsidRPr="0057234C" w:rsidRDefault="0018229B" w:rsidP="00E70994">
            <w:pPr>
              <w:spacing w:before="120" w:after="120" w:line="240" w:lineRule="auto"/>
              <w:rPr>
                <w:rFonts w:cs="Arial"/>
                <w:b/>
                <w:sz w:val="22"/>
                <w:szCs w:val="22"/>
              </w:rPr>
            </w:pPr>
            <w:r w:rsidRPr="0057234C">
              <w:rPr>
                <w:rFonts w:cs="Arial"/>
                <w:b/>
                <w:sz w:val="22"/>
                <w:szCs w:val="22"/>
              </w:rPr>
              <w:t>“Intellectual Property Rights”</w:t>
            </w:r>
          </w:p>
        </w:tc>
        <w:tc>
          <w:tcPr>
            <w:tcW w:w="6498" w:type="dxa"/>
          </w:tcPr>
          <w:p w:rsidR="00E70994" w:rsidRPr="0057234C" w:rsidRDefault="0018229B" w:rsidP="00E70994">
            <w:pPr>
              <w:spacing w:before="120" w:after="120" w:line="240" w:lineRule="auto"/>
              <w:rPr>
                <w:rFonts w:cs="Arial"/>
                <w:sz w:val="22"/>
                <w:szCs w:val="22"/>
              </w:rPr>
            </w:pPr>
            <w:r w:rsidRPr="0057234C">
              <w:rPr>
                <w:rFonts w:cs="Arial"/>
                <w:sz w:val="22"/>
                <w:szCs w:val="22"/>
              </w:rPr>
              <w:t xml:space="preserve">means all patents, copyright, design rights, registered designs, </w:t>
            </w:r>
            <w:proofErr w:type="spellStart"/>
            <w:r w:rsidRPr="0057234C">
              <w:rPr>
                <w:rFonts w:cs="Arial"/>
                <w:sz w:val="22"/>
                <w:szCs w:val="22"/>
              </w:rPr>
              <w:t>trade marks</w:t>
            </w:r>
            <w:proofErr w:type="spellEnd"/>
            <w:r w:rsidRPr="0057234C">
              <w:rPr>
                <w:rFonts w:cs="Arial"/>
                <w:sz w:val="22"/>
                <w:szCs w:val="22"/>
              </w:rPr>
              <w:t xml:space="preserve">, know-how, database rights, confidential formulae and any other intellectual property rights and the rights to apply for patents and </w:t>
            </w:r>
            <w:proofErr w:type="spellStart"/>
            <w:r w:rsidRPr="0057234C">
              <w:rPr>
                <w:rFonts w:cs="Arial"/>
                <w:sz w:val="22"/>
                <w:szCs w:val="22"/>
              </w:rPr>
              <w:t>trade marks</w:t>
            </w:r>
            <w:proofErr w:type="spellEnd"/>
            <w:r w:rsidRPr="0057234C">
              <w:rPr>
                <w:rFonts w:cs="Arial"/>
                <w:sz w:val="22"/>
                <w:szCs w:val="22"/>
              </w:rPr>
              <w:t xml:space="preserve"> and registered designs; </w:t>
            </w:r>
          </w:p>
        </w:tc>
      </w:tr>
      <w:tr w:rsidR="00E70994" w:rsidRPr="0057234C" w:rsidTr="00E70994">
        <w:tc>
          <w:tcPr>
            <w:tcW w:w="2673" w:type="dxa"/>
          </w:tcPr>
          <w:p w:rsidR="00E70994" w:rsidRPr="0057234C" w:rsidRDefault="0018229B" w:rsidP="00E70994">
            <w:pPr>
              <w:spacing w:before="120" w:after="120" w:line="240" w:lineRule="auto"/>
              <w:rPr>
                <w:rFonts w:cs="Arial"/>
                <w:b/>
                <w:sz w:val="22"/>
                <w:szCs w:val="22"/>
              </w:rPr>
            </w:pPr>
            <w:r w:rsidRPr="0057234C">
              <w:rPr>
                <w:rFonts w:cs="Arial"/>
                <w:b/>
                <w:sz w:val="22"/>
                <w:szCs w:val="22"/>
              </w:rPr>
              <w:t>“Interested Party”</w:t>
            </w:r>
          </w:p>
        </w:tc>
        <w:tc>
          <w:tcPr>
            <w:tcW w:w="6498" w:type="dxa"/>
          </w:tcPr>
          <w:p w:rsidR="00E70994" w:rsidRPr="0057234C" w:rsidRDefault="0018229B" w:rsidP="00E70994">
            <w:pPr>
              <w:spacing w:before="120" w:after="120" w:line="240" w:lineRule="auto"/>
              <w:rPr>
                <w:rFonts w:cs="Arial"/>
                <w:sz w:val="22"/>
                <w:szCs w:val="22"/>
              </w:rPr>
            </w:pPr>
            <w:r w:rsidRPr="0057234C">
              <w:rPr>
                <w:rFonts w:cs="Arial"/>
                <w:sz w:val="22"/>
                <w:szCs w:val="22"/>
              </w:rPr>
              <w:t>means any organisation which has a legitimate interest in providing services of the same or similar nature to the Services in immediate or proximate succession to the Supplier or any Sub-contractor and who had confirmed such interest in writing to the Authority;</w:t>
            </w:r>
          </w:p>
        </w:tc>
      </w:tr>
      <w:tr w:rsidR="00E70994" w:rsidRPr="0057234C" w:rsidTr="00E70994">
        <w:tc>
          <w:tcPr>
            <w:tcW w:w="2673" w:type="dxa"/>
          </w:tcPr>
          <w:p w:rsidR="00E70994" w:rsidRPr="0057234C" w:rsidRDefault="0018229B" w:rsidP="00E70994">
            <w:pPr>
              <w:spacing w:before="120" w:after="120" w:line="240" w:lineRule="auto"/>
              <w:rPr>
                <w:rFonts w:cs="Arial"/>
                <w:b/>
                <w:sz w:val="22"/>
                <w:szCs w:val="22"/>
              </w:rPr>
            </w:pPr>
            <w:r w:rsidRPr="0057234C">
              <w:rPr>
                <w:rFonts w:cs="Arial"/>
                <w:b/>
                <w:sz w:val="22"/>
                <w:szCs w:val="22"/>
              </w:rPr>
              <w:t>“Key Provisions”</w:t>
            </w:r>
          </w:p>
        </w:tc>
        <w:tc>
          <w:tcPr>
            <w:tcW w:w="6498" w:type="dxa"/>
          </w:tcPr>
          <w:p w:rsidR="00E70994" w:rsidRPr="0057234C" w:rsidRDefault="0018229B" w:rsidP="00E70994">
            <w:pPr>
              <w:spacing w:before="120" w:after="120" w:line="240" w:lineRule="auto"/>
              <w:rPr>
                <w:rFonts w:cs="Arial"/>
                <w:sz w:val="22"/>
                <w:szCs w:val="22"/>
              </w:rPr>
            </w:pPr>
            <w:r w:rsidRPr="0057234C">
              <w:rPr>
                <w:rFonts w:cs="Arial"/>
                <w:sz w:val="22"/>
                <w:szCs w:val="22"/>
              </w:rPr>
              <w:t xml:space="preserve">means the key provisions set out in </w:t>
            </w:r>
            <w:r w:rsidRPr="0057234C">
              <w:rPr>
                <w:rFonts w:cs="Arial"/>
                <w:sz w:val="22"/>
                <w:szCs w:val="22"/>
              </w:rPr>
              <w:fldChar w:fldCharType="begin"/>
            </w:r>
            <w:r w:rsidRPr="0057234C">
              <w:rPr>
                <w:rFonts w:cs="Arial"/>
                <w:sz w:val="22"/>
                <w:szCs w:val="22"/>
              </w:rPr>
              <w:instrText xml:space="preserve"> REF _Ref318785210 \r \h  \* MERGEFORMAT </w:instrText>
            </w:r>
            <w:r w:rsidRPr="0057234C">
              <w:rPr>
                <w:rFonts w:cs="Arial"/>
                <w:sz w:val="22"/>
                <w:szCs w:val="22"/>
              </w:rPr>
            </w:r>
            <w:r w:rsidRPr="0057234C">
              <w:rPr>
                <w:rFonts w:cs="Arial"/>
                <w:sz w:val="22"/>
                <w:szCs w:val="22"/>
              </w:rPr>
              <w:fldChar w:fldCharType="separate"/>
            </w:r>
            <w:r>
              <w:rPr>
                <w:rFonts w:cs="Arial"/>
                <w:sz w:val="22"/>
                <w:szCs w:val="22"/>
              </w:rPr>
              <w:t>Schedule 1</w:t>
            </w:r>
            <w:r w:rsidRPr="0057234C">
              <w:rPr>
                <w:rFonts w:cs="Arial"/>
                <w:sz w:val="22"/>
                <w:szCs w:val="22"/>
              </w:rPr>
              <w:fldChar w:fldCharType="end"/>
            </w:r>
            <w:r w:rsidRPr="0057234C">
              <w:rPr>
                <w:rFonts w:cs="Arial"/>
                <w:sz w:val="22"/>
                <w:szCs w:val="22"/>
              </w:rPr>
              <w:t>;</w:t>
            </w:r>
          </w:p>
        </w:tc>
      </w:tr>
      <w:tr w:rsidR="00E70994" w:rsidRPr="0057234C" w:rsidTr="00E70994">
        <w:tc>
          <w:tcPr>
            <w:tcW w:w="2673" w:type="dxa"/>
          </w:tcPr>
          <w:p w:rsidR="00E70994" w:rsidRPr="0057234C" w:rsidRDefault="0018229B" w:rsidP="00E70994">
            <w:pPr>
              <w:spacing w:before="120" w:after="120" w:line="240" w:lineRule="auto"/>
              <w:rPr>
                <w:rFonts w:cs="Arial"/>
                <w:b/>
                <w:sz w:val="22"/>
                <w:szCs w:val="22"/>
              </w:rPr>
            </w:pPr>
            <w:r w:rsidRPr="0057234C">
              <w:rPr>
                <w:rFonts w:cs="Arial"/>
                <w:b/>
                <w:sz w:val="22"/>
                <w:szCs w:val="22"/>
              </w:rPr>
              <w:t>“KPI”</w:t>
            </w:r>
          </w:p>
        </w:tc>
        <w:tc>
          <w:tcPr>
            <w:tcW w:w="6498" w:type="dxa"/>
          </w:tcPr>
          <w:p w:rsidR="00E70994" w:rsidRPr="0057234C" w:rsidRDefault="0018229B" w:rsidP="00E70994">
            <w:pPr>
              <w:spacing w:before="120" w:after="120" w:line="240" w:lineRule="auto"/>
              <w:rPr>
                <w:rFonts w:cs="Arial"/>
                <w:sz w:val="22"/>
                <w:szCs w:val="22"/>
              </w:rPr>
            </w:pPr>
            <w:bookmarkStart w:id="1167" w:name="_Toc303948992"/>
            <w:bookmarkStart w:id="1168" w:name="_Toc303949752"/>
            <w:bookmarkStart w:id="1169" w:name="_Toc303950519"/>
            <w:bookmarkStart w:id="1170" w:name="_Toc303951299"/>
            <w:bookmarkStart w:id="1171" w:name="_Toc304135382"/>
            <w:r w:rsidRPr="0057234C">
              <w:rPr>
                <w:rFonts w:cs="Arial"/>
                <w:sz w:val="22"/>
                <w:szCs w:val="22"/>
              </w:rPr>
              <w:t xml:space="preserve">means the key performance indicators as set out in </w:t>
            </w:r>
            <w:r w:rsidRPr="0057234C">
              <w:rPr>
                <w:rFonts w:cs="Arial"/>
                <w:sz w:val="22"/>
                <w:szCs w:val="22"/>
              </w:rPr>
              <w:fldChar w:fldCharType="begin"/>
            </w:r>
            <w:r w:rsidRPr="0057234C">
              <w:rPr>
                <w:rFonts w:cs="Arial"/>
                <w:sz w:val="22"/>
                <w:szCs w:val="22"/>
              </w:rPr>
              <w:instrText xml:space="preserve"> REF _Ref330460449 \r \h  \* MERGEFORMAT </w:instrText>
            </w:r>
            <w:r w:rsidRPr="0057234C">
              <w:rPr>
                <w:rFonts w:cs="Arial"/>
                <w:sz w:val="22"/>
                <w:szCs w:val="22"/>
              </w:rPr>
            </w:r>
            <w:r w:rsidRPr="0057234C">
              <w:rPr>
                <w:rFonts w:cs="Arial"/>
                <w:sz w:val="22"/>
                <w:szCs w:val="22"/>
              </w:rPr>
              <w:fldChar w:fldCharType="separate"/>
            </w:r>
            <w:r>
              <w:rPr>
                <w:rFonts w:cs="Arial"/>
                <w:sz w:val="22"/>
                <w:szCs w:val="22"/>
              </w:rPr>
              <w:t>Schedule 5</w:t>
            </w:r>
            <w:r w:rsidRPr="0057234C">
              <w:rPr>
                <w:rFonts w:cs="Arial"/>
                <w:sz w:val="22"/>
                <w:szCs w:val="22"/>
              </w:rPr>
              <w:fldChar w:fldCharType="end"/>
            </w:r>
            <w:r w:rsidRPr="0057234C">
              <w:rPr>
                <w:rFonts w:cs="Arial"/>
                <w:sz w:val="22"/>
                <w:szCs w:val="22"/>
              </w:rPr>
              <w:t>;</w:t>
            </w:r>
            <w:bookmarkEnd w:id="1167"/>
            <w:bookmarkEnd w:id="1168"/>
            <w:bookmarkEnd w:id="1169"/>
            <w:bookmarkEnd w:id="1170"/>
            <w:bookmarkEnd w:id="1171"/>
          </w:p>
        </w:tc>
      </w:tr>
      <w:tr w:rsidR="00E70994" w:rsidRPr="0057234C" w:rsidTr="00E70994">
        <w:tc>
          <w:tcPr>
            <w:tcW w:w="2673" w:type="dxa"/>
          </w:tcPr>
          <w:p w:rsidR="00E70994" w:rsidRPr="0057234C" w:rsidRDefault="0018229B" w:rsidP="00E70994">
            <w:pPr>
              <w:spacing w:before="120" w:after="120" w:line="240" w:lineRule="auto"/>
              <w:rPr>
                <w:rFonts w:cs="Arial"/>
                <w:b/>
                <w:sz w:val="22"/>
                <w:szCs w:val="22"/>
              </w:rPr>
            </w:pPr>
            <w:r w:rsidRPr="0057234C">
              <w:rPr>
                <w:rFonts w:cs="Arial"/>
                <w:b/>
                <w:sz w:val="22"/>
                <w:szCs w:val="22"/>
              </w:rPr>
              <w:t>“Law”</w:t>
            </w:r>
          </w:p>
        </w:tc>
        <w:tc>
          <w:tcPr>
            <w:tcW w:w="6498" w:type="dxa"/>
          </w:tcPr>
          <w:p w:rsidR="00E70994" w:rsidRPr="0057234C" w:rsidRDefault="0018229B" w:rsidP="00E70994">
            <w:pPr>
              <w:spacing w:before="120" w:after="120" w:line="240" w:lineRule="auto"/>
              <w:rPr>
                <w:rFonts w:cs="Arial"/>
                <w:sz w:val="22"/>
                <w:szCs w:val="22"/>
              </w:rPr>
            </w:pPr>
            <w:r>
              <w:rPr>
                <w:rFonts w:cs="Arial"/>
                <w:sz w:val="22"/>
                <w:szCs w:val="22"/>
              </w:rPr>
              <w:t>m</w:t>
            </w:r>
            <w:r w:rsidRPr="0057234C">
              <w:rPr>
                <w:rFonts w:cs="Arial"/>
                <w:sz w:val="22"/>
                <w:szCs w:val="22"/>
              </w:rPr>
              <w:t>eans any applicable legal requirements including, without limitation,:</w:t>
            </w:r>
          </w:p>
          <w:p w:rsidR="00E70994" w:rsidRPr="0057234C" w:rsidRDefault="0018229B" w:rsidP="00E70994">
            <w:pPr>
              <w:spacing w:before="120" w:after="120" w:line="240" w:lineRule="auto"/>
              <w:ind w:left="397" w:hanging="397"/>
              <w:rPr>
                <w:rFonts w:cs="Arial"/>
                <w:sz w:val="22"/>
                <w:szCs w:val="22"/>
              </w:rPr>
            </w:pPr>
            <w:r w:rsidRPr="0057234C">
              <w:rPr>
                <w:rFonts w:cs="Arial"/>
                <w:sz w:val="22"/>
                <w:szCs w:val="22"/>
              </w:rPr>
              <w:t>(a)  any applicable statute or proclamation or any delegated or subordinate legislation or regulation as applicable in England and Wales;</w:t>
            </w:r>
          </w:p>
          <w:p w:rsidR="00E70994" w:rsidRPr="0057234C" w:rsidRDefault="0018229B" w:rsidP="00E70994">
            <w:pPr>
              <w:spacing w:before="120" w:after="120" w:line="240" w:lineRule="auto"/>
              <w:ind w:left="397" w:hanging="397"/>
              <w:rPr>
                <w:rFonts w:cs="Arial"/>
                <w:sz w:val="22"/>
                <w:szCs w:val="22"/>
              </w:rPr>
            </w:pPr>
            <w:r w:rsidRPr="0057234C">
              <w:rPr>
                <w:rFonts w:cs="Arial"/>
                <w:sz w:val="22"/>
                <w:szCs w:val="22"/>
              </w:rPr>
              <w:t>(b)  any applicable European Union directive, regulation, decision or law;</w:t>
            </w:r>
          </w:p>
          <w:p w:rsidR="00E70994" w:rsidRPr="0057234C" w:rsidRDefault="0018229B" w:rsidP="00E70994">
            <w:pPr>
              <w:spacing w:before="120" w:after="120" w:line="240" w:lineRule="auto"/>
              <w:ind w:left="397" w:hanging="397"/>
              <w:rPr>
                <w:rFonts w:cs="Arial"/>
                <w:sz w:val="22"/>
                <w:szCs w:val="22"/>
              </w:rPr>
            </w:pPr>
            <w:r w:rsidRPr="0057234C">
              <w:rPr>
                <w:rFonts w:cs="Arial"/>
                <w:sz w:val="22"/>
                <w:szCs w:val="22"/>
              </w:rPr>
              <w:t>(c)  any enforceable community right within the meaning of section 2(1) European Communities Act 1972;</w:t>
            </w:r>
          </w:p>
          <w:p w:rsidR="00E70994" w:rsidRPr="0057234C" w:rsidRDefault="0018229B" w:rsidP="00E70994">
            <w:pPr>
              <w:spacing w:before="120" w:after="120" w:line="240" w:lineRule="auto"/>
              <w:ind w:left="397" w:hanging="397"/>
              <w:rPr>
                <w:rFonts w:cs="Arial"/>
                <w:sz w:val="22"/>
                <w:szCs w:val="22"/>
              </w:rPr>
            </w:pPr>
            <w:r w:rsidRPr="0057234C">
              <w:rPr>
                <w:rFonts w:cs="Arial"/>
                <w:sz w:val="22"/>
                <w:szCs w:val="22"/>
              </w:rPr>
              <w:t xml:space="preserve">(d)  any applicable judgment of a relevant court of law which is a </w:t>
            </w:r>
            <w:r w:rsidRPr="0057234C">
              <w:rPr>
                <w:rFonts w:cs="Arial"/>
                <w:sz w:val="22"/>
                <w:szCs w:val="22"/>
              </w:rPr>
              <w:lastRenderedPageBreak/>
              <w:t>binding precedent in England and Wales;</w:t>
            </w:r>
          </w:p>
          <w:p w:rsidR="00E70994" w:rsidRPr="0057234C" w:rsidRDefault="0018229B" w:rsidP="00E70994">
            <w:pPr>
              <w:spacing w:before="120" w:after="120" w:line="240" w:lineRule="auto"/>
              <w:ind w:left="397" w:hanging="397"/>
              <w:rPr>
                <w:rFonts w:cs="Arial"/>
                <w:sz w:val="22"/>
                <w:szCs w:val="22"/>
              </w:rPr>
            </w:pPr>
            <w:r w:rsidRPr="0057234C">
              <w:rPr>
                <w:rFonts w:cs="Arial"/>
                <w:sz w:val="22"/>
                <w:szCs w:val="22"/>
              </w:rPr>
              <w:t>(e)  requirements set by any regulatory body as applicable in England and Wales; and</w:t>
            </w:r>
          </w:p>
          <w:p w:rsidR="00E70994" w:rsidRPr="0057234C" w:rsidRDefault="0018229B" w:rsidP="00E70994">
            <w:pPr>
              <w:spacing w:before="120" w:after="120" w:line="240" w:lineRule="auto"/>
              <w:ind w:left="397" w:hanging="397"/>
              <w:rPr>
                <w:rFonts w:cs="Arial"/>
                <w:sz w:val="22"/>
                <w:szCs w:val="22"/>
              </w:rPr>
            </w:pPr>
            <w:r w:rsidRPr="0057234C">
              <w:rPr>
                <w:rFonts w:cs="Arial"/>
                <w:sz w:val="22"/>
                <w:szCs w:val="22"/>
              </w:rPr>
              <w:t>(f)  any relevant code of practice as applicable in England and Wales;</w:t>
            </w:r>
          </w:p>
          <w:p w:rsidR="00E70994" w:rsidRPr="0057234C" w:rsidRDefault="0018229B" w:rsidP="00E70994">
            <w:pPr>
              <w:spacing w:before="120" w:after="120" w:line="240" w:lineRule="auto"/>
              <w:ind w:left="397" w:hanging="397"/>
              <w:rPr>
                <w:rFonts w:cs="Arial"/>
                <w:sz w:val="22"/>
                <w:szCs w:val="22"/>
              </w:rPr>
            </w:pPr>
            <w:r w:rsidRPr="0057234C">
              <w:rPr>
                <w:rFonts w:cs="Arial"/>
                <w:sz w:val="22"/>
                <w:szCs w:val="22"/>
              </w:rPr>
              <w:t xml:space="preserve">(g) </w:t>
            </w:r>
            <w:proofErr w:type="gramStart"/>
            <w:r w:rsidRPr="0057234C">
              <w:rPr>
                <w:rFonts w:cs="Arial"/>
                <w:sz w:val="22"/>
                <w:szCs w:val="22"/>
              </w:rPr>
              <w:t>any</w:t>
            </w:r>
            <w:proofErr w:type="gramEnd"/>
            <w:r w:rsidRPr="0057234C">
              <w:rPr>
                <w:rFonts w:cs="Arial"/>
                <w:sz w:val="22"/>
                <w:szCs w:val="22"/>
              </w:rPr>
              <w:t xml:space="preserve"> relevant collective agreement and/or international law provisions (to include, without limitation, as referred to in (a) to (f) above).</w:t>
            </w:r>
          </w:p>
        </w:tc>
      </w:tr>
      <w:tr w:rsidR="00E70994" w:rsidRPr="0057234C" w:rsidTr="00E70994">
        <w:tc>
          <w:tcPr>
            <w:tcW w:w="2673" w:type="dxa"/>
          </w:tcPr>
          <w:p w:rsidR="00E70994" w:rsidRPr="0057234C" w:rsidRDefault="0018229B" w:rsidP="00E70994">
            <w:pPr>
              <w:spacing w:before="120" w:after="120" w:line="240" w:lineRule="auto"/>
              <w:rPr>
                <w:rFonts w:cs="Arial"/>
                <w:b/>
                <w:sz w:val="22"/>
                <w:szCs w:val="22"/>
              </w:rPr>
            </w:pPr>
            <w:r w:rsidRPr="0057234C">
              <w:rPr>
                <w:rFonts w:cs="Arial"/>
                <w:b/>
                <w:sz w:val="22"/>
                <w:szCs w:val="22"/>
              </w:rPr>
              <w:lastRenderedPageBreak/>
              <w:t>“Long Stop Date”</w:t>
            </w:r>
          </w:p>
        </w:tc>
        <w:tc>
          <w:tcPr>
            <w:tcW w:w="6498" w:type="dxa"/>
          </w:tcPr>
          <w:p w:rsidR="00E70994" w:rsidRPr="0057234C" w:rsidRDefault="0018229B" w:rsidP="00E70994">
            <w:pPr>
              <w:spacing w:before="120" w:after="120" w:line="240" w:lineRule="auto"/>
              <w:rPr>
                <w:rFonts w:cs="Arial"/>
                <w:sz w:val="22"/>
                <w:szCs w:val="22"/>
              </w:rPr>
            </w:pPr>
            <w:r w:rsidRPr="0057234C">
              <w:rPr>
                <w:rFonts w:cs="Arial"/>
                <w:sz w:val="22"/>
                <w:szCs w:val="22"/>
              </w:rPr>
              <w:t>means the date, if any, specified in the Key Provisions;</w:t>
            </w:r>
          </w:p>
        </w:tc>
      </w:tr>
      <w:tr w:rsidR="00E70994" w:rsidRPr="0057234C" w:rsidTr="00E70994">
        <w:tc>
          <w:tcPr>
            <w:tcW w:w="2673" w:type="dxa"/>
          </w:tcPr>
          <w:p w:rsidR="00E70994" w:rsidRPr="0057234C" w:rsidRDefault="0018229B" w:rsidP="00E70994">
            <w:pPr>
              <w:spacing w:before="120" w:after="120" w:line="240" w:lineRule="auto"/>
              <w:rPr>
                <w:rFonts w:cs="Arial"/>
                <w:b/>
                <w:sz w:val="22"/>
                <w:szCs w:val="22"/>
              </w:rPr>
            </w:pPr>
            <w:r w:rsidRPr="0057234C">
              <w:rPr>
                <w:rFonts w:cs="Arial"/>
                <w:b/>
                <w:sz w:val="22"/>
                <w:szCs w:val="22"/>
              </w:rPr>
              <w:t>“Losses”</w:t>
            </w:r>
          </w:p>
        </w:tc>
        <w:tc>
          <w:tcPr>
            <w:tcW w:w="6498" w:type="dxa"/>
          </w:tcPr>
          <w:p w:rsidR="00E70994" w:rsidRPr="0057234C" w:rsidRDefault="0018229B" w:rsidP="00E70994">
            <w:pPr>
              <w:spacing w:before="120" w:after="120" w:line="240" w:lineRule="auto"/>
              <w:rPr>
                <w:rFonts w:cs="Arial"/>
                <w:sz w:val="22"/>
                <w:szCs w:val="22"/>
              </w:rPr>
            </w:pPr>
            <w:r w:rsidRPr="0057234C">
              <w:rPr>
                <w:rFonts w:cs="Arial"/>
                <w:sz w:val="22"/>
                <w:szCs w:val="22"/>
              </w:rPr>
              <w:t>all damage, loss, liabilities, claims, actions, costs, expenses (including the cost of legal and/or professional services) proceedings, demands and charges whether arising under statute, contract or at common law;</w:t>
            </w:r>
          </w:p>
        </w:tc>
      </w:tr>
      <w:tr w:rsidR="00E70994" w:rsidRPr="0057234C" w:rsidTr="00E70994">
        <w:tc>
          <w:tcPr>
            <w:tcW w:w="2673" w:type="dxa"/>
            <w:tcBorders>
              <w:top w:val="single" w:sz="4" w:space="0" w:color="auto"/>
              <w:left w:val="single" w:sz="4" w:space="0" w:color="auto"/>
              <w:bottom w:val="single" w:sz="4" w:space="0" w:color="auto"/>
              <w:right w:val="single" w:sz="4" w:space="0" w:color="auto"/>
            </w:tcBorders>
          </w:tcPr>
          <w:p w:rsidR="00E70994" w:rsidRPr="0057234C" w:rsidRDefault="0018229B" w:rsidP="00E70994">
            <w:pPr>
              <w:spacing w:before="120" w:after="120" w:line="240" w:lineRule="auto"/>
              <w:rPr>
                <w:rFonts w:cs="Arial"/>
                <w:b/>
                <w:sz w:val="22"/>
                <w:szCs w:val="22"/>
              </w:rPr>
            </w:pPr>
            <w:r w:rsidRPr="0057234C">
              <w:rPr>
                <w:rFonts w:cs="Arial"/>
                <w:b/>
                <w:sz w:val="22"/>
                <w:szCs w:val="22"/>
              </w:rPr>
              <w:t xml:space="preserve">“Measures” </w:t>
            </w:r>
          </w:p>
        </w:tc>
        <w:tc>
          <w:tcPr>
            <w:tcW w:w="6498" w:type="dxa"/>
            <w:tcBorders>
              <w:top w:val="single" w:sz="4" w:space="0" w:color="auto"/>
              <w:left w:val="single" w:sz="4" w:space="0" w:color="auto"/>
              <w:bottom w:val="single" w:sz="4" w:space="0" w:color="auto"/>
              <w:right w:val="single" w:sz="4" w:space="0" w:color="auto"/>
            </w:tcBorders>
          </w:tcPr>
          <w:p w:rsidR="00E70994" w:rsidRPr="0057234C" w:rsidRDefault="0018229B" w:rsidP="00E70994">
            <w:pPr>
              <w:spacing w:before="120" w:after="120" w:line="240" w:lineRule="auto"/>
              <w:rPr>
                <w:rFonts w:cs="Arial"/>
                <w:sz w:val="22"/>
                <w:szCs w:val="22"/>
              </w:rPr>
            </w:pPr>
            <w:r w:rsidRPr="0057234C">
              <w:rPr>
                <w:rFonts w:cs="Arial"/>
                <w:sz w:val="22"/>
                <w:szCs w:val="22"/>
              </w:rPr>
              <w:t>means any measures proposed by the Supplier or any Sub-contractor within the meaning of regulation 13(2)(d) of TUPE;</w:t>
            </w:r>
          </w:p>
        </w:tc>
      </w:tr>
      <w:tr w:rsidR="00E70994" w:rsidRPr="0057234C" w:rsidTr="00E70994">
        <w:tc>
          <w:tcPr>
            <w:tcW w:w="2673" w:type="dxa"/>
          </w:tcPr>
          <w:p w:rsidR="00E70994" w:rsidRPr="0057234C" w:rsidRDefault="0018229B" w:rsidP="00E70994">
            <w:pPr>
              <w:spacing w:before="120" w:after="120" w:line="240" w:lineRule="auto"/>
              <w:rPr>
                <w:rFonts w:cs="Arial"/>
                <w:b/>
                <w:sz w:val="22"/>
                <w:szCs w:val="22"/>
              </w:rPr>
            </w:pPr>
            <w:r w:rsidRPr="0057234C">
              <w:rPr>
                <w:rFonts w:cs="Arial"/>
                <w:b/>
                <w:sz w:val="22"/>
                <w:szCs w:val="22"/>
              </w:rPr>
              <w:t>“NHS”</w:t>
            </w:r>
          </w:p>
        </w:tc>
        <w:tc>
          <w:tcPr>
            <w:tcW w:w="6498" w:type="dxa"/>
          </w:tcPr>
          <w:p w:rsidR="00E70994" w:rsidRPr="0057234C" w:rsidRDefault="0018229B" w:rsidP="00E70994">
            <w:pPr>
              <w:spacing w:before="120" w:after="120" w:line="240" w:lineRule="auto"/>
              <w:rPr>
                <w:rFonts w:cs="Arial"/>
                <w:sz w:val="22"/>
                <w:szCs w:val="22"/>
              </w:rPr>
            </w:pPr>
            <w:r w:rsidRPr="0057234C">
              <w:rPr>
                <w:rFonts w:eastAsia="MS Mincho" w:cs="Arial"/>
                <w:sz w:val="22"/>
                <w:szCs w:val="22"/>
              </w:rPr>
              <w:t xml:space="preserve">means </w:t>
            </w:r>
            <w:r w:rsidRPr="0057234C">
              <w:rPr>
                <w:rFonts w:cs="Arial"/>
                <w:sz w:val="22"/>
                <w:szCs w:val="22"/>
              </w:rPr>
              <w:t>the National Health Service;</w:t>
            </w:r>
          </w:p>
        </w:tc>
      </w:tr>
      <w:tr w:rsidR="00E70994" w:rsidRPr="0057234C" w:rsidTr="00E70994">
        <w:tc>
          <w:tcPr>
            <w:tcW w:w="2673" w:type="dxa"/>
          </w:tcPr>
          <w:p w:rsidR="00E70994" w:rsidRPr="0057234C" w:rsidRDefault="0018229B" w:rsidP="00E70994">
            <w:pPr>
              <w:spacing w:before="120" w:after="120" w:line="240" w:lineRule="auto"/>
              <w:rPr>
                <w:rFonts w:cs="Arial"/>
                <w:b/>
                <w:sz w:val="22"/>
                <w:szCs w:val="22"/>
              </w:rPr>
            </w:pPr>
            <w:r w:rsidRPr="0057234C">
              <w:rPr>
                <w:rFonts w:cs="Arial"/>
                <w:b/>
                <w:sz w:val="22"/>
                <w:szCs w:val="22"/>
              </w:rPr>
              <w:t>“NHS Body”</w:t>
            </w:r>
          </w:p>
        </w:tc>
        <w:tc>
          <w:tcPr>
            <w:tcW w:w="6498" w:type="dxa"/>
          </w:tcPr>
          <w:p w:rsidR="00E70994" w:rsidRPr="0057234C" w:rsidRDefault="0018229B" w:rsidP="00E70994">
            <w:pPr>
              <w:spacing w:before="120" w:after="120" w:line="240" w:lineRule="auto"/>
              <w:rPr>
                <w:rFonts w:eastAsia="MS Mincho" w:cs="Arial"/>
                <w:sz w:val="22"/>
                <w:szCs w:val="22"/>
              </w:rPr>
            </w:pPr>
            <w:r w:rsidRPr="0057234C">
              <w:rPr>
                <w:rFonts w:cs="Arial"/>
                <w:sz w:val="22"/>
                <w:szCs w:val="22"/>
              </w:rPr>
              <w:t>has the meaning given to it in section 275 of the National Health Service Act 2006 as amended by section 138(2)(c) of Schedule 4 to the Health and Social Care Act 2012;</w:t>
            </w:r>
          </w:p>
        </w:tc>
      </w:tr>
      <w:tr w:rsidR="00E70994" w:rsidRPr="0057234C" w:rsidTr="00E70994">
        <w:tc>
          <w:tcPr>
            <w:tcW w:w="2673" w:type="dxa"/>
          </w:tcPr>
          <w:p w:rsidR="00E70994" w:rsidRPr="0057234C" w:rsidRDefault="0018229B" w:rsidP="00E70994">
            <w:pPr>
              <w:spacing w:before="120" w:after="120" w:line="240" w:lineRule="auto"/>
              <w:rPr>
                <w:rFonts w:cs="Arial"/>
                <w:b/>
                <w:sz w:val="22"/>
                <w:szCs w:val="22"/>
              </w:rPr>
            </w:pPr>
            <w:r w:rsidRPr="0057234C">
              <w:rPr>
                <w:rFonts w:cs="Arial"/>
                <w:b/>
                <w:sz w:val="22"/>
                <w:szCs w:val="22"/>
              </w:rPr>
              <w:t>“NHS Pensions”</w:t>
            </w:r>
          </w:p>
        </w:tc>
        <w:tc>
          <w:tcPr>
            <w:tcW w:w="6498" w:type="dxa"/>
          </w:tcPr>
          <w:p w:rsidR="00E70994" w:rsidRPr="0057234C" w:rsidRDefault="0018229B" w:rsidP="00E70994">
            <w:pPr>
              <w:spacing w:before="120" w:after="120" w:line="240" w:lineRule="auto"/>
              <w:rPr>
                <w:rFonts w:cs="Arial"/>
                <w:sz w:val="22"/>
                <w:szCs w:val="22"/>
              </w:rPr>
            </w:pPr>
            <w:r w:rsidRPr="0057234C">
              <w:rPr>
                <w:rFonts w:cs="Arial"/>
                <w:sz w:val="22"/>
                <w:szCs w:val="22"/>
              </w:rPr>
              <w:t>means NHS Pensions (being a division of the NHS Business Services Authority) acting on behalf of the Secretary of State as the administrators of the NHS Pension Scheme or such other body as may from time to time be responsible for relevant administrative functions of the NHS Pension Scheme, including the Pensions Division of the NHS Business Services Authority;</w:t>
            </w:r>
          </w:p>
        </w:tc>
      </w:tr>
      <w:tr w:rsidR="00E70994" w:rsidRPr="0057234C" w:rsidTr="00E70994">
        <w:tc>
          <w:tcPr>
            <w:tcW w:w="2673" w:type="dxa"/>
          </w:tcPr>
          <w:p w:rsidR="00E70994" w:rsidRPr="0057234C" w:rsidRDefault="0018229B" w:rsidP="00E70994">
            <w:pPr>
              <w:spacing w:before="120" w:after="120" w:line="240" w:lineRule="auto"/>
              <w:rPr>
                <w:rFonts w:cs="Arial"/>
                <w:b/>
                <w:bCs/>
                <w:sz w:val="22"/>
                <w:szCs w:val="22"/>
              </w:rPr>
            </w:pPr>
            <w:r w:rsidRPr="0057234C">
              <w:rPr>
                <w:rFonts w:cs="Arial"/>
                <w:b/>
                <w:sz w:val="22"/>
                <w:szCs w:val="22"/>
              </w:rPr>
              <w:t>"NHS Pension Scheme"</w:t>
            </w:r>
          </w:p>
        </w:tc>
        <w:tc>
          <w:tcPr>
            <w:tcW w:w="6498" w:type="dxa"/>
          </w:tcPr>
          <w:p w:rsidR="00E70994" w:rsidRPr="0057234C" w:rsidRDefault="0018229B" w:rsidP="00E70994">
            <w:pPr>
              <w:spacing w:before="120" w:after="120" w:line="240" w:lineRule="auto"/>
              <w:rPr>
                <w:rFonts w:cs="Arial"/>
                <w:sz w:val="22"/>
                <w:szCs w:val="22"/>
              </w:rPr>
            </w:pPr>
            <w:r w:rsidRPr="0057234C">
              <w:rPr>
                <w:rFonts w:cs="Arial"/>
                <w:sz w:val="22"/>
                <w:szCs w:val="22"/>
              </w:rPr>
              <w:t>means the National Health Service Pension Scheme for England and Wales, established pursuant to the Superannuation Act 1972 and governed by subsequent regulations under that Act including the NHS Pension Scheme Regulations;</w:t>
            </w:r>
          </w:p>
        </w:tc>
      </w:tr>
      <w:tr w:rsidR="00E70994" w:rsidRPr="0057234C" w:rsidTr="00E70994">
        <w:tc>
          <w:tcPr>
            <w:tcW w:w="2673" w:type="dxa"/>
          </w:tcPr>
          <w:p w:rsidR="00E70994" w:rsidRPr="0057234C" w:rsidRDefault="0018229B" w:rsidP="00E70994">
            <w:pPr>
              <w:spacing w:before="120" w:after="120" w:line="240" w:lineRule="auto"/>
              <w:rPr>
                <w:rFonts w:cs="Arial"/>
                <w:b/>
                <w:sz w:val="22"/>
                <w:szCs w:val="22"/>
              </w:rPr>
            </w:pPr>
            <w:r w:rsidRPr="0057234C">
              <w:rPr>
                <w:rFonts w:cs="Arial"/>
                <w:b/>
                <w:bCs/>
                <w:sz w:val="22"/>
                <w:szCs w:val="22"/>
              </w:rPr>
              <w:t>“NHS Pension Scheme Arrears”</w:t>
            </w:r>
          </w:p>
        </w:tc>
        <w:tc>
          <w:tcPr>
            <w:tcW w:w="6498" w:type="dxa"/>
          </w:tcPr>
          <w:p w:rsidR="00E70994" w:rsidRPr="0057234C" w:rsidRDefault="0018229B" w:rsidP="00E70994">
            <w:pPr>
              <w:spacing w:before="120" w:after="120" w:line="240" w:lineRule="auto"/>
              <w:rPr>
                <w:rFonts w:cs="Arial"/>
                <w:sz w:val="22"/>
                <w:szCs w:val="22"/>
              </w:rPr>
            </w:pPr>
            <w:r w:rsidRPr="0057234C">
              <w:rPr>
                <w:rFonts w:cs="Arial"/>
                <w:sz w:val="22"/>
                <w:szCs w:val="22"/>
              </w:rPr>
              <w:t>means any failure on the part of the Supplier or any Sub-contractor to pay employer’s contributions or deduct and pay across employee’s contributions to the NHS Pension Scheme or meet any other financial obligations under the NHS Pension Scheme or any Direction Letter in respect of the Eligible Employees;</w:t>
            </w:r>
          </w:p>
        </w:tc>
      </w:tr>
      <w:tr w:rsidR="00E70994" w:rsidRPr="0057234C" w:rsidTr="00E70994">
        <w:tc>
          <w:tcPr>
            <w:tcW w:w="2673" w:type="dxa"/>
          </w:tcPr>
          <w:p w:rsidR="00E70994" w:rsidRPr="0057234C" w:rsidRDefault="0018229B" w:rsidP="00E70994">
            <w:pPr>
              <w:spacing w:before="120" w:after="120" w:line="240" w:lineRule="auto"/>
              <w:rPr>
                <w:rFonts w:cs="Arial"/>
                <w:b/>
                <w:sz w:val="22"/>
                <w:szCs w:val="22"/>
              </w:rPr>
            </w:pPr>
            <w:r w:rsidRPr="0057234C">
              <w:rPr>
                <w:rFonts w:eastAsia="MS Mincho" w:cs="Arial"/>
                <w:b/>
                <w:sz w:val="22"/>
                <w:szCs w:val="22"/>
              </w:rPr>
              <w:t>"NHS Pension Scheme Regulations"</w:t>
            </w:r>
          </w:p>
        </w:tc>
        <w:tc>
          <w:tcPr>
            <w:tcW w:w="6498" w:type="dxa"/>
          </w:tcPr>
          <w:p w:rsidR="00E70994" w:rsidRPr="0057234C" w:rsidRDefault="0018229B" w:rsidP="00E70994">
            <w:pPr>
              <w:spacing w:before="120" w:after="120" w:line="240" w:lineRule="auto"/>
              <w:rPr>
                <w:rFonts w:eastAsia="MS Mincho" w:cs="Arial"/>
                <w:sz w:val="22"/>
                <w:szCs w:val="22"/>
              </w:rPr>
            </w:pPr>
            <w:r w:rsidRPr="0057234C">
              <w:rPr>
                <w:rFonts w:eastAsia="MS Mincho" w:cs="Arial"/>
                <w:sz w:val="22"/>
                <w:szCs w:val="22"/>
              </w:rPr>
              <w:t>means, as appropriate, any or all of the National Health Service Pension Scheme Regulations 1995 (SI 1995/300), the National Health Service Pension Scheme Regulations 2008 (SI 2008/653) and any subsequent regulations made in respect of the NHS Pension Scheme, each as amended from time to time;</w:t>
            </w:r>
          </w:p>
        </w:tc>
      </w:tr>
      <w:tr w:rsidR="00E70994" w:rsidRPr="0057234C" w:rsidTr="00E70994">
        <w:tc>
          <w:tcPr>
            <w:tcW w:w="2673" w:type="dxa"/>
          </w:tcPr>
          <w:p w:rsidR="00E70994" w:rsidRPr="0057234C" w:rsidRDefault="0018229B" w:rsidP="00E70994">
            <w:pPr>
              <w:spacing w:before="120" w:after="120" w:line="240" w:lineRule="auto"/>
              <w:rPr>
                <w:rFonts w:cs="Arial"/>
                <w:b/>
                <w:sz w:val="22"/>
                <w:szCs w:val="22"/>
              </w:rPr>
            </w:pPr>
            <w:r w:rsidRPr="0057234C">
              <w:rPr>
                <w:rFonts w:cs="Arial"/>
                <w:b/>
                <w:sz w:val="22"/>
                <w:szCs w:val="22"/>
              </w:rPr>
              <w:lastRenderedPageBreak/>
              <w:t>“Occasion of Tax Non-Compliance”</w:t>
            </w:r>
          </w:p>
        </w:tc>
        <w:tc>
          <w:tcPr>
            <w:tcW w:w="6498" w:type="dxa"/>
          </w:tcPr>
          <w:p w:rsidR="00E70994" w:rsidRPr="0057234C" w:rsidRDefault="0018229B" w:rsidP="00E70994">
            <w:pPr>
              <w:spacing w:before="120" w:after="120" w:line="240" w:lineRule="auto"/>
              <w:rPr>
                <w:rFonts w:eastAsia="MS Mincho" w:cs="Arial"/>
                <w:sz w:val="22"/>
                <w:szCs w:val="22"/>
              </w:rPr>
            </w:pPr>
            <w:r w:rsidRPr="0057234C">
              <w:rPr>
                <w:rFonts w:eastAsia="MS Mincho" w:cs="Arial"/>
                <w:sz w:val="22"/>
                <w:szCs w:val="22"/>
              </w:rPr>
              <w:t xml:space="preserve">means: </w:t>
            </w:r>
          </w:p>
          <w:p w:rsidR="00E70994" w:rsidRPr="0057234C" w:rsidRDefault="0018229B" w:rsidP="00E70994">
            <w:pPr>
              <w:spacing w:before="120" w:after="120" w:line="240" w:lineRule="auto"/>
              <w:ind w:left="397" w:hanging="397"/>
              <w:rPr>
                <w:rFonts w:eastAsia="MS Mincho" w:cs="Arial"/>
                <w:sz w:val="22"/>
                <w:szCs w:val="22"/>
              </w:rPr>
            </w:pPr>
            <w:r w:rsidRPr="0057234C">
              <w:rPr>
                <w:rFonts w:eastAsia="MS Mincho" w:cs="Arial"/>
                <w:sz w:val="22"/>
                <w:szCs w:val="22"/>
              </w:rPr>
              <w:t xml:space="preserve">(a)  any tax return of the Supplier submitted to a Relevant Tax Authority on or after 1 October 2012 is found on or after 1 April 2013 to be incorrect as a result of: </w:t>
            </w:r>
          </w:p>
          <w:p w:rsidR="00E70994" w:rsidRPr="0057234C" w:rsidRDefault="0018229B" w:rsidP="00E70994">
            <w:pPr>
              <w:spacing w:before="120" w:after="120" w:line="240" w:lineRule="auto"/>
              <w:ind w:left="680" w:hanging="680"/>
              <w:rPr>
                <w:rFonts w:eastAsia="MS Mincho" w:cs="Arial"/>
                <w:sz w:val="22"/>
                <w:szCs w:val="22"/>
              </w:rPr>
            </w:pPr>
            <w:r w:rsidRPr="0057234C">
              <w:rPr>
                <w:rFonts w:eastAsia="MS Mincho" w:cs="Arial"/>
                <w:sz w:val="22"/>
                <w:szCs w:val="22"/>
              </w:rPr>
              <w:t xml:space="preserve">     (</w:t>
            </w:r>
            <w:proofErr w:type="spellStart"/>
            <w:r w:rsidRPr="0057234C">
              <w:rPr>
                <w:rFonts w:eastAsia="MS Mincho" w:cs="Arial"/>
                <w:sz w:val="22"/>
                <w:szCs w:val="22"/>
              </w:rPr>
              <w:t>i</w:t>
            </w:r>
            <w:proofErr w:type="spellEnd"/>
            <w:r w:rsidRPr="0057234C">
              <w:rPr>
                <w:rFonts w:eastAsia="MS Mincho" w:cs="Arial"/>
                <w:sz w:val="22"/>
                <w:szCs w:val="22"/>
              </w:rPr>
              <w:t xml:space="preserve">)  a Relevant Tax Authority successfully challenging the Supplier under the General Anti-Abuse Rule or the Halifax Abuse Principle or under any tax rules or legislation that have an effect equivalent or similar to the General Anti-Abuse Rule or the Halifax Abuse Principle; </w:t>
            </w:r>
          </w:p>
          <w:p w:rsidR="00E70994" w:rsidRPr="0057234C" w:rsidRDefault="0018229B" w:rsidP="00E70994">
            <w:pPr>
              <w:spacing w:before="120" w:after="120" w:line="240" w:lineRule="auto"/>
              <w:ind w:left="680" w:hanging="680"/>
              <w:rPr>
                <w:rFonts w:eastAsia="MS Mincho" w:cs="Arial"/>
                <w:sz w:val="22"/>
                <w:szCs w:val="22"/>
              </w:rPr>
            </w:pPr>
            <w:r w:rsidRPr="0057234C">
              <w:rPr>
                <w:rFonts w:eastAsia="MS Mincho" w:cs="Arial"/>
                <w:sz w:val="22"/>
                <w:szCs w:val="22"/>
              </w:rPr>
              <w:t xml:space="preserve">     (ii)  the failure of an avoidance scheme which the Supplier was involved in, and which was, or should have been, notified to a Relevant Tax Authority under the DOTAS or any equivalent or similar regime; and/or </w:t>
            </w:r>
          </w:p>
          <w:p w:rsidR="00E70994" w:rsidRPr="0057234C" w:rsidRDefault="0018229B" w:rsidP="00E70994">
            <w:pPr>
              <w:spacing w:before="120" w:after="120" w:line="240" w:lineRule="auto"/>
              <w:ind w:left="397" w:hanging="397"/>
              <w:rPr>
                <w:rFonts w:cs="Arial"/>
                <w:sz w:val="22"/>
                <w:szCs w:val="22"/>
              </w:rPr>
            </w:pPr>
            <w:r w:rsidRPr="0057234C">
              <w:rPr>
                <w:rFonts w:eastAsia="MS Mincho" w:cs="Arial"/>
                <w:sz w:val="22"/>
                <w:szCs w:val="22"/>
              </w:rPr>
              <w:t>(b)  any tax return of the Supplier submitted to a Relevant Tax Authority on or after 1 October 2012 gives rise, on or after 1 April 2013, to a criminal conviction in any jurisdiction for tax related offences which is not spent at the Effective Date or to a civil penalty for fraud or evasion</w:t>
            </w:r>
            <w:r w:rsidRPr="0057234C">
              <w:rPr>
                <w:rFonts w:cs="Arial"/>
                <w:sz w:val="22"/>
                <w:szCs w:val="22"/>
              </w:rPr>
              <w:t xml:space="preserve">; </w:t>
            </w:r>
          </w:p>
        </w:tc>
      </w:tr>
      <w:tr w:rsidR="00E70994" w:rsidRPr="0057234C" w:rsidTr="00E70994">
        <w:tc>
          <w:tcPr>
            <w:tcW w:w="2673" w:type="dxa"/>
          </w:tcPr>
          <w:p w:rsidR="00E70994" w:rsidRPr="0057234C" w:rsidRDefault="0018229B" w:rsidP="00E70994">
            <w:pPr>
              <w:spacing w:before="120" w:after="120" w:line="240" w:lineRule="auto"/>
              <w:rPr>
                <w:rFonts w:cs="Arial"/>
                <w:b/>
                <w:sz w:val="22"/>
                <w:szCs w:val="22"/>
              </w:rPr>
            </w:pPr>
            <w:r w:rsidRPr="0057234C">
              <w:rPr>
                <w:rFonts w:cs="Arial"/>
                <w:b/>
                <w:sz w:val="22"/>
                <w:szCs w:val="22"/>
              </w:rPr>
              <w:t>“Party”</w:t>
            </w:r>
          </w:p>
        </w:tc>
        <w:tc>
          <w:tcPr>
            <w:tcW w:w="6498" w:type="dxa"/>
          </w:tcPr>
          <w:p w:rsidR="00E70994" w:rsidRPr="0057234C" w:rsidRDefault="0018229B" w:rsidP="00E70994">
            <w:pPr>
              <w:spacing w:before="120" w:after="120" w:line="240" w:lineRule="auto"/>
              <w:rPr>
                <w:rFonts w:cs="Arial"/>
                <w:sz w:val="22"/>
                <w:szCs w:val="22"/>
              </w:rPr>
            </w:pPr>
            <w:bookmarkStart w:id="1172" w:name="_Toc303948999"/>
            <w:bookmarkStart w:id="1173" w:name="_Toc303949759"/>
            <w:bookmarkStart w:id="1174" w:name="_Toc303950526"/>
            <w:bookmarkStart w:id="1175" w:name="_Toc303951306"/>
            <w:bookmarkStart w:id="1176" w:name="_Toc304135389"/>
            <w:r w:rsidRPr="0057234C">
              <w:rPr>
                <w:rFonts w:cs="Arial"/>
                <w:sz w:val="22"/>
                <w:szCs w:val="22"/>
              </w:rPr>
              <w:t>means the Authority or the Supplier as appropriate and Parties means both the Authority and the Supplier;</w:t>
            </w:r>
            <w:bookmarkEnd w:id="1172"/>
            <w:bookmarkEnd w:id="1173"/>
            <w:bookmarkEnd w:id="1174"/>
            <w:bookmarkEnd w:id="1175"/>
            <w:bookmarkEnd w:id="1176"/>
            <w:r w:rsidRPr="0057234C">
              <w:rPr>
                <w:rFonts w:cs="Arial"/>
                <w:sz w:val="22"/>
                <w:szCs w:val="22"/>
              </w:rPr>
              <w:t xml:space="preserve"> </w:t>
            </w:r>
          </w:p>
        </w:tc>
      </w:tr>
      <w:tr w:rsidR="00E70994" w:rsidRPr="0057234C" w:rsidTr="00E70994">
        <w:tc>
          <w:tcPr>
            <w:tcW w:w="2673" w:type="dxa"/>
          </w:tcPr>
          <w:p w:rsidR="00E70994" w:rsidRPr="0057234C" w:rsidRDefault="0018229B" w:rsidP="00E70994">
            <w:pPr>
              <w:spacing w:before="120" w:after="120" w:line="240" w:lineRule="auto"/>
              <w:rPr>
                <w:rFonts w:cs="Arial"/>
                <w:b/>
                <w:sz w:val="22"/>
                <w:szCs w:val="22"/>
              </w:rPr>
            </w:pPr>
            <w:r w:rsidRPr="0057234C">
              <w:rPr>
                <w:rFonts w:cs="Arial"/>
                <w:b/>
                <w:sz w:val="22"/>
                <w:szCs w:val="22"/>
              </w:rPr>
              <w:t>“Payment Date”</w:t>
            </w:r>
          </w:p>
        </w:tc>
        <w:tc>
          <w:tcPr>
            <w:tcW w:w="6498" w:type="dxa"/>
          </w:tcPr>
          <w:p w:rsidR="00E70994" w:rsidRPr="0057234C" w:rsidRDefault="0018229B" w:rsidP="00E70994">
            <w:pPr>
              <w:spacing w:before="120" w:after="120" w:line="240" w:lineRule="auto"/>
              <w:rPr>
                <w:rFonts w:cs="Arial"/>
                <w:sz w:val="22"/>
                <w:szCs w:val="22"/>
              </w:rPr>
            </w:pPr>
            <w:r w:rsidRPr="0057234C">
              <w:rPr>
                <w:rFonts w:cs="Arial"/>
                <w:sz w:val="22"/>
                <w:szCs w:val="22"/>
              </w:rPr>
              <w:t xml:space="preserve">means twenty (20) Business Days after the last of the conditions in Clause </w:t>
            </w:r>
            <w:r w:rsidRPr="0057234C">
              <w:rPr>
                <w:rFonts w:cs="Arial"/>
                <w:sz w:val="22"/>
                <w:szCs w:val="22"/>
              </w:rPr>
              <w:fldChar w:fldCharType="begin"/>
            </w:r>
            <w:r w:rsidRPr="0057234C">
              <w:rPr>
                <w:rFonts w:cs="Arial"/>
                <w:sz w:val="22"/>
                <w:szCs w:val="22"/>
              </w:rPr>
              <w:instrText xml:space="preserve"> REF _Ref382904152 \r \h  \* MERGEFORMAT </w:instrText>
            </w:r>
            <w:r w:rsidRPr="0057234C">
              <w:rPr>
                <w:rFonts w:cs="Arial"/>
                <w:sz w:val="22"/>
                <w:szCs w:val="22"/>
              </w:rPr>
            </w:r>
            <w:r w:rsidRPr="0057234C">
              <w:rPr>
                <w:rFonts w:cs="Arial"/>
                <w:sz w:val="22"/>
                <w:szCs w:val="22"/>
              </w:rPr>
              <w:fldChar w:fldCharType="separate"/>
            </w:r>
            <w:r>
              <w:rPr>
                <w:rFonts w:cs="Arial"/>
                <w:sz w:val="22"/>
                <w:szCs w:val="22"/>
              </w:rPr>
              <w:t>1.5</w:t>
            </w:r>
            <w:r w:rsidRPr="0057234C">
              <w:rPr>
                <w:rFonts w:cs="Arial"/>
                <w:sz w:val="22"/>
                <w:szCs w:val="22"/>
              </w:rPr>
              <w:fldChar w:fldCharType="end"/>
            </w:r>
            <w:r w:rsidRPr="0057234C">
              <w:rPr>
                <w:rFonts w:cs="Arial"/>
                <w:sz w:val="22"/>
                <w:szCs w:val="22"/>
              </w:rPr>
              <w:t xml:space="preserve"> of Part D of </w:t>
            </w:r>
            <w:r w:rsidRPr="0057234C">
              <w:rPr>
                <w:rFonts w:cs="Arial"/>
                <w:sz w:val="22"/>
                <w:szCs w:val="22"/>
              </w:rPr>
              <w:fldChar w:fldCharType="begin"/>
            </w:r>
            <w:r w:rsidRPr="0057234C">
              <w:rPr>
                <w:rFonts w:cs="Arial"/>
                <w:sz w:val="22"/>
                <w:szCs w:val="22"/>
              </w:rPr>
              <w:instrText xml:space="preserve"> REF _Ref330463325 \r \h  \* MERGEFORMAT </w:instrText>
            </w:r>
            <w:r w:rsidRPr="0057234C">
              <w:rPr>
                <w:rFonts w:cs="Arial"/>
                <w:sz w:val="22"/>
                <w:szCs w:val="22"/>
              </w:rPr>
            </w:r>
            <w:r w:rsidRPr="0057234C">
              <w:rPr>
                <w:rFonts w:cs="Arial"/>
                <w:sz w:val="22"/>
                <w:szCs w:val="22"/>
              </w:rPr>
              <w:fldChar w:fldCharType="separate"/>
            </w:r>
            <w:r>
              <w:rPr>
                <w:rFonts w:cs="Arial"/>
                <w:sz w:val="22"/>
                <w:szCs w:val="22"/>
              </w:rPr>
              <w:t>Schedule 7</w:t>
            </w:r>
            <w:r w:rsidRPr="0057234C">
              <w:rPr>
                <w:rFonts w:cs="Arial"/>
                <w:sz w:val="22"/>
                <w:szCs w:val="22"/>
              </w:rPr>
              <w:fldChar w:fldCharType="end"/>
            </w:r>
            <w:r w:rsidRPr="0057234C">
              <w:rPr>
                <w:rFonts w:cs="Arial"/>
                <w:sz w:val="22"/>
                <w:szCs w:val="22"/>
              </w:rPr>
              <w:t xml:space="preserve"> has been satisfied;</w:t>
            </w:r>
          </w:p>
        </w:tc>
      </w:tr>
      <w:tr w:rsidR="00E70994" w:rsidRPr="0057234C" w:rsidTr="00E70994">
        <w:tc>
          <w:tcPr>
            <w:tcW w:w="2673" w:type="dxa"/>
          </w:tcPr>
          <w:p w:rsidR="00E70994" w:rsidRPr="0057234C" w:rsidRDefault="0018229B" w:rsidP="00E70994">
            <w:pPr>
              <w:spacing w:before="120" w:after="120" w:line="240" w:lineRule="auto"/>
              <w:rPr>
                <w:rFonts w:cs="Arial"/>
                <w:b/>
                <w:bCs/>
                <w:sz w:val="22"/>
                <w:szCs w:val="22"/>
              </w:rPr>
            </w:pPr>
            <w:r w:rsidRPr="0057234C">
              <w:rPr>
                <w:rFonts w:cs="Arial"/>
                <w:b/>
                <w:sz w:val="22"/>
                <w:szCs w:val="22"/>
              </w:rPr>
              <w:t>“Pension Benefits”</w:t>
            </w:r>
          </w:p>
        </w:tc>
        <w:tc>
          <w:tcPr>
            <w:tcW w:w="6498" w:type="dxa"/>
          </w:tcPr>
          <w:p w:rsidR="00E70994" w:rsidRPr="0057234C" w:rsidRDefault="0018229B" w:rsidP="00E70994">
            <w:pPr>
              <w:spacing w:before="120" w:after="120" w:line="240" w:lineRule="auto"/>
              <w:rPr>
                <w:rFonts w:cs="Arial"/>
                <w:sz w:val="22"/>
                <w:szCs w:val="22"/>
              </w:rPr>
            </w:pPr>
            <w:r w:rsidRPr="0057234C">
              <w:rPr>
                <w:rFonts w:cs="Arial"/>
                <w:sz w:val="22"/>
                <w:szCs w:val="22"/>
              </w:rPr>
              <w:t>any benefits (including but not limited to pensions related allowances and lump sums) relating to old age, invalidity or survivor’s benefits provided under an occupational pension scheme;</w:t>
            </w:r>
          </w:p>
        </w:tc>
      </w:tr>
      <w:tr w:rsidR="00E70994" w:rsidRPr="0057234C" w:rsidTr="00E70994">
        <w:tc>
          <w:tcPr>
            <w:tcW w:w="2673" w:type="dxa"/>
          </w:tcPr>
          <w:p w:rsidR="00E70994" w:rsidRPr="0057234C" w:rsidRDefault="0018229B" w:rsidP="00E70994">
            <w:pPr>
              <w:spacing w:before="120" w:after="120" w:line="240" w:lineRule="auto"/>
              <w:rPr>
                <w:rFonts w:cs="Arial"/>
                <w:b/>
                <w:sz w:val="22"/>
                <w:szCs w:val="22"/>
              </w:rPr>
            </w:pPr>
            <w:r w:rsidRPr="0057234C">
              <w:rPr>
                <w:rFonts w:cs="Arial"/>
                <w:b/>
                <w:sz w:val="22"/>
                <w:szCs w:val="22"/>
              </w:rPr>
              <w:t>“Personal Data”</w:t>
            </w:r>
          </w:p>
        </w:tc>
        <w:tc>
          <w:tcPr>
            <w:tcW w:w="6498" w:type="dxa"/>
          </w:tcPr>
          <w:p w:rsidR="00E70994" w:rsidRPr="0057234C" w:rsidRDefault="0018229B" w:rsidP="00E70994">
            <w:pPr>
              <w:spacing w:before="120" w:after="120" w:line="240" w:lineRule="auto"/>
              <w:rPr>
                <w:rFonts w:cs="Arial"/>
                <w:sz w:val="22"/>
                <w:szCs w:val="22"/>
              </w:rPr>
            </w:pPr>
            <w:r w:rsidRPr="0057234C">
              <w:rPr>
                <w:rFonts w:cs="Arial"/>
                <w:sz w:val="22"/>
                <w:szCs w:val="22"/>
              </w:rPr>
              <w:t>means personal data as defined in the Data Protection Act 1998;</w:t>
            </w:r>
          </w:p>
        </w:tc>
      </w:tr>
      <w:tr w:rsidR="00E70994" w:rsidRPr="0057234C" w:rsidTr="00E70994">
        <w:tc>
          <w:tcPr>
            <w:tcW w:w="2673" w:type="dxa"/>
          </w:tcPr>
          <w:p w:rsidR="00E70994" w:rsidRPr="0057234C" w:rsidRDefault="0018229B" w:rsidP="00E70994">
            <w:pPr>
              <w:spacing w:before="120" w:after="120" w:line="240" w:lineRule="auto"/>
              <w:rPr>
                <w:rFonts w:cs="Arial"/>
                <w:b/>
                <w:sz w:val="22"/>
                <w:szCs w:val="22"/>
              </w:rPr>
            </w:pPr>
            <w:r w:rsidRPr="0057234C">
              <w:rPr>
                <w:rFonts w:cs="Arial"/>
                <w:b/>
                <w:sz w:val="22"/>
                <w:szCs w:val="22"/>
              </w:rPr>
              <w:t>“Policies”</w:t>
            </w:r>
          </w:p>
        </w:tc>
        <w:tc>
          <w:tcPr>
            <w:tcW w:w="6498" w:type="dxa"/>
          </w:tcPr>
          <w:p w:rsidR="00E70994" w:rsidRPr="0057234C" w:rsidRDefault="0018229B" w:rsidP="00E70994">
            <w:pPr>
              <w:spacing w:before="120" w:after="120" w:line="240" w:lineRule="auto"/>
              <w:rPr>
                <w:rFonts w:cs="Arial"/>
                <w:sz w:val="22"/>
                <w:szCs w:val="22"/>
              </w:rPr>
            </w:pPr>
            <w:r w:rsidRPr="0057234C">
              <w:rPr>
                <w:rFonts w:cs="Arial"/>
                <w:sz w:val="22"/>
                <w:szCs w:val="22"/>
              </w:rPr>
              <w:t xml:space="preserve">means the policies, rules and procedures of the Authority as notified to the Supplier from time to time; </w:t>
            </w:r>
          </w:p>
        </w:tc>
      </w:tr>
      <w:tr w:rsidR="00E70994" w:rsidRPr="0057234C" w:rsidTr="00E70994">
        <w:tc>
          <w:tcPr>
            <w:tcW w:w="2673" w:type="dxa"/>
          </w:tcPr>
          <w:p w:rsidR="00E70994" w:rsidRPr="0057234C" w:rsidRDefault="0018229B" w:rsidP="00E70994">
            <w:pPr>
              <w:spacing w:before="120" w:after="120" w:line="240" w:lineRule="auto"/>
              <w:rPr>
                <w:rFonts w:cs="Arial"/>
                <w:b/>
                <w:bCs/>
                <w:sz w:val="22"/>
                <w:szCs w:val="22"/>
              </w:rPr>
            </w:pPr>
            <w:r w:rsidRPr="0057234C">
              <w:rPr>
                <w:rFonts w:cs="Arial"/>
                <w:b/>
                <w:sz w:val="22"/>
                <w:szCs w:val="22"/>
              </w:rPr>
              <w:t>“Premature Retirement Rights”</w:t>
            </w:r>
          </w:p>
        </w:tc>
        <w:tc>
          <w:tcPr>
            <w:tcW w:w="6498" w:type="dxa"/>
          </w:tcPr>
          <w:p w:rsidR="00E70994" w:rsidRPr="0057234C" w:rsidRDefault="0018229B" w:rsidP="00E70994">
            <w:pPr>
              <w:spacing w:before="120" w:after="120" w:line="240" w:lineRule="auto"/>
              <w:rPr>
                <w:rFonts w:cs="Arial"/>
                <w:sz w:val="22"/>
                <w:szCs w:val="22"/>
              </w:rPr>
            </w:pPr>
            <w:r w:rsidRPr="0057234C">
              <w:rPr>
                <w:rFonts w:cs="Arial"/>
                <w:sz w:val="22"/>
                <w:szCs w:val="22"/>
              </w:rPr>
              <w:t>rights to which any Transferred Staff (had they remained in the employment of an NHS Body or other employer which participates automatically in the NHS Pension Scheme) would have been or is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w:t>
            </w:r>
          </w:p>
        </w:tc>
      </w:tr>
      <w:tr w:rsidR="00E70994" w:rsidRPr="0057234C" w:rsidTr="00E70994">
        <w:tc>
          <w:tcPr>
            <w:tcW w:w="2673" w:type="dxa"/>
          </w:tcPr>
          <w:p w:rsidR="00E70994" w:rsidRPr="0057234C" w:rsidRDefault="0018229B" w:rsidP="00E70994">
            <w:pPr>
              <w:spacing w:before="120" w:after="120" w:line="240" w:lineRule="auto"/>
              <w:rPr>
                <w:rFonts w:cs="Arial"/>
                <w:b/>
                <w:sz w:val="22"/>
                <w:szCs w:val="22"/>
              </w:rPr>
            </w:pPr>
            <w:r w:rsidRPr="0057234C">
              <w:rPr>
                <w:rFonts w:cs="Arial"/>
                <w:b/>
                <w:sz w:val="22"/>
                <w:szCs w:val="22"/>
              </w:rPr>
              <w:t>“Premises and Locations”</w:t>
            </w:r>
          </w:p>
        </w:tc>
        <w:tc>
          <w:tcPr>
            <w:tcW w:w="6498" w:type="dxa"/>
          </w:tcPr>
          <w:p w:rsidR="00E70994" w:rsidRPr="0057234C" w:rsidRDefault="0018229B" w:rsidP="00E70994">
            <w:pPr>
              <w:spacing w:before="120" w:after="120" w:line="240" w:lineRule="auto"/>
              <w:rPr>
                <w:rFonts w:cs="Arial"/>
                <w:sz w:val="22"/>
                <w:szCs w:val="22"/>
              </w:rPr>
            </w:pPr>
            <w:r w:rsidRPr="0057234C">
              <w:rPr>
                <w:rFonts w:cs="Arial"/>
                <w:sz w:val="22"/>
                <w:szCs w:val="22"/>
              </w:rPr>
              <w:t xml:space="preserve">has the meaning given under Clause </w:t>
            </w:r>
            <w:r w:rsidRPr="0057234C">
              <w:rPr>
                <w:rFonts w:cs="Arial"/>
                <w:sz w:val="22"/>
                <w:szCs w:val="22"/>
              </w:rPr>
              <w:fldChar w:fldCharType="begin"/>
            </w:r>
            <w:r w:rsidRPr="0057234C">
              <w:rPr>
                <w:rFonts w:cs="Arial"/>
                <w:sz w:val="22"/>
                <w:szCs w:val="22"/>
              </w:rPr>
              <w:instrText xml:space="preserve"> REF _Ref351073364 \r \h  \* MERGEFORMAT </w:instrText>
            </w:r>
            <w:r w:rsidRPr="0057234C">
              <w:rPr>
                <w:rFonts w:cs="Arial"/>
                <w:sz w:val="22"/>
                <w:szCs w:val="22"/>
              </w:rPr>
            </w:r>
            <w:r w:rsidRPr="0057234C">
              <w:rPr>
                <w:rFonts w:cs="Arial"/>
                <w:sz w:val="22"/>
                <w:szCs w:val="22"/>
              </w:rPr>
              <w:fldChar w:fldCharType="separate"/>
            </w:r>
            <w:r>
              <w:rPr>
                <w:rFonts w:cs="Arial"/>
                <w:sz w:val="22"/>
                <w:szCs w:val="22"/>
              </w:rPr>
              <w:t>2.1</w:t>
            </w:r>
            <w:r w:rsidRPr="0057234C">
              <w:rPr>
                <w:rFonts w:cs="Arial"/>
                <w:sz w:val="22"/>
                <w:szCs w:val="22"/>
              </w:rPr>
              <w:fldChar w:fldCharType="end"/>
            </w:r>
            <w:r w:rsidRPr="0057234C">
              <w:rPr>
                <w:rFonts w:cs="Arial"/>
                <w:sz w:val="22"/>
                <w:szCs w:val="22"/>
              </w:rPr>
              <w:t xml:space="preserve"> of </w:t>
            </w:r>
            <w:r w:rsidRPr="0057234C">
              <w:rPr>
                <w:rFonts w:cs="Arial"/>
                <w:sz w:val="22"/>
                <w:szCs w:val="22"/>
              </w:rPr>
              <w:fldChar w:fldCharType="begin"/>
            </w:r>
            <w:r w:rsidRPr="0057234C">
              <w:rPr>
                <w:rFonts w:cs="Arial"/>
                <w:sz w:val="22"/>
                <w:szCs w:val="22"/>
              </w:rPr>
              <w:instrText xml:space="preserve"> REF _Ref330459256 \r \h  \* MERGEFORMAT </w:instrText>
            </w:r>
            <w:r w:rsidRPr="0057234C">
              <w:rPr>
                <w:rFonts w:cs="Arial"/>
                <w:sz w:val="22"/>
                <w:szCs w:val="22"/>
              </w:rPr>
            </w:r>
            <w:r w:rsidRPr="0057234C">
              <w:rPr>
                <w:rFonts w:cs="Arial"/>
                <w:sz w:val="22"/>
                <w:szCs w:val="22"/>
              </w:rPr>
              <w:fldChar w:fldCharType="separate"/>
            </w:r>
            <w:r>
              <w:rPr>
                <w:rFonts w:cs="Arial"/>
                <w:sz w:val="22"/>
                <w:szCs w:val="22"/>
              </w:rPr>
              <w:t>Schedule 2</w:t>
            </w:r>
            <w:r w:rsidRPr="0057234C">
              <w:rPr>
                <w:rFonts w:cs="Arial"/>
                <w:sz w:val="22"/>
                <w:szCs w:val="22"/>
              </w:rPr>
              <w:fldChar w:fldCharType="end"/>
            </w:r>
            <w:r w:rsidRPr="0057234C">
              <w:rPr>
                <w:rFonts w:cs="Arial"/>
                <w:sz w:val="22"/>
                <w:szCs w:val="22"/>
              </w:rPr>
              <w:t>;</w:t>
            </w:r>
          </w:p>
        </w:tc>
      </w:tr>
      <w:tr w:rsidR="00E70994" w:rsidRPr="0057234C" w:rsidTr="00E70994">
        <w:tc>
          <w:tcPr>
            <w:tcW w:w="2673" w:type="dxa"/>
          </w:tcPr>
          <w:p w:rsidR="00E70994" w:rsidRPr="0057234C" w:rsidRDefault="0018229B" w:rsidP="00E70994">
            <w:pPr>
              <w:spacing w:before="120" w:after="120" w:line="240" w:lineRule="auto"/>
              <w:rPr>
                <w:rFonts w:cs="Arial"/>
                <w:b/>
                <w:sz w:val="22"/>
                <w:szCs w:val="22"/>
              </w:rPr>
            </w:pPr>
            <w:r w:rsidRPr="0057234C">
              <w:rPr>
                <w:rFonts w:cs="Arial"/>
                <w:b/>
                <w:sz w:val="22"/>
                <w:szCs w:val="22"/>
              </w:rPr>
              <w:lastRenderedPageBreak/>
              <w:t>“Process”</w:t>
            </w:r>
          </w:p>
        </w:tc>
        <w:tc>
          <w:tcPr>
            <w:tcW w:w="6498" w:type="dxa"/>
          </w:tcPr>
          <w:p w:rsidR="00E70994" w:rsidRPr="0057234C" w:rsidRDefault="0018229B" w:rsidP="00E70994">
            <w:pPr>
              <w:spacing w:before="120" w:after="120" w:line="240" w:lineRule="auto"/>
              <w:rPr>
                <w:rFonts w:cs="Arial"/>
                <w:sz w:val="22"/>
                <w:szCs w:val="22"/>
              </w:rPr>
            </w:pPr>
            <w:proofErr w:type="gramStart"/>
            <w:r w:rsidRPr="0057234C">
              <w:rPr>
                <w:rFonts w:cs="Arial"/>
                <w:sz w:val="22"/>
                <w:szCs w:val="22"/>
              </w:rPr>
              <w:t>has</w:t>
            </w:r>
            <w:proofErr w:type="gramEnd"/>
            <w:r w:rsidRPr="0057234C">
              <w:rPr>
                <w:rFonts w:cs="Arial"/>
                <w:sz w:val="22"/>
                <w:szCs w:val="22"/>
              </w:rPr>
              <w:t xml:space="preserve"> the meaning given to it under the Data Protection Legislation and, for the purposes of this Contract, it shall include both manual and automatic processing.  Processing and Processed shall be construed accordingly; </w:t>
            </w:r>
          </w:p>
        </w:tc>
      </w:tr>
      <w:tr w:rsidR="00E70994" w:rsidRPr="0057234C" w:rsidTr="00E70994">
        <w:tc>
          <w:tcPr>
            <w:tcW w:w="2673" w:type="dxa"/>
          </w:tcPr>
          <w:p w:rsidR="00E70994" w:rsidRPr="0057234C" w:rsidRDefault="0018229B" w:rsidP="00E70994">
            <w:pPr>
              <w:spacing w:before="120" w:after="120" w:line="240" w:lineRule="auto"/>
              <w:rPr>
                <w:rFonts w:cs="Arial"/>
                <w:b/>
                <w:sz w:val="22"/>
                <w:szCs w:val="22"/>
              </w:rPr>
            </w:pPr>
            <w:r w:rsidRPr="0057234C">
              <w:rPr>
                <w:rFonts w:cs="Arial"/>
                <w:b/>
                <w:sz w:val="22"/>
                <w:szCs w:val="22"/>
              </w:rPr>
              <w:t>“Purchase Order”</w:t>
            </w:r>
          </w:p>
        </w:tc>
        <w:tc>
          <w:tcPr>
            <w:tcW w:w="6498" w:type="dxa"/>
          </w:tcPr>
          <w:p w:rsidR="00E70994" w:rsidRPr="0057234C" w:rsidRDefault="0018229B" w:rsidP="00E70994">
            <w:pPr>
              <w:spacing w:before="120" w:after="120" w:line="240" w:lineRule="auto"/>
              <w:rPr>
                <w:rFonts w:cs="Arial"/>
                <w:sz w:val="22"/>
                <w:szCs w:val="22"/>
              </w:rPr>
            </w:pPr>
            <w:r w:rsidRPr="0057234C">
              <w:rPr>
                <w:rFonts w:cs="Arial"/>
                <w:sz w:val="22"/>
                <w:szCs w:val="22"/>
              </w:rPr>
              <w:t xml:space="preserve">means the purchase order required by the Authority’s financial systems, if a purchase order is referred to in the Key Provisions; </w:t>
            </w:r>
          </w:p>
        </w:tc>
      </w:tr>
      <w:tr w:rsidR="00E70994" w:rsidRPr="0057234C" w:rsidTr="00E70994">
        <w:tc>
          <w:tcPr>
            <w:tcW w:w="2673" w:type="dxa"/>
          </w:tcPr>
          <w:p w:rsidR="00E70994" w:rsidRPr="0057234C" w:rsidRDefault="0018229B" w:rsidP="00E70994">
            <w:pPr>
              <w:spacing w:before="120" w:after="120" w:line="240" w:lineRule="auto"/>
              <w:rPr>
                <w:rFonts w:cs="Arial"/>
                <w:b/>
                <w:sz w:val="22"/>
                <w:szCs w:val="22"/>
              </w:rPr>
            </w:pPr>
            <w:r w:rsidRPr="0057234C">
              <w:rPr>
                <w:rFonts w:cs="Arial"/>
                <w:b/>
                <w:sz w:val="22"/>
                <w:szCs w:val="22"/>
              </w:rPr>
              <w:t>“Relevant Tax Authority”</w:t>
            </w:r>
          </w:p>
        </w:tc>
        <w:tc>
          <w:tcPr>
            <w:tcW w:w="6498" w:type="dxa"/>
          </w:tcPr>
          <w:p w:rsidR="00E70994" w:rsidRPr="0057234C" w:rsidRDefault="0018229B" w:rsidP="00E70994">
            <w:pPr>
              <w:spacing w:before="120" w:after="120" w:line="240" w:lineRule="auto"/>
              <w:rPr>
                <w:rFonts w:cs="Arial"/>
                <w:sz w:val="22"/>
                <w:szCs w:val="22"/>
              </w:rPr>
            </w:pPr>
            <w:r w:rsidRPr="0057234C">
              <w:rPr>
                <w:rFonts w:cs="Arial"/>
                <w:sz w:val="22"/>
                <w:szCs w:val="22"/>
              </w:rPr>
              <w:t xml:space="preserve">means HM Revenue and Customs, or, if applicable, a tax authority in the jurisdiction in which the Supplier is established; </w:t>
            </w:r>
          </w:p>
        </w:tc>
      </w:tr>
      <w:tr w:rsidR="00E70994" w:rsidRPr="0057234C" w:rsidTr="00E70994">
        <w:tc>
          <w:tcPr>
            <w:tcW w:w="2673" w:type="dxa"/>
          </w:tcPr>
          <w:p w:rsidR="00E70994" w:rsidRPr="0057234C" w:rsidRDefault="0018229B" w:rsidP="00E70994">
            <w:pPr>
              <w:spacing w:before="120" w:after="120" w:line="240" w:lineRule="auto"/>
              <w:rPr>
                <w:rFonts w:cs="Arial"/>
                <w:b/>
                <w:sz w:val="22"/>
                <w:szCs w:val="22"/>
              </w:rPr>
            </w:pPr>
            <w:r w:rsidRPr="0057234C">
              <w:rPr>
                <w:rFonts w:cs="Arial"/>
                <w:b/>
                <w:w w:val="0"/>
                <w:sz w:val="22"/>
                <w:szCs w:val="22"/>
              </w:rPr>
              <w:t>“Remedial Proposal”</w:t>
            </w:r>
          </w:p>
        </w:tc>
        <w:tc>
          <w:tcPr>
            <w:tcW w:w="6498" w:type="dxa"/>
          </w:tcPr>
          <w:p w:rsidR="00E70994" w:rsidRPr="0057234C" w:rsidRDefault="0018229B" w:rsidP="00E70994">
            <w:pPr>
              <w:spacing w:before="120" w:after="120" w:line="240" w:lineRule="auto"/>
              <w:rPr>
                <w:rFonts w:cs="Arial"/>
                <w:sz w:val="22"/>
                <w:szCs w:val="22"/>
              </w:rPr>
            </w:pPr>
            <w:r w:rsidRPr="0057234C">
              <w:rPr>
                <w:rFonts w:cs="Arial"/>
                <w:sz w:val="22"/>
                <w:szCs w:val="22"/>
              </w:rPr>
              <w:t xml:space="preserve">has the meaning given under Clause </w:t>
            </w:r>
            <w:r w:rsidRPr="0057234C">
              <w:rPr>
                <w:rFonts w:cs="Arial"/>
                <w:sz w:val="22"/>
                <w:szCs w:val="22"/>
              </w:rPr>
              <w:fldChar w:fldCharType="begin"/>
            </w:r>
            <w:r w:rsidRPr="0057234C">
              <w:rPr>
                <w:rFonts w:cs="Arial"/>
                <w:sz w:val="22"/>
                <w:szCs w:val="22"/>
              </w:rPr>
              <w:instrText xml:space="preserve"> REF _Ref348702851 \r \h  \* MERGEFORMAT </w:instrText>
            </w:r>
            <w:r w:rsidRPr="0057234C">
              <w:rPr>
                <w:rFonts w:cs="Arial"/>
                <w:sz w:val="22"/>
                <w:szCs w:val="22"/>
              </w:rPr>
            </w:r>
            <w:r w:rsidRPr="0057234C">
              <w:rPr>
                <w:rFonts w:cs="Arial"/>
                <w:sz w:val="22"/>
                <w:szCs w:val="22"/>
              </w:rPr>
              <w:fldChar w:fldCharType="separate"/>
            </w:r>
            <w:r>
              <w:rPr>
                <w:rFonts w:cs="Arial"/>
                <w:sz w:val="22"/>
                <w:szCs w:val="22"/>
              </w:rPr>
              <w:t>15.3</w:t>
            </w:r>
            <w:r w:rsidRPr="0057234C">
              <w:rPr>
                <w:rFonts w:cs="Arial"/>
                <w:sz w:val="22"/>
                <w:szCs w:val="22"/>
              </w:rPr>
              <w:fldChar w:fldCharType="end"/>
            </w:r>
            <w:r w:rsidRPr="0057234C">
              <w:rPr>
                <w:rFonts w:cs="Arial"/>
                <w:sz w:val="22"/>
                <w:szCs w:val="22"/>
              </w:rPr>
              <w:t xml:space="preserve"> of </w:t>
            </w:r>
            <w:r w:rsidRPr="0057234C">
              <w:rPr>
                <w:rFonts w:cs="Arial"/>
                <w:sz w:val="22"/>
                <w:szCs w:val="22"/>
              </w:rPr>
              <w:fldChar w:fldCharType="begin"/>
            </w:r>
            <w:r w:rsidRPr="0057234C">
              <w:rPr>
                <w:rFonts w:cs="Arial"/>
                <w:sz w:val="22"/>
                <w:szCs w:val="22"/>
              </w:rPr>
              <w:instrText xml:space="preserve"> REF _Ref330459256 \r \h  \* MERGEFORMAT </w:instrText>
            </w:r>
            <w:r w:rsidRPr="0057234C">
              <w:rPr>
                <w:rFonts w:cs="Arial"/>
                <w:sz w:val="22"/>
                <w:szCs w:val="22"/>
              </w:rPr>
            </w:r>
            <w:r w:rsidRPr="0057234C">
              <w:rPr>
                <w:rFonts w:cs="Arial"/>
                <w:sz w:val="22"/>
                <w:szCs w:val="22"/>
              </w:rPr>
              <w:fldChar w:fldCharType="separate"/>
            </w:r>
            <w:r>
              <w:rPr>
                <w:rFonts w:cs="Arial"/>
                <w:sz w:val="22"/>
                <w:szCs w:val="22"/>
              </w:rPr>
              <w:t>Schedule 2</w:t>
            </w:r>
            <w:r w:rsidRPr="0057234C">
              <w:rPr>
                <w:rFonts w:cs="Arial"/>
                <w:sz w:val="22"/>
                <w:szCs w:val="22"/>
              </w:rPr>
              <w:fldChar w:fldCharType="end"/>
            </w:r>
            <w:r w:rsidRPr="0057234C">
              <w:rPr>
                <w:rFonts w:cs="Arial"/>
                <w:sz w:val="22"/>
                <w:szCs w:val="22"/>
              </w:rPr>
              <w:t xml:space="preserve">; </w:t>
            </w:r>
          </w:p>
        </w:tc>
      </w:tr>
      <w:tr w:rsidR="00E70994" w:rsidRPr="0057234C" w:rsidTr="00E70994">
        <w:tc>
          <w:tcPr>
            <w:tcW w:w="2673" w:type="dxa"/>
          </w:tcPr>
          <w:p w:rsidR="00E70994" w:rsidRPr="0057234C" w:rsidRDefault="0018229B" w:rsidP="00E70994">
            <w:pPr>
              <w:spacing w:before="120" w:after="120" w:line="240" w:lineRule="auto"/>
              <w:rPr>
                <w:rFonts w:cs="Arial"/>
                <w:b/>
                <w:sz w:val="22"/>
                <w:szCs w:val="22"/>
              </w:rPr>
            </w:pPr>
            <w:r w:rsidRPr="0057234C">
              <w:rPr>
                <w:rFonts w:cs="Arial"/>
                <w:b/>
                <w:sz w:val="22"/>
                <w:szCs w:val="22"/>
              </w:rPr>
              <w:t>“Sensitive Personal Data”</w:t>
            </w:r>
          </w:p>
        </w:tc>
        <w:tc>
          <w:tcPr>
            <w:tcW w:w="6498" w:type="dxa"/>
          </w:tcPr>
          <w:p w:rsidR="00E70994" w:rsidRPr="0057234C" w:rsidRDefault="0018229B" w:rsidP="00E70994">
            <w:pPr>
              <w:spacing w:before="120" w:after="120" w:line="240" w:lineRule="auto"/>
              <w:rPr>
                <w:rFonts w:cs="Arial"/>
                <w:sz w:val="22"/>
                <w:szCs w:val="22"/>
              </w:rPr>
            </w:pPr>
            <w:r w:rsidRPr="0057234C">
              <w:rPr>
                <w:rFonts w:cs="Arial"/>
                <w:sz w:val="22"/>
                <w:szCs w:val="22"/>
              </w:rPr>
              <w:t>means sensitive personal data as defined in the Data Protection Act 1998;</w:t>
            </w:r>
          </w:p>
        </w:tc>
      </w:tr>
      <w:tr w:rsidR="00E70994" w:rsidRPr="0057234C" w:rsidTr="00E70994">
        <w:tc>
          <w:tcPr>
            <w:tcW w:w="2673" w:type="dxa"/>
          </w:tcPr>
          <w:p w:rsidR="00E70994" w:rsidRPr="0057234C" w:rsidRDefault="0018229B" w:rsidP="00E70994">
            <w:pPr>
              <w:spacing w:before="120" w:after="120" w:line="240" w:lineRule="auto"/>
              <w:rPr>
                <w:rFonts w:cs="Arial"/>
                <w:b/>
                <w:sz w:val="22"/>
                <w:szCs w:val="22"/>
              </w:rPr>
            </w:pPr>
            <w:r w:rsidRPr="0057234C">
              <w:rPr>
                <w:rFonts w:cs="Arial"/>
                <w:b/>
                <w:sz w:val="22"/>
                <w:szCs w:val="22"/>
              </w:rPr>
              <w:t>“Services”</w:t>
            </w:r>
          </w:p>
        </w:tc>
        <w:tc>
          <w:tcPr>
            <w:tcW w:w="6498" w:type="dxa"/>
          </w:tcPr>
          <w:p w:rsidR="00E70994" w:rsidRPr="0057234C" w:rsidRDefault="0018229B" w:rsidP="00E70994">
            <w:pPr>
              <w:spacing w:before="120" w:after="120" w:line="240" w:lineRule="auto"/>
              <w:rPr>
                <w:rFonts w:cs="Arial"/>
                <w:sz w:val="22"/>
                <w:szCs w:val="22"/>
              </w:rPr>
            </w:pPr>
            <w:r w:rsidRPr="0057234C">
              <w:rPr>
                <w:rFonts w:cs="Arial"/>
                <w:sz w:val="22"/>
                <w:szCs w:val="22"/>
              </w:rPr>
              <w:t xml:space="preserve">means the services set out in this Contract (including, without limitation, </w:t>
            </w:r>
            <w:r w:rsidRPr="0057234C">
              <w:rPr>
                <w:rFonts w:cs="Arial"/>
                <w:sz w:val="22"/>
                <w:szCs w:val="22"/>
              </w:rPr>
              <w:fldChar w:fldCharType="begin"/>
            </w:r>
            <w:r w:rsidRPr="0057234C">
              <w:rPr>
                <w:rFonts w:cs="Arial"/>
                <w:sz w:val="22"/>
                <w:szCs w:val="22"/>
              </w:rPr>
              <w:instrText xml:space="preserve"> REF _Ref330460449 \r \h  \* MERGEFORMAT </w:instrText>
            </w:r>
            <w:r w:rsidRPr="0057234C">
              <w:rPr>
                <w:rFonts w:cs="Arial"/>
                <w:sz w:val="22"/>
                <w:szCs w:val="22"/>
              </w:rPr>
            </w:r>
            <w:r w:rsidRPr="0057234C">
              <w:rPr>
                <w:rFonts w:cs="Arial"/>
                <w:sz w:val="22"/>
                <w:szCs w:val="22"/>
              </w:rPr>
              <w:fldChar w:fldCharType="separate"/>
            </w:r>
            <w:r>
              <w:rPr>
                <w:rFonts w:cs="Arial"/>
                <w:sz w:val="22"/>
                <w:szCs w:val="22"/>
              </w:rPr>
              <w:t>Schedule 5</w:t>
            </w:r>
            <w:r w:rsidRPr="0057234C">
              <w:rPr>
                <w:rFonts w:cs="Arial"/>
                <w:sz w:val="22"/>
                <w:szCs w:val="22"/>
              </w:rPr>
              <w:fldChar w:fldCharType="end"/>
            </w:r>
            <w:r w:rsidRPr="0057234C">
              <w:rPr>
                <w:rFonts w:cs="Arial"/>
                <w:sz w:val="22"/>
                <w:szCs w:val="22"/>
              </w:rPr>
              <w:t xml:space="preserve"> which sets out the requirements of the Authority as issued to tenderers as part of the procurement process and the Supplier’s response to these requirements);</w:t>
            </w:r>
          </w:p>
        </w:tc>
      </w:tr>
      <w:tr w:rsidR="00E70994" w:rsidRPr="0057234C" w:rsidTr="00E70994">
        <w:tc>
          <w:tcPr>
            <w:tcW w:w="2673" w:type="dxa"/>
          </w:tcPr>
          <w:p w:rsidR="00E70994" w:rsidRPr="0057234C" w:rsidRDefault="0018229B" w:rsidP="00E70994">
            <w:pPr>
              <w:spacing w:before="120" w:after="120" w:line="240" w:lineRule="auto"/>
              <w:rPr>
                <w:rFonts w:cs="Arial"/>
                <w:b/>
                <w:sz w:val="22"/>
                <w:szCs w:val="22"/>
              </w:rPr>
            </w:pPr>
            <w:r w:rsidRPr="0057234C">
              <w:rPr>
                <w:rFonts w:cs="Arial"/>
                <w:b/>
                <w:sz w:val="22"/>
                <w:szCs w:val="22"/>
              </w:rPr>
              <w:t>“Services Commencement Date”</w:t>
            </w:r>
          </w:p>
        </w:tc>
        <w:tc>
          <w:tcPr>
            <w:tcW w:w="6498" w:type="dxa"/>
          </w:tcPr>
          <w:p w:rsidR="00E70994" w:rsidRPr="0057234C" w:rsidRDefault="0018229B" w:rsidP="00E70994">
            <w:pPr>
              <w:spacing w:before="120" w:after="120" w:line="240" w:lineRule="auto"/>
              <w:rPr>
                <w:rFonts w:cs="Arial"/>
                <w:sz w:val="22"/>
                <w:szCs w:val="22"/>
              </w:rPr>
            </w:pPr>
            <w:proofErr w:type="gramStart"/>
            <w:r w:rsidRPr="0057234C">
              <w:rPr>
                <w:rFonts w:cs="Arial"/>
                <w:sz w:val="22"/>
                <w:szCs w:val="22"/>
              </w:rPr>
              <w:t>means</w:t>
            </w:r>
            <w:proofErr w:type="gramEnd"/>
            <w:r w:rsidRPr="0057234C">
              <w:rPr>
                <w:rFonts w:cs="Arial"/>
                <w:sz w:val="22"/>
                <w:szCs w:val="22"/>
              </w:rPr>
              <w:t xml:space="preserve"> the date delivery of the Services shall commence as specified in the Key Provisions. If no date is specified in the Key Provisions this date shall be the Commencement Date;</w:t>
            </w:r>
          </w:p>
        </w:tc>
      </w:tr>
      <w:tr w:rsidR="00E70994" w:rsidRPr="0057234C" w:rsidTr="00E70994">
        <w:tc>
          <w:tcPr>
            <w:tcW w:w="2673" w:type="dxa"/>
          </w:tcPr>
          <w:p w:rsidR="00E70994" w:rsidRPr="0057234C" w:rsidRDefault="0018229B" w:rsidP="00E70994">
            <w:pPr>
              <w:spacing w:before="120" w:after="120" w:line="240" w:lineRule="auto"/>
              <w:rPr>
                <w:rFonts w:cs="Arial"/>
                <w:b/>
                <w:sz w:val="22"/>
                <w:szCs w:val="22"/>
              </w:rPr>
            </w:pPr>
            <w:r w:rsidRPr="0057234C">
              <w:rPr>
                <w:rFonts w:cs="Arial"/>
                <w:b/>
                <w:sz w:val="22"/>
                <w:szCs w:val="22"/>
              </w:rPr>
              <w:t>“Services Information”</w:t>
            </w:r>
          </w:p>
        </w:tc>
        <w:tc>
          <w:tcPr>
            <w:tcW w:w="6498" w:type="dxa"/>
          </w:tcPr>
          <w:p w:rsidR="00E70994" w:rsidRPr="0057234C" w:rsidRDefault="0018229B" w:rsidP="00E70994">
            <w:pPr>
              <w:spacing w:before="120" w:after="120" w:line="240" w:lineRule="auto"/>
              <w:rPr>
                <w:rFonts w:cs="Arial"/>
                <w:sz w:val="22"/>
                <w:szCs w:val="22"/>
              </w:rPr>
            </w:pPr>
            <w:r w:rsidRPr="0057234C">
              <w:rPr>
                <w:rFonts w:cs="Arial"/>
                <w:sz w:val="22"/>
                <w:szCs w:val="22"/>
              </w:rPr>
              <w:t xml:space="preserve">means information concerning the Services as may be reasonably requested by the Authority and supplied by the Supplier to the Authority in accordance with Clause </w:t>
            </w:r>
            <w:r w:rsidRPr="0057234C">
              <w:rPr>
                <w:rFonts w:cs="Arial"/>
                <w:sz w:val="22"/>
                <w:szCs w:val="22"/>
              </w:rPr>
              <w:fldChar w:fldCharType="begin"/>
            </w:r>
            <w:r w:rsidRPr="0057234C">
              <w:rPr>
                <w:rFonts w:cs="Arial"/>
                <w:sz w:val="22"/>
                <w:szCs w:val="22"/>
              </w:rPr>
              <w:instrText xml:space="preserve"> REF _Ref351040549 \r \h  \* MERGEFORMAT </w:instrText>
            </w:r>
            <w:r w:rsidRPr="0057234C">
              <w:rPr>
                <w:rFonts w:cs="Arial"/>
                <w:sz w:val="22"/>
                <w:szCs w:val="22"/>
              </w:rPr>
            </w:r>
            <w:r w:rsidRPr="0057234C">
              <w:rPr>
                <w:rFonts w:cs="Arial"/>
                <w:sz w:val="22"/>
                <w:szCs w:val="22"/>
              </w:rPr>
              <w:fldChar w:fldCharType="separate"/>
            </w:r>
            <w:r>
              <w:rPr>
                <w:rFonts w:cs="Arial"/>
                <w:sz w:val="22"/>
                <w:szCs w:val="22"/>
              </w:rPr>
              <w:t>20</w:t>
            </w:r>
            <w:r w:rsidRPr="0057234C">
              <w:rPr>
                <w:rFonts w:cs="Arial"/>
                <w:sz w:val="22"/>
                <w:szCs w:val="22"/>
              </w:rPr>
              <w:fldChar w:fldCharType="end"/>
            </w:r>
            <w:r w:rsidRPr="0057234C">
              <w:rPr>
                <w:rFonts w:cs="Arial"/>
                <w:sz w:val="22"/>
                <w:szCs w:val="22"/>
              </w:rPr>
              <w:t xml:space="preserve"> of </w:t>
            </w:r>
            <w:r w:rsidRPr="0057234C">
              <w:rPr>
                <w:rFonts w:cs="Arial"/>
                <w:sz w:val="22"/>
                <w:szCs w:val="22"/>
              </w:rPr>
              <w:fldChar w:fldCharType="begin"/>
            </w:r>
            <w:r w:rsidRPr="0057234C">
              <w:rPr>
                <w:rFonts w:cs="Arial"/>
                <w:sz w:val="22"/>
                <w:szCs w:val="22"/>
              </w:rPr>
              <w:instrText xml:space="preserve"> REF _Ref330459256 \r \h  \* MERGEFORMAT </w:instrText>
            </w:r>
            <w:r w:rsidRPr="0057234C">
              <w:rPr>
                <w:rFonts w:cs="Arial"/>
                <w:sz w:val="22"/>
                <w:szCs w:val="22"/>
              </w:rPr>
            </w:r>
            <w:r w:rsidRPr="0057234C">
              <w:rPr>
                <w:rFonts w:cs="Arial"/>
                <w:sz w:val="22"/>
                <w:szCs w:val="22"/>
              </w:rPr>
              <w:fldChar w:fldCharType="separate"/>
            </w:r>
            <w:r>
              <w:rPr>
                <w:rFonts w:cs="Arial"/>
                <w:sz w:val="22"/>
                <w:szCs w:val="22"/>
              </w:rPr>
              <w:t>Schedule 2</w:t>
            </w:r>
            <w:r w:rsidRPr="0057234C">
              <w:rPr>
                <w:rFonts w:cs="Arial"/>
                <w:sz w:val="22"/>
                <w:szCs w:val="22"/>
              </w:rPr>
              <w:fldChar w:fldCharType="end"/>
            </w:r>
            <w:r w:rsidRPr="0057234C">
              <w:rPr>
                <w:rFonts w:cs="Arial"/>
                <w:sz w:val="22"/>
                <w:szCs w:val="22"/>
              </w:rPr>
              <w:t xml:space="preserve"> for inclusion in the Authority's services catalogue from time to time;</w:t>
            </w:r>
          </w:p>
        </w:tc>
      </w:tr>
      <w:tr w:rsidR="00E70994" w:rsidRPr="0057234C" w:rsidTr="00E70994">
        <w:tc>
          <w:tcPr>
            <w:tcW w:w="2673" w:type="dxa"/>
          </w:tcPr>
          <w:p w:rsidR="00E70994" w:rsidRPr="0057234C" w:rsidRDefault="0018229B" w:rsidP="00E70994">
            <w:pPr>
              <w:spacing w:before="120" w:after="120" w:line="240" w:lineRule="auto"/>
              <w:rPr>
                <w:rFonts w:cs="Arial"/>
                <w:b/>
                <w:sz w:val="22"/>
                <w:szCs w:val="22"/>
              </w:rPr>
            </w:pPr>
            <w:r w:rsidRPr="0057234C">
              <w:rPr>
                <w:rFonts w:cs="Arial"/>
                <w:b/>
                <w:sz w:val="22"/>
                <w:szCs w:val="22"/>
              </w:rPr>
              <w:t>“Specification and Tender Response  Document”</w:t>
            </w:r>
          </w:p>
        </w:tc>
        <w:tc>
          <w:tcPr>
            <w:tcW w:w="6498" w:type="dxa"/>
          </w:tcPr>
          <w:p w:rsidR="00E70994" w:rsidRPr="0057234C" w:rsidRDefault="0018229B" w:rsidP="00E70994">
            <w:pPr>
              <w:spacing w:before="120" w:after="120" w:line="240" w:lineRule="auto"/>
              <w:rPr>
                <w:rFonts w:cs="Arial"/>
                <w:sz w:val="22"/>
                <w:szCs w:val="22"/>
              </w:rPr>
            </w:pPr>
            <w:r w:rsidRPr="0057234C">
              <w:rPr>
                <w:rFonts w:cs="Arial"/>
                <w:sz w:val="22"/>
                <w:szCs w:val="22"/>
              </w:rPr>
              <w:t xml:space="preserve">means the document set out in </w:t>
            </w:r>
            <w:r w:rsidRPr="0057234C">
              <w:rPr>
                <w:rFonts w:cs="Arial"/>
                <w:sz w:val="22"/>
                <w:szCs w:val="22"/>
              </w:rPr>
              <w:fldChar w:fldCharType="begin"/>
            </w:r>
            <w:r w:rsidRPr="0057234C">
              <w:rPr>
                <w:rFonts w:cs="Arial"/>
                <w:sz w:val="22"/>
                <w:szCs w:val="22"/>
              </w:rPr>
              <w:instrText xml:space="preserve"> REF _Ref330460449 \r \h  \* MERGEFORMAT </w:instrText>
            </w:r>
            <w:r w:rsidRPr="0057234C">
              <w:rPr>
                <w:rFonts w:cs="Arial"/>
                <w:sz w:val="22"/>
                <w:szCs w:val="22"/>
              </w:rPr>
            </w:r>
            <w:r w:rsidRPr="0057234C">
              <w:rPr>
                <w:rFonts w:cs="Arial"/>
                <w:sz w:val="22"/>
                <w:szCs w:val="22"/>
              </w:rPr>
              <w:fldChar w:fldCharType="separate"/>
            </w:r>
            <w:r>
              <w:rPr>
                <w:rFonts w:cs="Arial"/>
                <w:sz w:val="22"/>
                <w:szCs w:val="22"/>
              </w:rPr>
              <w:t>Schedule 5</w:t>
            </w:r>
            <w:r w:rsidRPr="0057234C">
              <w:rPr>
                <w:rFonts w:cs="Arial"/>
                <w:sz w:val="22"/>
                <w:szCs w:val="22"/>
              </w:rPr>
              <w:fldChar w:fldCharType="end"/>
            </w:r>
            <w:r w:rsidRPr="0057234C">
              <w:rPr>
                <w:rFonts w:cs="Arial"/>
                <w:sz w:val="22"/>
                <w:szCs w:val="22"/>
              </w:rPr>
              <w:t xml:space="preserve"> as amended and/or updated in accordance with this Contract;</w:t>
            </w:r>
          </w:p>
        </w:tc>
      </w:tr>
      <w:tr w:rsidR="00E70994" w:rsidRPr="0057234C" w:rsidTr="00E70994">
        <w:tc>
          <w:tcPr>
            <w:tcW w:w="2673" w:type="dxa"/>
          </w:tcPr>
          <w:p w:rsidR="00E70994" w:rsidRPr="0057234C" w:rsidRDefault="0018229B" w:rsidP="00E70994">
            <w:pPr>
              <w:spacing w:before="120" w:after="120" w:line="240" w:lineRule="auto"/>
              <w:rPr>
                <w:rFonts w:cs="Arial"/>
                <w:b/>
                <w:sz w:val="22"/>
                <w:szCs w:val="22"/>
              </w:rPr>
            </w:pPr>
            <w:r w:rsidRPr="0057234C">
              <w:rPr>
                <w:rFonts w:cs="Arial"/>
                <w:b/>
                <w:sz w:val="22"/>
                <w:szCs w:val="22"/>
              </w:rPr>
              <w:t>“Staff”</w:t>
            </w:r>
          </w:p>
        </w:tc>
        <w:tc>
          <w:tcPr>
            <w:tcW w:w="6498" w:type="dxa"/>
          </w:tcPr>
          <w:p w:rsidR="00E70994" w:rsidRPr="0057234C" w:rsidRDefault="0018229B" w:rsidP="00E70994">
            <w:pPr>
              <w:spacing w:before="120" w:after="120" w:line="240" w:lineRule="auto"/>
              <w:rPr>
                <w:rFonts w:cs="Arial"/>
                <w:sz w:val="22"/>
                <w:szCs w:val="22"/>
              </w:rPr>
            </w:pPr>
            <w:r w:rsidRPr="0057234C">
              <w:rPr>
                <w:rFonts w:cs="Arial"/>
                <w:sz w:val="22"/>
                <w:szCs w:val="22"/>
              </w:rPr>
              <w:t xml:space="preserve">means all persons employed or engaged by the Supplier to perform its obligations under this Contract including any Sub-contractors and person employed or engaged by such Sub-contractors; </w:t>
            </w:r>
          </w:p>
        </w:tc>
      </w:tr>
      <w:tr w:rsidR="00E70994" w:rsidRPr="0057234C" w:rsidTr="00E70994">
        <w:tc>
          <w:tcPr>
            <w:tcW w:w="2673" w:type="dxa"/>
          </w:tcPr>
          <w:p w:rsidR="00E70994" w:rsidRPr="0057234C" w:rsidRDefault="0018229B" w:rsidP="00E70994">
            <w:pPr>
              <w:spacing w:before="120" w:after="120" w:line="240" w:lineRule="auto"/>
              <w:rPr>
                <w:rFonts w:cs="Arial"/>
                <w:b/>
                <w:sz w:val="22"/>
                <w:szCs w:val="22"/>
              </w:rPr>
            </w:pPr>
            <w:r w:rsidRPr="0057234C">
              <w:rPr>
                <w:rFonts w:cs="Arial"/>
                <w:b/>
                <w:sz w:val="22"/>
                <w:szCs w:val="22"/>
              </w:rPr>
              <w:t xml:space="preserve">“Step In Rights” </w:t>
            </w:r>
          </w:p>
        </w:tc>
        <w:tc>
          <w:tcPr>
            <w:tcW w:w="6498" w:type="dxa"/>
          </w:tcPr>
          <w:p w:rsidR="00E70994" w:rsidRPr="0057234C" w:rsidRDefault="0018229B" w:rsidP="00E70994">
            <w:pPr>
              <w:spacing w:before="120" w:after="120" w:line="240" w:lineRule="auto"/>
              <w:rPr>
                <w:rFonts w:cs="Arial"/>
                <w:sz w:val="22"/>
                <w:szCs w:val="22"/>
              </w:rPr>
            </w:pPr>
            <w:r w:rsidRPr="0057234C">
              <w:rPr>
                <w:rFonts w:cs="Arial"/>
                <w:sz w:val="22"/>
                <w:szCs w:val="22"/>
              </w:rPr>
              <w:t>means the step in rights, if any, referred to in the Key Provisions;</w:t>
            </w:r>
          </w:p>
        </w:tc>
      </w:tr>
      <w:tr w:rsidR="00E70994" w:rsidRPr="0057234C" w:rsidTr="00E70994">
        <w:tc>
          <w:tcPr>
            <w:tcW w:w="2673" w:type="dxa"/>
          </w:tcPr>
          <w:p w:rsidR="00E70994" w:rsidRPr="0057234C" w:rsidRDefault="0018229B" w:rsidP="00E70994">
            <w:pPr>
              <w:spacing w:before="120" w:after="120" w:line="240" w:lineRule="auto"/>
              <w:rPr>
                <w:rFonts w:cs="Arial"/>
                <w:b/>
                <w:sz w:val="22"/>
                <w:szCs w:val="22"/>
              </w:rPr>
            </w:pPr>
            <w:r w:rsidRPr="0057234C">
              <w:rPr>
                <w:rFonts w:ascii="Arial,Bold" w:hAnsi="Arial,Bold" w:cs="Arial,Bold"/>
                <w:b/>
                <w:bCs/>
                <w:sz w:val="22"/>
                <w:szCs w:val="22"/>
              </w:rPr>
              <w:t>“Sub-contract”</w:t>
            </w:r>
          </w:p>
        </w:tc>
        <w:tc>
          <w:tcPr>
            <w:tcW w:w="6498" w:type="dxa"/>
          </w:tcPr>
          <w:p w:rsidR="00E70994" w:rsidRPr="0057234C" w:rsidRDefault="0018229B" w:rsidP="00E70994">
            <w:pPr>
              <w:autoSpaceDE w:val="0"/>
              <w:autoSpaceDN w:val="0"/>
              <w:adjustRightInd w:val="0"/>
              <w:spacing w:line="240" w:lineRule="auto"/>
              <w:rPr>
                <w:rFonts w:cs="Arial"/>
                <w:sz w:val="22"/>
                <w:szCs w:val="22"/>
              </w:rPr>
            </w:pPr>
            <w:r w:rsidRPr="0057234C">
              <w:rPr>
                <w:rFonts w:cs="Arial"/>
                <w:sz w:val="22"/>
                <w:szCs w:val="22"/>
              </w:rPr>
              <w:t>means a contract between two or more suppliers, at any stage</w:t>
            </w:r>
          </w:p>
          <w:p w:rsidR="00E70994" w:rsidRPr="0057234C" w:rsidRDefault="0018229B" w:rsidP="00E70994">
            <w:pPr>
              <w:autoSpaceDE w:val="0"/>
              <w:autoSpaceDN w:val="0"/>
              <w:adjustRightInd w:val="0"/>
              <w:spacing w:line="240" w:lineRule="auto"/>
              <w:rPr>
                <w:rFonts w:cs="Arial"/>
                <w:sz w:val="22"/>
                <w:szCs w:val="22"/>
              </w:rPr>
            </w:pPr>
            <w:r w:rsidRPr="0057234C">
              <w:rPr>
                <w:rFonts w:cs="Arial"/>
                <w:sz w:val="22"/>
                <w:szCs w:val="22"/>
              </w:rPr>
              <w:t>of remoteness from the Supplier in a sub-contracting chain,</w:t>
            </w:r>
          </w:p>
          <w:p w:rsidR="00E70994" w:rsidRPr="0057234C" w:rsidRDefault="0018229B" w:rsidP="00E70994">
            <w:pPr>
              <w:autoSpaceDE w:val="0"/>
              <w:autoSpaceDN w:val="0"/>
              <w:adjustRightInd w:val="0"/>
              <w:spacing w:line="240" w:lineRule="auto"/>
              <w:rPr>
                <w:rFonts w:cs="Arial"/>
                <w:sz w:val="22"/>
                <w:szCs w:val="22"/>
              </w:rPr>
            </w:pPr>
            <w:r w:rsidRPr="0057234C">
              <w:rPr>
                <w:rFonts w:cs="Arial"/>
                <w:sz w:val="22"/>
                <w:szCs w:val="22"/>
              </w:rPr>
              <w:t>made wholly or substantially for the purpose of performing (or</w:t>
            </w:r>
          </w:p>
          <w:p w:rsidR="00E70994" w:rsidRPr="0057234C" w:rsidRDefault="0018229B" w:rsidP="00E70994">
            <w:pPr>
              <w:autoSpaceDE w:val="0"/>
              <w:autoSpaceDN w:val="0"/>
              <w:adjustRightInd w:val="0"/>
              <w:spacing w:line="240" w:lineRule="auto"/>
              <w:rPr>
                <w:rFonts w:cs="Arial"/>
                <w:sz w:val="22"/>
                <w:szCs w:val="22"/>
              </w:rPr>
            </w:pPr>
            <w:r w:rsidRPr="0057234C">
              <w:rPr>
                <w:rFonts w:cs="Arial"/>
                <w:sz w:val="22"/>
                <w:szCs w:val="22"/>
              </w:rPr>
              <w:t>contributing to the performance of</w:t>
            </w:r>
            <w:r>
              <w:rPr>
                <w:rFonts w:cs="Arial"/>
                <w:sz w:val="22"/>
                <w:szCs w:val="22"/>
              </w:rPr>
              <w:t>)</w:t>
            </w:r>
            <w:r w:rsidRPr="0057234C">
              <w:rPr>
                <w:rFonts w:cs="Arial"/>
                <w:sz w:val="22"/>
                <w:szCs w:val="22"/>
              </w:rPr>
              <w:t xml:space="preserve"> the whole or any part of this</w:t>
            </w:r>
            <w:r>
              <w:rPr>
                <w:rFonts w:cs="Arial"/>
                <w:sz w:val="22"/>
                <w:szCs w:val="22"/>
              </w:rPr>
              <w:t xml:space="preserve"> </w:t>
            </w:r>
            <w:r w:rsidRPr="0057234C">
              <w:rPr>
                <w:rFonts w:cs="Arial"/>
                <w:sz w:val="22"/>
                <w:szCs w:val="22"/>
              </w:rPr>
              <w:t>Contract;</w:t>
            </w:r>
          </w:p>
        </w:tc>
      </w:tr>
      <w:tr w:rsidR="00E70994" w:rsidRPr="0057234C" w:rsidTr="00E70994">
        <w:tc>
          <w:tcPr>
            <w:tcW w:w="2673" w:type="dxa"/>
          </w:tcPr>
          <w:p w:rsidR="00E70994" w:rsidRPr="0057234C" w:rsidRDefault="0018229B" w:rsidP="00E70994">
            <w:pPr>
              <w:spacing w:before="120" w:after="120" w:line="240" w:lineRule="auto"/>
              <w:rPr>
                <w:rFonts w:cs="Arial"/>
                <w:b/>
                <w:sz w:val="22"/>
                <w:szCs w:val="22"/>
              </w:rPr>
            </w:pPr>
            <w:r w:rsidRPr="0057234C">
              <w:rPr>
                <w:rFonts w:ascii="Arial,Bold" w:hAnsi="Arial,Bold" w:cs="Arial,Bold"/>
                <w:b/>
                <w:bCs/>
                <w:sz w:val="22"/>
                <w:szCs w:val="22"/>
              </w:rPr>
              <w:t>Sub-contractor</w:t>
            </w:r>
          </w:p>
        </w:tc>
        <w:tc>
          <w:tcPr>
            <w:tcW w:w="6498" w:type="dxa"/>
          </w:tcPr>
          <w:p w:rsidR="00E70994" w:rsidRPr="0057234C" w:rsidRDefault="0018229B" w:rsidP="00E70994">
            <w:pPr>
              <w:spacing w:before="120" w:after="120" w:line="240" w:lineRule="auto"/>
              <w:rPr>
                <w:rFonts w:cs="Arial"/>
                <w:sz w:val="22"/>
                <w:szCs w:val="22"/>
              </w:rPr>
            </w:pPr>
            <w:r w:rsidRPr="0057234C">
              <w:rPr>
                <w:rFonts w:cs="Arial"/>
                <w:sz w:val="22"/>
                <w:szCs w:val="22"/>
              </w:rPr>
              <w:t>means a party to a Sub-contract other than the Supplier;</w:t>
            </w:r>
          </w:p>
        </w:tc>
      </w:tr>
      <w:tr w:rsidR="00E70994" w:rsidRPr="0057234C" w:rsidTr="00E70994">
        <w:tc>
          <w:tcPr>
            <w:tcW w:w="2673" w:type="dxa"/>
          </w:tcPr>
          <w:p w:rsidR="00E70994" w:rsidRPr="0057234C" w:rsidRDefault="0018229B" w:rsidP="00E70994">
            <w:pPr>
              <w:spacing w:before="120" w:after="120" w:line="240" w:lineRule="auto"/>
              <w:rPr>
                <w:rFonts w:cs="Arial"/>
                <w:b/>
                <w:sz w:val="22"/>
                <w:szCs w:val="22"/>
              </w:rPr>
            </w:pPr>
            <w:r w:rsidRPr="0057234C">
              <w:rPr>
                <w:rFonts w:cs="Arial"/>
                <w:b/>
                <w:sz w:val="22"/>
                <w:szCs w:val="22"/>
              </w:rPr>
              <w:t xml:space="preserve">“Subsequent Transfer </w:t>
            </w:r>
            <w:r w:rsidRPr="0057234C">
              <w:rPr>
                <w:rFonts w:cs="Arial"/>
                <w:b/>
                <w:sz w:val="22"/>
                <w:szCs w:val="22"/>
              </w:rPr>
              <w:lastRenderedPageBreak/>
              <w:t xml:space="preserve">Date” </w:t>
            </w:r>
          </w:p>
          <w:p w:rsidR="00E70994" w:rsidRPr="0057234C" w:rsidRDefault="00E70994" w:rsidP="00E70994">
            <w:pPr>
              <w:spacing w:before="120" w:after="120" w:line="240" w:lineRule="auto"/>
              <w:rPr>
                <w:rFonts w:cs="Arial"/>
                <w:b/>
                <w:sz w:val="22"/>
                <w:szCs w:val="22"/>
              </w:rPr>
            </w:pPr>
          </w:p>
        </w:tc>
        <w:tc>
          <w:tcPr>
            <w:tcW w:w="6498" w:type="dxa"/>
          </w:tcPr>
          <w:p w:rsidR="00E70994" w:rsidRPr="0057234C" w:rsidRDefault="0018229B" w:rsidP="00E70994">
            <w:pPr>
              <w:spacing w:before="120" w:after="120" w:line="240" w:lineRule="auto"/>
              <w:rPr>
                <w:rFonts w:cs="Arial"/>
                <w:sz w:val="22"/>
                <w:szCs w:val="22"/>
              </w:rPr>
            </w:pPr>
            <w:r w:rsidRPr="0057234C">
              <w:rPr>
                <w:rFonts w:cs="Arial"/>
                <w:sz w:val="22"/>
                <w:szCs w:val="22"/>
              </w:rPr>
              <w:lastRenderedPageBreak/>
              <w:t xml:space="preserve">means the point in time, if any, at which services which are </w:t>
            </w:r>
            <w:r w:rsidRPr="0057234C">
              <w:rPr>
                <w:rFonts w:cs="Arial"/>
                <w:sz w:val="22"/>
                <w:szCs w:val="22"/>
              </w:rPr>
              <w:lastRenderedPageBreak/>
              <w:t>fundamentally the same as the Services (either in whole or in part) are first provided by a Successor or the Authority, as appropriate, giving rise to a relevant transfer under TUPE;</w:t>
            </w:r>
          </w:p>
        </w:tc>
      </w:tr>
      <w:tr w:rsidR="00E70994" w:rsidRPr="0057234C" w:rsidTr="00E70994">
        <w:tc>
          <w:tcPr>
            <w:tcW w:w="2673" w:type="dxa"/>
          </w:tcPr>
          <w:p w:rsidR="00E70994" w:rsidRPr="0057234C" w:rsidRDefault="0018229B" w:rsidP="00E70994">
            <w:pPr>
              <w:spacing w:before="120" w:after="120" w:line="240" w:lineRule="auto"/>
              <w:rPr>
                <w:rFonts w:cs="Arial"/>
                <w:b/>
                <w:sz w:val="22"/>
                <w:szCs w:val="22"/>
              </w:rPr>
            </w:pPr>
            <w:r w:rsidRPr="0057234C">
              <w:rPr>
                <w:rFonts w:cs="Arial"/>
                <w:b/>
                <w:sz w:val="22"/>
                <w:szCs w:val="22"/>
              </w:rPr>
              <w:lastRenderedPageBreak/>
              <w:t>“Subsequent Transferring Employees”</w:t>
            </w:r>
          </w:p>
        </w:tc>
        <w:tc>
          <w:tcPr>
            <w:tcW w:w="6498" w:type="dxa"/>
          </w:tcPr>
          <w:p w:rsidR="00E70994" w:rsidRPr="0057234C" w:rsidRDefault="0018229B" w:rsidP="00E70994">
            <w:pPr>
              <w:spacing w:before="120" w:after="120" w:line="240" w:lineRule="auto"/>
              <w:rPr>
                <w:rFonts w:cs="Arial"/>
                <w:sz w:val="22"/>
                <w:szCs w:val="22"/>
              </w:rPr>
            </w:pPr>
            <w:r w:rsidRPr="0057234C">
              <w:rPr>
                <w:rFonts w:cs="Arial"/>
                <w:sz w:val="22"/>
                <w:szCs w:val="22"/>
              </w:rPr>
              <w:t>means any employee, agent, consultant and/or contractor who, immediately prior to the Subsequent Transfer Date, is wholly or mainly engaged in the performance of services fundamentally the same as the Services (either in whole or in part) which are to be undertaken by the Successor or Authority, as appropriate;</w:t>
            </w:r>
          </w:p>
        </w:tc>
      </w:tr>
      <w:tr w:rsidR="00E70994" w:rsidRPr="0057234C" w:rsidTr="00E70994">
        <w:tc>
          <w:tcPr>
            <w:tcW w:w="2673" w:type="dxa"/>
          </w:tcPr>
          <w:p w:rsidR="00E70994" w:rsidRPr="0057234C" w:rsidRDefault="0018229B" w:rsidP="00E70994">
            <w:pPr>
              <w:spacing w:before="120" w:after="120" w:line="240" w:lineRule="auto"/>
              <w:rPr>
                <w:rFonts w:cs="Arial"/>
                <w:b/>
                <w:sz w:val="22"/>
                <w:szCs w:val="22"/>
              </w:rPr>
            </w:pPr>
            <w:r w:rsidRPr="0057234C">
              <w:rPr>
                <w:rFonts w:cs="Arial"/>
                <w:b/>
                <w:sz w:val="22"/>
                <w:szCs w:val="22"/>
              </w:rPr>
              <w:t xml:space="preserve">“Successor” </w:t>
            </w:r>
          </w:p>
          <w:p w:rsidR="00E70994" w:rsidRPr="0057234C" w:rsidRDefault="00E70994" w:rsidP="00E70994">
            <w:pPr>
              <w:spacing w:before="120" w:after="120" w:line="240" w:lineRule="auto"/>
              <w:rPr>
                <w:rFonts w:cs="Arial"/>
                <w:b/>
                <w:sz w:val="22"/>
                <w:szCs w:val="22"/>
              </w:rPr>
            </w:pPr>
          </w:p>
        </w:tc>
        <w:tc>
          <w:tcPr>
            <w:tcW w:w="6498" w:type="dxa"/>
          </w:tcPr>
          <w:p w:rsidR="00E70994" w:rsidRPr="0057234C" w:rsidRDefault="0018229B" w:rsidP="00E70994">
            <w:pPr>
              <w:spacing w:before="120" w:after="120" w:line="240" w:lineRule="auto"/>
              <w:rPr>
                <w:rFonts w:cs="Arial"/>
                <w:sz w:val="22"/>
                <w:szCs w:val="22"/>
              </w:rPr>
            </w:pPr>
            <w:r w:rsidRPr="0057234C">
              <w:rPr>
                <w:rFonts w:cs="Arial"/>
                <w:sz w:val="22"/>
                <w:szCs w:val="22"/>
              </w:rPr>
              <w:t>means any third party who provides services fundamentally the same as the Services (either in whole or in part) in immediate or subsequent succession to the Supplier upon the expiry or earlier termination of this Contract;</w:t>
            </w:r>
          </w:p>
        </w:tc>
      </w:tr>
      <w:tr w:rsidR="00E70994" w:rsidRPr="0057234C" w:rsidTr="00E70994">
        <w:tc>
          <w:tcPr>
            <w:tcW w:w="2673" w:type="dxa"/>
          </w:tcPr>
          <w:p w:rsidR="00E70994" w:rsidRPr="0057234C" w:rsidRDefault="0018229B" w:rsidP="00E70994">
            <w:pPr>
              <w:spacing w:before="120" w:after="120" w:line="240" w:lineRule="auto"/>
              <w:rPr>
                <w:rFonts w:cs="Arial"/>
                <w:b/>
                <w:sz w:val="22"/>
                <w:szCs w:val="22"/>
              </w:rPr>
            </w:pPr>
            <w:r w:rsidRPr="0057234C">
              <w:rPr>
                <w:rFonts w:cs="Arial"/>
                <w:b/>
                <w:sz w:val="22"/>
                <w:szCs w:val="22"/>
              </w:rPr>
              <w:t>“Supplier”</w:t>
            </w:r>
          </w:p>
        </w:tc>
        <w:tc>
          <w:tcPr>
            <w:tcW w:w="6498" w:type="dxa"/>
          </w:tcPr>
          <w:p w:rsidR="00E70994" w:rsidRPr="0057234C" w:rsidRDefault="0018229B" w:rsidP="00E70994">
            <w:pPr>
              <w:spacing w:before="120" w:after="120" w:line="240" w:lineRule="auto"/>
              <w:rPr>
                <w:rFonts w:cs="Arial"/>
                <w:sz w:val="22"/>
                <w:szCs w:val="22"/>
              </w:rPr>
            </w:pPr>
            <w:r w:rsidRPr="0057234C">
              <w:rPr>
                <w:rFonts w:cs="Arial"/>
                <w:sz w:val="22"/>
                <w:szCs w:val="22"/>
              </w:rPr>
              <w:t>means the supplier named on the form of Contract on the first page;</w:t>
            </w:r>
          </w:p>
        </w:tc>
      </w:tr>
      <w:tr w:rsidR="00E70994" w:rsidRPr="0057234C" w:rsidTr="00E70994">
        <w:tc>
          <w:tcPr>
            <w:tcW w:w="2673" w:type="dxa"/>
          </w:tcPr>
          <w:p w:rsidR="00E70994" w:rsidRPr="0057234C" w:rsidRDefault="0018229B" w:rsidP="00E70994">
            <w:pPr>
              <w:spacing w:before="120" w:after="120" w:line="240" w:lineRule="auto"/>
              <w:rPr>
                <w:rFonts w:cs="Arial"/>
                <w:b/>
                <w:sz w:val="22"/>
                <w:szCs w:val="22"/>
              </w:rPr>
            </w:pPr>
            <w:r w:rsidRPr="0057234C">
              <w:rPr>
                <w:rFonts w:cs="Arial"/>
                <w:b/>
                <w:sz w:val="22"/>
                <w:szCs w:val="22"/>
              </w:rPr>
              <w:t>“Supplier Personnel”</w:t>
            </w:r>
          </w:p>
        </w:tc>
        <w:tc>
          <w:tcPr>
            <w:tcW w:w="6498" w:type="dxa"/>
          </w:tcPr>
          <w:p w:rsidR="00E70994" w:rsidRPr="0057234C" w:rsidRDefault="0018229B" w:rsidP="00E70994">
            <w:pPr>
              <w:spacing w:before="120" w:after="120" w:line="240" w:lineRule="auto"/>
              <w:rPr>
                <w:rFonts w:cs="Arial"/>
                <w:sz w:val="22"/>
                <w:szCs w:val="22"/>
              </w:rPr>
            </w:pPr>
            <w:r w:rsidRPr="0057234C">
              <w:rPr>
                <w:rFonts w:cs="Arial"/>
                <w:sz w:val="22"/>
                <w:szCs w:val="22"/>
              </w:rPr>
              <w:t>means any employee, agent, consultant and/or contractor of the Supplier or Sub-contractor who is either partially or fully engaged in the performance of the Services;</w:t>
            </w:r>
          </w:p>
        </w:tc>
      </w:tr>
      <w:tr w:rsidR="00E70994" w:rsidRPr="0057234C" w:rsidTr="00E70994">
        <w:tc>
          <w:tcPr>
            <w:tcW w:w="2673" w:type="dxa"/>
          </w:tcPr>
          <w:p w:rsidR="00E70994" w:rsidRPr="0057234C" w:rsidRDefault="0018229B" w:rsidP="00E70994">
            <w:pPr>
              <w:spacing w:before="120" w:after="120" w:line="240" w:lineRule="auto"/>
              <w:rPr>
                <w:rFonts w:cs="Arial"/>
                <w:b/>
                <w:sz w:val="22"/>
                <w:szCs w:val="22"/>
              </w:rPr>
            </w:pPr>
            <w:r w:rsidRPr="0057234C">
              <w:rPr>
                <w:rFonts w:cs="Arial"/>
                <w:b/>
                <w:sz w:val="22"/>
                <w:szCs w:val="22"/>
              </w:rPr>
              <w:t>“Term”</w:t>
            </w:r>
          </w:p>
        </w:tc>
        <w:tc>
          <w:tcPr>
            <w:tcW w:w="6498" w:type="dxa"/>
          </w:tcPr>
          <w:p w:rsidR="00E70994" w:rsidRPr="0057234C" w:rsidRDefault="0018229B" w:rsidP="00E70994">
            <w:pPr>
              <w:spacing w:before="120" w:after="120" w:line="240" w:lineRule="auto"/>
              <w:rPr>
                <w:rFonts w:cs="Arial"/>
                <w:sz w:val="22"/>
                <w:szCs w:val="22"/>
              </w:rPr>
            </w:pPr>
            <w:r w:rsidRPr="0057234C">
              <w:rPr>
                <w:rFonts w:cs="Arial"/>
                <w:sz w:val="22"/>
                <w:szCs w:val="22"/>
              </w:rPr>
              <w:t>means the term as set out in the Key Provisions;</w:t>
            </w:r>
          </w:p>
        </w:tc>
      </w:tr>
      <w:tr w:rsidR="00E70994" w:rsidRPr="0057234C" w:rsidTr="00E70994">
        <w:tc>
          <w:tcPr>
            <w:tcW w:w="2673" w:type="dxa"/>
          </w:tcPr>
          <w:p w:rsidR="00E70994" w:rsidRPr="0057234C" w:rsidRDefault="0018229B" w:rsidP="00E70994">
            <w:pPr>
              <w:spacing w:before="120" w:after="120" w:line="240" w:lineRule="auto"/>
              <w:rPr>
                <w:rFonts w:cs="Arial"/>
                <w:b/>
                <w:sz w:val="22"/>
                <w:szCs w:val="22"/>
              </w:rPr>
            </w:pPr>
            <w:r w:rsidRPr="0057234C">
              <w:rPr>
                <w:rFonts w:cs="Arial"/>
                <w:b/>
                <w:sz w:val="22"/>
                <w:szCs w:val="22"/>
              </w:rPr>
              <w:t>“Third Party”</w:t>
            </w:r>
          </w:p>
        </w:tc>
        <w:tc>
          <w:tcPr>
            <w:tcW w:w="6498" w:type="dxa"/>
          </w:tcPr>
          <w:p w:rsidR="00E70994" w:rsidRPr="0057234C" w:rsidRDefault="0018229B" w:rsidP="00E70994">
            <w:pPr>
              <w:spacing w:before="120" w:after="120" w:line="240" w:lineRule="auto"/>
              <w:rPr>
                <w:rFonts w:cs="Arial"/>
                <w:sz w:val="22"/>
                <w:szCs w:val="22"/>
              </w:rPr>
            </w:pPr>
            <w:r w:rsidRPr="0057234C">
              <w:rPr>
                <w:rFonts w:cs="Arial"/>
                <w:sz w:val="22"/>
                <w:szCs w:val="22"/>
              </w:rPr>
              <w:t xml:space="preserve">means any supplier of services fundamentally the same as the Services (either in whole or in part) immediately before the Transfer Date; </w:t>
            </w:r>
          </w:p>
        </w:tc>
      </w:tr>
      <w:tr w:rsidR="00E70994" w:rsidRPr="0057234C" w:rsidTr="00E70994">
        <w:tc>
          <w:tcPr>
            <w:tcW w:w="2673" w:type="dxa"/>
          </w:tcPr>
          <w:p w:rsidR="00E70994" w:rsidRPr="0057234C" w:rsidRDefault="0018229B" w:rsidP="00E70994">
            <w:pPr>
              <w:spacing w:before="120" w:after="120" w:line="240" w:lineRule="auto"/>
              <w:rPr>
                <w:rFonts w:cs="Arial"/>
                <w:b/>
                <w:sz w:val="22"/>
                <w:szCs w:val="22"/>
              </w:rPr>
            </w:pPr>
            <w:r w:rsidRPr="0057234C">
              <w:rPr>
                <w:rFonts w:cs="Arial"/>
                <w:b/>
                <w:sz w:val="22"/>
                <w:szCs w:val="22"/>
              </w:rPr>
              <w:t>“Third Party Body”</w:t>
            </w:r>
          </w:p>
        </w:tc>
        <w:tc>
          <w:tcPr>
            <w:tcW w:w="6498" w:type="dxa"/>
          </w:tcPr>
          <w:p w:rsidR="00E70994" w:rsidRPr="0057234C" w:rsidRDefault="0018229B" w:rsidP="00E70994">
            <w:pPr>
              <w:spacing w:before="120" w:after="120" w:line="240" w:lineRule="auto"/>
              <w:rPr>
                <w:rFonts w:cs="Arial"/>
                <w:sz w:val="22"/>
                <w:szCs w:val="22"/>
              </w:rPr>
            </w:pPr>
            <w:r w:rsidRPr="0057234C">
              <w:rPr>
                <w:rFonts w:cs="Arial"/>
                <w:sz w:val="22"/>
                <w:szCs w:val="22"/>
              </w:rPr>
              <w:t xml:space="preserve">has the meaning given under Clause </w:t>
            </w:r>
            <w:r w:rsidRPr="0057234C">
              <w:rPr>
                <w:rFonts w:cs="Arial"/>
                <w:sz w:val="22"/>
                <w:szCs w:val="22"/>
              </w:rPr>
              <w:fldChar w:fldCharType="begin"/>
            </w:r>
            <w:r w:rsidRPr="0057234C">
              <w:rPr>
                <w:rFonts w:cs="Arial"/>
                <w:sz w:val="22"/>
                <w:szCs w:val="22"/>
              </w:rPr>
              <w:instrText xml:space="preserve"> REF _Ref263771960 \r \h  \* MERGEFORMAT </w:instrText>
            </w:r>
            <w:r w:rsidRPr="0057234C">
              <w:rPr>
                <w:rFonts w:cs="Arial"/>
                <w:sz w:val="22"/>
                <w:szCs w:val="22"/>
              </w:rPr>
            </w:r>
            <w:r w:rsidRPr="0057234C">
              <w:rPr>
                <w:rFonts w:cs="Arial"/>
                <w:sz w:val="22"/>
                <w:szCs w:val="22"/>
              </w:rPr>
              <w:fldChar w:fldCharType="separate"/>
            </w:r>
            <w:r>
              <w:rPr>
                <w:rFonts w:cs="Arial"/>
                <w:sz w:val="22"/>
                <w:szCs w:val="22"/>
              </w:rPr>
              <w:t>8.5</w:t>
            </w:r>
            <w:r w:rsidRPr="0057234C">
              <w:rPr>
                <w:rFonts w:cs="Arial"/>
                <w:sz w:val="22"/>
                <w:szCs w:val="22"/>
              </w:rPr>
              <w:fldChar w:fldCharType="end"/>
            </w:r>
            <w:r w:rsidRPr="0057234C">
              <w:rPr>
                <w:rFonts w:cs="Arial"/>
                <w:sz w:val="22"/>
                <w:szCs w:val="22"/>
              </w:rPr>
              <w:t xml:space="preserve"> of </w:t>
            </w:r>
            <w:r w:rsidRPr="0057234C">
              <w:rPr>
                <w:rFonts w:cs="Arial"/>
                <w:sz w:val="22"/>
                <w:szCs w:val="22"/>
              </w:rPr>
              <w:fldChar w:fldCharType="begin"/>
            </w:r>
            <w:r w:rsidRPr="0057234C">
              <w:rPr>
                <w:rFonts w:cs="Arial"/>
                <w:sz w:val="22"/>
                <w:szCs w:val="22"/>
              </w:rPr>
              <w:instrText xml:space="preserve"> REF _Ref330459256 \r \h  \* MERGEFORMAT </w:instrText>
            </w:r>
            <w:r w:rsidRPr="0057234C">
              <w:rPr>
                <w:rFonts w:cs="Arial"/>
                <w:sz w:val="22"/>
                <w:szCs w:val="22"/>
              </w:rPr>
            </w:r>
            <w:r w:rsidRPr="0057234C">
              <w:rPr>
                <w:rFonts w:cs="Arial"/>
                <w:sz w:val="22"/>
                <w:szCs w:val="22"/>
              </w:rPr>
              <w:fldChar w:fldCharType="separate"/>
            </w:r>
            <w:r>
              <w:rPr>
                <w:rFonts w:cs="Arial"/>
                <w:sz w:val="22"/>
                <w:szCs w:val="22"/>
              </w:rPr>
              <w:t>Schedule 2</w:t>
            </w:r>
            <w:r w:rsidRPr="0057234C">
              <w:rPr>
                <w:rFonts w:cs="Arial"/>
                <w:sz w:val="22"/>
                <w:szCs w:val="22"/>
              </w:rPr>
              <w:fldChar w:fldCharType="end"/>
            </w:r>
            <w:r w:rsidRPr="0057234C">
              <w:rPr>
                <w:rFonts w:cs="Arial"/>
                <w:sz w:val="22"/>
                <w:szCs w:val="22"/>
              </w:rPr>
              <w:t xml:space="preserve">; </w:t>
            </w:r>
          </w:p>
        </w:tc>
      </w:tr>
      <w:tr w:rsidR="00E70994" w:rsidRPr="0057234C" w:rsidTr="00E70994">
        <w:tc>
          <w:tcPr>
            <w:tcW w:w="2673" w:type="dxa"/>
          </w:tcPr>
          <w:p w:rsidR="00E70994" w:rsidRPr="0057234C" w:rsidRDefault="0018229B" w:rsidP="00E70994">
            <w:pPr>
              <w:spacing w:before="120" w:after="120" w:line="240" w:lineRule="auto"/>
              <w:rPr>
                <w:rFonts w:cs="Arial"/>
                <w:b/>
                <w:sz w:val="22"/>
                <w:szCs w:val="22"/>
              </w:rPr>
            </w:pPr>
            <w:r w:rsidRPr="0057234C">
              <w:rPr>
                <w:rFonts w:cs="Arial"/>
                <w:b/>
                <w:sz w:val="22"/>
                <w:szCs w:val="22"/>
              </w:rPr>
              <w:t>“Third Party Employees”</w:t>
            </w:r>
          </w:p>
        </w:tc>
        <w:tc>
          <w:tcPr>
            <w:tcW w:w="6498" w:type="dxa"/>
          </w:tcPr>
          <w:p w:rsidR="00E70994" w:rsidRPr="0057234C" w:rsidRDefault="0018229B" w:rsidP="00E70994">
            <w:pPr>
              <w:spacing w:before="120" w:after="120" w:line="240" w:lineRule="auto"/>
              <w:rPr>
                <w:rFonts w:cs="Arial"/>
                <w:sz w:val="22"/>
                <w:szCs w:val="22"/>
              </w:rPr>
            </w:pPr>
            <w:r w:rsidRPr="0057234C">
              <w:rPr>
                <w:rFonts w:cs="Arial"/>
                <w:sz w:val="22"/>
                <w:szCs w:val="22"/>
              </w:rPr>
              <w:t>means all those employees, if any, assigned by a Third Party to the provision of a service that is fundamentally the same as the Services immediately before the Transfer Date;</w:t>
            </w:r>
          </w:p>
        </w:tc>
      </w:tr>
      <w:tr w:rsidR="00E70994" w:rsidRPr="0057234C" w:rsidTr="00E70994">
        <w:tc>
          <w:tcPr>
            <w:tcW w:w="2673" w:type="dxa"/>
          </w:tcPr>
          <w:p w:rsidR="00E70994" w:rsidRPr="0057234C" w:rsidRDefault="0018229B" w:rsidP="00E70994">
            <w:pPr>
              <w:spacing w:before="120" w:after="120" w:line="240" w:lineRule="auto"/>
              <w:rPr>
                <w:rFonts w:cs="Arial"/>
                <w:b/>
                <w:sz w:val="22"/>
                <w:szCs w:val="22"/>
              </w:rPr>
            </w:pPr>
            <w:r w:rsidRPr="0057234C">
              <w:rPr>
                <w:rFonts w:cs="Arial"/>
                <w:b/>
                <w:sz w:val="22"/>
                <w:szCs w:val="22"/>
              </w:rPr>
              <w:t>“Transfer Amount”</w:t>
            </w:r>
          </w:p>
          <w:p w:rsidR="00E70994" w:rsidRPr="0057234C" w:rsidRDefault="00E70994" w:rsidP="00E70994">
            <w:pPr>
              <w:spacing w:before="120" w:after="120" w:line="240" w:lineRule="auto"/>
              <w:rPr>
                <w:rFonts w:cs="Arial"/>
                <w:b/>
                <w:sz w:val="22"/>
                <w:szCs w:val="22"/>
              </w:rPr>
            </w:pPr>
          </w:p>
          <w:p w:rsidR="00E70994" w:rsidRPr="0057234C" w:rsidRDefault="00E70994" w:rsidP="00E70994">
            <w:pPr>
              <w:spacing w:before="120" w:after="120" w:line="240" w:lineRule="auto"/>
              <w:rPr>
                <w:rFonts w:cs="Arial"/>
                <w:b/>
                <w:sz w:val="22"/>
                <w:szCs w:val="22"/>
              </w:rPr>
            </w:pPr>
          </w:p>
          <w:p w:rsidR="00E70994" w:rsidRPr="0057234C" w:rsidRDefault="00E70994" w:rsidP="00E70994">
            <w:pPr>
              <w:spacing w:before="120" w:after="120" w:line="240" w:lineRule="auto"/>
              <w:rPr>
                <w:rFonts w:cs="Arial"/>
                <w:b/>
                <w:sz w:val="22"/>
                <w:szCs w:val="22"/>
              </w:rPr>
            </w:pPr>
          </w:p>
        </w:tc>
        <w:tc>
          <w:tcPr>
            <w:tcW w:w="6498" w:type="dxa"/>
          </w:tcPr>
          <w:p w:rsidR="00E70994" w:rsidRPr="0057234C" w:rsidRDefault="0018229B" w:rsidP="00E70994">
            <w:pPr>
              <w:spacing w:before="120" w:after="120" w:line="240" w:lineRule="auto"/>
              <w:rPr>
                <w:rFonts w:cs="Arial"/>
                <w:sz w:val="22"/>
                <w:szCs w:val="22"/>
              </w:rPr>
            </w:pPr>
            <w:r w:rsidRPr="0057234C">
              <w:rPr>
                <w:rFonts w:cs="Arial"/>
                <w:sz w:val="22"/>
                <w:szCs w:val="22"/>
              </w:rPr>
              <w:t xml:space="preserve">an amount paid in accordance with Clause </w:t>
            </w:r>
            <w:r w:rsidRPr="0057234C">
              <w:rPr>
                <w:rFonts w:cs="Arial"/>
                <w:sz w:val="22"/>
                <w:szCs w:val="22"/>
              </w:rPr>
              <w:fldChar w:fldCharType="begin"/>
            </w:r>
            <w:r w:rsidRPr="0057234C">
              <w:rPr>
                <w:rFonts w:cs="Arial"/>
                <w:sz w:val="22"/>
                <w:szCs w:val="22"/>
              </w:rPr>
              <w:instrText xml:space="preserve"> REF _Ref382904152 \r \h  \* MERGEFORMAT </w:instrText>
            </w:r>
            <w:r w:rsidRPr="0057234C">
              <w:rPr>
                <w:rFonts w:cs="Arial"/>
                <w:sz w:val="22"/>
                <w:szCs w:val="22"/>
              </w:rPr>
            </w:r>
            <w:r w:rsidRPr="0057234C">
              <w:rPr>
                <w:rFonts w:cs="Arial"/>
                <w:sz w:val="22"/>
                <w:szCs w:val="22"/>
              </w:rPr>
              <w:fldChar w:fldCharType="separate"/>
            </w:r>
            <w:r>
              <w:rPr>
                <w:rFonts w:cs="Arial"/>
                <w:sz w:val="22"/>
                <w:szCs w:val="22"/>
              </w:rPr>
              <w:t>1.5</w:t>
            </w:r>
            <w:r w:rsidRPr="0057234C">
              <w:rPr>
                <w:rFonts w:cs="Arial"/>
                <w:sz w:val="22"/>
                <w:szCs w:val="22"/>
              </w:rPr>
              <w:fldChar w:fldCharType="end"/>
            </w:r>
            <w:r w:rsidRPr="0057234C">
              <w:rPr>
                <w:rFonts w:cs="Arial"/>
                <w:sz w:val="22"/>
                <w:szCs w:val="22"/>
              </w:rPr>
              <w:t xml:space="preserve"> of Part D of </w:t>
            </w:r>
            <w:r w:rsidRPr="0057234C">
              <w:rPr>
                <w:rFonts w:cs="Arial"/>
                <w:sz w:val="22"/>
                <w:szCs w:val="22"/>
              </w:rPr>
              <w:fldChar w:fldCharType="begin"/>
            </w:r>
            <w:r w:rsidRPr="0057234C">
              <w:rPr>
                <w:rFonts w:cs="Arial"/>
                <w:sz w:val="22"/>
                <w:szCs w:val="22"/>
              </w:rPr>
              <w:instrText xml:space="preserve"> REF _Ref330463325 \r \h  \* MERGEFORMAT </w:instrText>
            </w:r>
            <w:r w:rsidRPr="0057234C">
              <w:rPr>
                <w:rFonts w:cs="Arial"/>
                <w:sz w:val="22"/>
                <w:szCs w:val="22"/>
              </w:rPr>
            </w:r>
            <w:r w:rsidRPr="0057234C">
              <w:rPr>
                <w:rFonts w:cs="Arial"/>
                <w:sz w:val="22"/>
                <w:szCs w:val="22"/>
              </w:rPr>
              <w:fldChar w:fldCharType="separate"/>
            </w:r>
            <w:r>
              <w:rPr>
                <w:rFonts w:cs="Arial"/>
                <w:sz w:val="22"/>
                <w:szCs w:val="22"/>
              </w:rPr>
              <w:t>Schedule 7</w:t>
            </w:r>
            <w:r w:rsidRPr="0057234C">
              <w:rPr>
                <w:rFonts w:cs="Arial"/>
                <w:sz w:val="22"/>
                <w:szCs w:val="22"/>
              </w:rPr>
              <w:fldChar w:fldCharType="end"/>
            </w:r>
            <w:r w:rsidRPr="0057234C">
              <w:rPr>
                <w:rFonts w:cs="Arial"/>
                <w:sz w:val="22"/>
                <w:szCs w:val="22"/>
              </w:rPr>
              <w:t xml:space="preserve"> and calculated in accordance with the assumptions, principles and timing adjustment referred to in Clause </w:t>
            </w:r>
            <w:r w:rsidRPr="0057234C">
              <w:rPr>
                <w:rFonts w:cs="Arial"/>
                <w:sz w:val="22"/>
                <w:szCs w:val="22"/>
              </w:rPr>
              <w:fldChar w:fldCharType="begin"/>
            </w:r>
            <w:r w:rsidRPr="0057234C">
              <w:rPr>
                <w:rFonts w:cs="Arial"/>
                <w:sz w:val="22"/>
                <w:szCs w:val="22"/>
              </w:rPr>
              <w:instrText xml:space="preserve"> REF _Ref374622247 \r \h  \* MERGEFORMAT </w:instrText>
            </w:r>
            <w:r w:rsidRPr="0057234C">
              <w:rPr>
                <w:rFonts w:cs="Arial"/>
                <w:sz w:val="22"/>
                <w:szCs w:val="22"/>
              </w:rPr>
            </w:r>
            <w:r w:rsidRPr="0057234C">
              <w:rPr>
                <w:rFonts w:cs="Arial"/>
                <w:sz w:val="22"/>
                <w:szCs w:val="22"/>
              </w:rPr>
              <w:fldChar w:fldCharType="separate"/>
            </w:r>
            <w:r>
              <w:rPr>
                <w:rFonts w:cs="Arial"/>
                <w:sz w:val="22"/>
                <w:szCs w:val="22"/>
              </w:rPr>
              <w:t>1.4</w:t>
            </w:r>
            <w:r w:rsidRPr="0057234C">
              <w:rPr>
                <w:rFonts w:cs="Arial"/>
                <w:sz w:val="22"/>
                <w:szCs w:val="22"/>
              </w:rPr>
              <w:fldChar w:fldCharType="end"/>
            </w:r>
            <w:r w:rsidRPr="0057234C">
              <w:rPr>
                <w:rFonts w:cs="Arial"/>
                <w:sz w:val="22"/>
                <w:szCs w:val="22"/>
              </w:rPr>
              <w:t xml:space="preserve"> of Part D of </w:t>
            </w:r>
            <w:r w:rsidRPr="0057234C">
              <w:rPr>
                <w:rFonts w:cs="Arial"/>
                <w:sz w:val="22"/>
                <w:szCs w:val="22"/>
              </w:rPr>
              <w:fldChar w:fldCharType="begin"/>
            </w:r>
            <w:r w:rsidRPr="0057234C">
              <w:rPr>
                <w:rFonts w:cs="Arial"/>
                <w:sz w:val="22"/>
                <w:szCs w:val="22"/>
              </w:rPr>
              <w:instrText xml:space="preserve"> REF _Ref330463325 \r \h  \* MERGEFORMAT </w:instrText>
            </w:r>
            <w:r w:rsidRPr="0057234C">
              <w:rPr>
                <w:rFonts w:cs="Arial"/>
                <w:sz w:val="22"/>
                <w:szCs w:val="22"/>
              </w:rPr>
            </w:r>
            <w:r w:rsidRPr="0057234C">
              <w:rPr>
                <w:rFonts w:cs="Arial"/>
                <w:sz w:val="22"/>
                <w:szCs w:val="22"/>
              </w:rPr>
              <w:fldChar w:fldCharType="separate"/>
            </w:r>
            <w:r>
              <w:rPr>
                <w:rFonts w:cs="Arial"/>
                <w:sz w:val="22"/>
                <w:szCs w:val="22"/>
              </w:rPr>
              <w:t>Schedule 7</w:t>
            </w:r>
            <w:r w:rsidRPr="0057234C">
              <w:rPr>
                <w:rFonts w:cs="Arial"/>
                <w:sz w:val="22"/>
                <w:szCs w:val="22"/>
              </w:rPr>
              <w:fldChar w:fldCharType="end"/>
            </w:r>
            <w:r w:rsidRPr="0057234C">
              <w:rPr>
                <w:rFonts w:cs="Arial"/>
                <w:sz w:val="22"/>
                <w:szCs w:val="22"/>
              </w:rPr>
              <w:t xml:space="preserve"> in relation to those Eligible Employees who have accrued defined benefit rights in the NHS Pension Scheme or a Third Party’s Broadly Comparable scheme and elected to transfer them to the Supplier’s Broadly Comparable scheme or the NHS Pension Scheme under the Transfer Option;</w:t>
            </w:r>
          </w:p>
        </w:tc>
      </w:tr>
      <w:tr w:rsidR="00E70994" w:rsidRPr="0057234C" w:rsidTr="00E70994">
        <w:tc>
          <w:tcPr>
            <w:tcW w:w="2673" w:type="dxa"/>
          </w:tcPr>
          <w:p w:rsidR="00E70994" w:rsidRPr="0057234C" w:rsidRDefault="0018229B" w:rsidP="00E70994">
            <w:pPr>
              <w:spacing w:before="120" w:after="120" w:line="240" w:lineRule="auto"/>
              <w:rPr>
                <w:rFonts w:cs="Arial"/>
                <w:b/>
                <w:sz w:val="22"/>
                <w:szCs w:val="22"/>
              </w:rPr>
            </w:pPr>
            <w:r w:rsidRPr="0057234C">
              <w:rPr>
                <w:rFonts w:cs="Arial"/>
                <w:b/>
                <w:sz w:val="22"/>
                <w:szCs w:val="22"/>
              </w:rPr>
              <w:t>“Transfer Date”</w:t>
            </w:r>
          </w:p>
        </w:tc>
        <w:tc>
          <w:tcPr>
            <w:tcW w:w="6498" w:type="dxa"/>
          </w:tcPr>
          <w:p w:rsidR="00E70994" w:rsidRPr="0057234C" w:rsidRDefault="0018229B" w:rsidP="00E70994">
            <w:pPr>
              <w:spacing w:before="120" w:after="120" w:line="240" w:lineRule="auto"/>
              <w:rPr>
                <w:rFonts w:cs="Arial"/>
                <w:sz w:val="22"/>
                <w:szCs w:val="22"/>
              </w:rPr>
            </w:pPr>
            <w:r w:rsidRPr="0057234C">
              <w:rPr>
                <w:rFonts w:cs="Arial"/>
                <w:sz w:val="22"/>
                <w:szCs w:val="22"/>
              </w:rPr>
              <w:t xml:space="preserve">means the Actual Services Commencement Date;  </w:t>
            </w:r>
          </w:p>
        </w:tc>
      </w:tr>
      <w:tr w:rsidR="00E70994" w:rsidRPr="0057234C" w:rsidTr="00E70994">
        <w:tc>
          <w:tcPr>
            <w:tcW w:w="2673" w:type="dxa"/>
          </w:tcPr>
          <w:p w:rsidR="00E70994" w:rsidRPr="0057234C" w:rsidRDefault="0018229B" w:rsidP="00E70994">
            <w:pPr>
              <w:spacing w:before="120" w:after="120" w:line="240" w:lineRule="auto"/>
              <w:rPr>
                <w:rFonts w:cs="Arial"/>
                <w:b/>
                <w:sz w:val="22"/>
                <w:szCs w:val="22"/>
              </w:rPr>
            </w:pPr>
            <w:r w:rsidRPr="0057234C">
              <w:rPr>
                <w:rFonts w:cs="Arial"/>
                <w:b/>
                <w:sz w:val="22"/>
                <w:szCs w:val="22"/>
              </w:rPr>
              <w:t>“Transfer Option”</w:t>
            </w:r>
          </w:p>
          <w:p w:rsidR="00E70994" w:rsidRPr="0057234C" w:rsidRDefault="00E70994" w:rsidP="00E70994">
            <w:pPr>
              <w:spacing w:before="120" w:after="120" w:line="240" w:lineRule="auto"/>
              <w:rPr>
                <w:rFonts w:cs="Arial"/>
                <w:b/>
                <w:sz w:val="22"/>
                <w:szCs w:val="22"/>
              </w:rPr>
            </w:pPr>
          </w:p>
        </w:tc>
        <w:tc>
          <w:tcPr>
            <w:tcW w:w="6498" w:type="dxa"/>
          </w:tcPr>
          <w:p w:rsidR="00E70994" w:rsidRPr="0057234C" w:rsidRDefault="0018229B" w:rsidP="00E70994">
            <w:pPr>
              <w:spacing w:before="120" w:after="120" w:line="240" w:lineRule="auto"/>
              <w:rPr>
                <w:rFonts w:cs="Arial"/>
                <w:sz w:val="22"/>
                <w:szCs w:val="22"/>
              </w:rPr>
            </w:pPr>
            <w:r w:rsidRPr="0057234C">
              <w:rPr>
                <w:rFonts w:cs="Arial"/>
                <w:sz w:val="22"/>
                <w:szCs w:val="22"/>
              </w:rPr>
              <w:t>an option given to each Eligible Employee with either:</w:t>
            </w:r>
          </w:p>
          <w:p w:rsidR="00E70994" w:rsidRPr="0057234C" w:rsidRDefault="0018229B" w:rsidP="00E70994">
            <w:pPr>
              <w:spacing w:before="120" w:after="120" w:line="240" w:lineRule="auto"/>
              <w:ind w:left="397" w:hanging="397"/>
              <w:rPr>
                <w:rFonts w:cs="Arial"/>
                <w:sz w:val="22"/>
                <w:szCs w:val="22"/>
              </w:rPr>
            </w:pPr>
            <w:r w:rsidRPr="0057234C">
              <w:rPr>
                <w:rFonts w:cs="Arial"/>
                <w:sz w:val="22"/>
                <w:szCs w:val="22"/>
              </w:rPr>
              <w:t>(a)  accrued rights in the NHS Pension Scheme; or</w:t>
            </w:r>
          </w:p>
          <w:p w:rsidR="00E70994" w:rsidRPr="0057234C" w:rsidRDefault="0018229B" w:rsidP="00E70994">
            <w:pPr>
              <w:spacing w:before="120" w:after="120" w:line="240" w:lineRule="auto"/>
              <w:ind w:left="397" w:hanging="397"/>
              <w:rPr>
                <w:rFonts w:cs="Arial"/>
                <w:sz w:val="22"/>
                <w:szCs w:val="22"/>
              </w:rPr>
            </w:pPr>
            <w:r w:rsidRPr="0057234C">
              <w:rPr>
                <w:rFonts w:cs="Arial"/>
                <w:sz w:val="22"/>
                <w:szCs w:val="22"/>
              </w:rPr>
              <w:t>(b)  accrued rights in a Broadly Comparable scheme,</w:t>
            </w:r>
          </w:p>
          <w:p w:rsidR="00E70994" w:rsidRPr="0057234C" w:rsidRDefault="0018229B" w:rsidP="00E70994">
            <w:pPr>
              <w:spacing w:before="120" w:after="120" w:line="240" w:lineRule="auto"/>
              <w:rPr>
                <w:rFonts w:cs="Arial"/>
                <w:sz w:val="22"/>
                <w:szCs w:val="22"/>
              </w:rPr>
            </w:pPr>
            <w:r w:rsidRPr="0057234C">
              <w:rPr>
                <w:rFonts w:cs="Arial"/>
                <w:sz w:val="22"/>
                <w:szCs w:val="22"/>
              </w:rPr>
              <w:t xml:space="preserve">as at the Employee Transfer Date, to transfer those rights to the Supplier’s (or its Sub-contractor’s) Broadly Comparable scheme </w:t>
            </w:r>
            <w:r w:rsidRPr="0057234C">
              <w:rPr>
                <w:rFonts w:cs="Arial"/>
                <w:sz w:val="22"/>
                <w:szCs w:val="22"/>
              </w:rPr>
              <w:lastRenderedPageBreak/>
              <w:t>or back into the NHS Pension Scheme (as appropriate), to be exercised by the Transfer Option Deadline, to secure year-for-year day-for-day service credits in the relevant scheme (or actuarial equivalent, where there are benefit differences between the two schemes);</w:t>
            </w:r>
          </w:p>
        </w:tc>
      </w:tr>
      <w:tr w:rsidR="00E70994" w:rsidRPr="0057234C" w:rsidTr="00E70994">
        <w:tc>
          <w:tcPr>
            <w:tcW w:w="2673" w:type="dxa"/>
          </w:tcPr>
          <w:p w:rsidR="00E70994" w:rsidRPr="0057234C" w:rsidRDefault="0018229B" w:rsidP="00E70994">
            <w:pPr>
              <w:spacing w:before="120" w:after="120" w:line="240" w:lineRule="auto"/>
              <w:rPr>
                <w:rFonts w:cs="Arial"/>
                <w:b/>
                <w:sz w:val="22"/>
                <w:szCs w:val="22"/>
              </w:rPr>
            </w:pPr>
            <w:r w:rsidRPr="0057234C">
              <w:rPr>
                <w:rFonts w:cs="Arial"/>
                <w:b/>
                <w:sz w:val="22"/>
                <w:szCs w:val="22"/>
              </w:rPr>
              <w:lastRenderedPageBreak/>
              <w:t>“Transfer Option Deadline”</w:t>
            </w:r>
          </w:p>
        </w:tc>
        <w:tc>
          <w:tcPr>
            <w:tcW w:w="6498" w:type="dxa"/>
          </w:tcPr>
          <w:p w:rsidR="00E70994" w:rsidRPr="0057234C" w:rsidRDefault="0018229B" w:rsidP="00E70994">
            <w:pPr>
              <w:spacing w:before="120" w:after="120" w:line="240" w:lineRule="auto"/>
              <w:rPr>
                <w:rFonts w:cs="Arial"/>
                <w:sz w:val="22"/>
                <w:szCs w:val="22"/>
              </w:rPr>
            </w:pPr>
            <w:r w:rsidRPr="0057234C">
              <w:rPr>
                <w:rFonts w:cs="Arial"/>
                <w:sz w:val="22"/>
                <w:szCs w:val="22"/>
              </w:rPr>
              <w:t>the first Business Day to fall at least three (3) months after the notice detailing the Transfer Option has been sent to each Eligible Employee;</w:t>
            </w:r>
          </w:p>
        </w:tc>
      </w:tr>
      <w:tr w:rsidR="00E70994" w:rsidRPr="0057234C" w:rsidTr="00E70994">
        <w:tc>
          <w:tcPr>
            <w:tcW w:w="2673" w:type="dxa"/>
          </w:tcPr>
          <w:p w:rsidR="00E70994" w:rsidRPr="0057234C" w:rsidRDefault="0018229B" w:rsidP="00E70994">
            <w:pPr>
              <w:spacing w:before="120" w:after="120" w:line="240" w:lineRule="auto"/>
              <w:rPr>
                <w:rFonts w:cs="Arial"/>
                <w:b/>
                <w:sz w:val="22"/>
                <w:szCs w:val="22"/>
              </w:rPr>
            </w:pPr>
            <w:r w:rsidRPr="0057234C">
              <w:rPr>
                <w:rFonts w:cs="Arial"/>
                <w:b/>
                <w:sz w:val="22"/>
                <w:szCs w:val="22"/>
              </w:rPr>
              <w:t>“Transferred Staff”</w:t>
            </w:r>
          </w:p>
        </w:tc>
        <w:tc>
          <w:tcPr>
            <w:tcW w:w="6498" w:type="dxa"/>
          </w:tcPr>
          <w:p w:rsidR="00E70994" w:rsidRPr="0057234C" w:rsidRDefault="0018229B" w:rsidP="00E70994">
            <w:pPr>
              <w:spacing w:before="120" w:after="120" w:line="240" w:lineRule="auto"/>
              <w:rPr>
                <w:rFonts w:cs="Arial"/>
                <w:sz w:val="22"/>
                <w:szCs w:val="22"/>
              </w:rPr>
            </w:pPr>
            <w:r w:rsidRPr="0057234C">
              <w:rPr>
                <w:rFonts w:cs="Arial"/>
                <w:sz w:val="22"/>
                <w:szCs w:val="22"/>
              </w:rPr>
              <w:t>means those employees (including Transferring Employees and any Third Party Employees) whose employment compulsorily transfers to the Supplier or to a Sub-contractor by operation of TUPE, the Cabinet Office Statement or for any other reasons, as a result of the award of this Contract;</w:t>
            </w:r>
          </w:p>
        </w:tc>
      </w:tr>
      <w:tr w:rsidR="00E70994" w:rsidRPr="0057234C" w:rsidTr="00E70994">
        <w:tc>
          <w:tcPr>
            <w:tcW w:w="2673" w:type="dxa"/>
          </w:tcPr>
          <w:p w:rsidR="00E70994" w:rsidRPr="0057234C" w:rsidRDefault="0018229B" w:rsidP="00E70994">
            <w:pPr>
              <w:spacing w:before="120" w:after="120" w:line="240" w:lineRule="auto"/>
              <w:rPr>
                <w:rFonts w:cs="Arial"/>
                <w:b/>
                <w:sz w:val="22"/>
                <w:szCs w:val="22"/>
              </w:rPr>
            </w:pPr>
            <w:r w:rsidRPr="0057234C">
              <w:rPr>
                <w:rFonts w:cs="Arial"/>
                <w:b/>
                <w:sz w:val="22"/>
                <w:szCs w:val="22"/>
              </w:rPr>
              <w:t>“Transferring Employees”</w:t>
            </w:r>
          </w:p>
        </w:tc>
        <w:tc>
          <w:tcPr>
            <w:tcW w:w="6498" w:type="dxa"/>
          </w:tcPr>
          <w:p w:rsidR="00E70994" w:rsidRPr="0057234C" w:rsidRDefault="0018229B" w:rsidP="00E70994">
            <w:pPr>
              <w:spacing w:before="120" w:after="120" w:line="240" w:lineRule="auto"/>
              <w:rPr>
                <w:rFonts w:cs="Arial"/>
                <w:sz w:val="22"/>
                <w:szCs w:val="22"/>
              </w:rPr>
            </w:pPr>
            <w:r w:rsidRPr="0057234C">
              <w:rPr>
                <w:rFonts w:cs="Arial"/>
                <w:sz w:val="22"/>
                <w:szCs w:val="22"/>
              </w:rPr>
              <w:t>means all those employees, if any, assigned by the Authority to the provision of a service that is fundamentally the same as the Services immediately before the Transfer Date;</w:t>
            </w:r>
          </w:p>
        </w:tc>
      </w:tr>
      <w:tr w:rsidR="00E70994" w:rsidRPr="0057234C" w:rsidTr="00E70994">
        <w:tc>
          <w:tcPr>
            <w:tcW w:w="2673" w:type="dxa"/>
          </w:tcPr>
          <w:p w:rsidR="00E70994" w:rsidRPr="0057234C" w:rsidRDefault="0018229B" w:rsidP="00E70994">
            <w:pPr>
              <w:spacing w:before="120" w:after="120" w:line="240" w:lineRule="auto"/>
              <w:rPr>
                <w:rFonts w:cs="Arial"/>
                <w:b/>
                <w:sz w:val="22"/>
                <w:szCs w:val="22"/>
              </w:rPr>
            </w:pPr>
            <w:r w:rsidRPr="0057234C">
              <w:rPr>
                <w:rFonts w:cs="Arial"/>
                <w:b/>
                <w:sz w:val="22"/>
                <w:szCs w:val="22"/>
              </w:rPr>
              <w:t>"TUPE"</w:t>
            </w:r>
          </w:p>
          <w:p w:rsidR="00E70994" w:rsidRPr="0057234C" w:rsidRDefault="00E70994" w:rsidP="00E70994">
            <w:pPr>
              <w:spacing w:before="120" w:after="120" w:line="240" w:lineRule="auto"/>
              <w:rPr>
                <w:rFonts w:cs="Arial"/>
                <w:b/>
                <w:sz w:val="22"/>
                <w:szCs w:val="22"/>
              </w:rPr>
            </w:pPr>
          </w:p>
        </w:tc>
        <w:tc>
          <w:tcPr>
            <w:tcW w:w="6498" w:type="dxa"/>
          </w:tcPr>
          <w:p w:rsidR="00E70994" w:rsidRPr="0057234C" w:rsidRDefault="0018229B" w:rsidP="00E70994">
            <w:pPr>
              <w:spacing w:before="120" w:after="120" w:line="240" w:lineRule="auto"/>
              <w:rPr>
                <w:rFonts w:cs="Arial"/>
                <w:sz w:val="22"/>
                <w:szCs w:val="22"/>
              </w:rPr>
            </w:pPr>
            <w:r w:rsidRPr="0057234C">
              <w:rPr>
                <w:rFonts w:cs="Arial"/>
                <w:sz w:val="22"/>
                <w:szCs w:val="22"/>
              </w:rPr>
              <w:t>means the Transfer of Undertakings (Protection of Employment) Regulations 2006 (2006/246) and/or any other regulations enacted for the purpose of implementing the Acquired Rights Directive (77/187/EEC, as amended by Directive 98/50 EC and consolidated in 2001/23/EC) into English law; and</w:t>
            </w:r>
          </w:p>
        </w:tc>
      </w:tr>
      <w:tr w:rsidR="00E70994" w:rsidRPr="0057234C" w:rsidTr="00E70994">
        <w:tc>
          <w:tcPr>
            <w:tcW w:w="2673" w:type="dxa"/>
          </w:tcPr>
          <w:p w:rsidR="00E70994" w:rsidRPr="0057234C" w:rsidRDefault="0018229B" w:rsidP="00E70994">
            <w:pPr>
              <w:spacing w:before="120" w:after="120" w:line="240" w:lineRule="auto"/>
              <w:rPr>
                <w:rFonts w:cs="Arial"/>
                <w:b/>
                <w:sz w:val="22"/>
                <w:szCs w:val="22"/>
              </w:rPr>
            </w:pPr>
            <w:r w:rsidRPr="0057234C">
              <w:rPr>
                <w:rFonts w:cs="Arial"/>
                <w:b/>
                <w:sz w:val="22"/>
                <w:szCs w:val="22"/>
              </w:rPr>
              <w:t>“VAT”</w:t>
            </w:r>
          </w:p>
        </w:tc>
        <w:tc>
          <w:tcPr>
            <w:tcW w:w="6498" w:type="dxa"/>
          </w:tcPr>
          <w:p w:rsidR="00E70994" w:rsidRPr="0057234C" w:rsidRDefault="0018229B" w:rsidP="00E70994">
            <w:pPr>
              <w:spacing w:before="120" w:after="120" w:line="240" w:lineRule="auto"/>
              <w:rPr>
                <w:rFonts w:cs="Arial"/>
                <w:sz w:val="22"/>
                <w:szCs w:val="22"/>
              </w:rPr>
            </w:pPr>
            <w:proofErr w:type="gramStart"/>
            <w:r w:rsidRPr="0057234C">
              <w:rPr>
                <w:rFonts w:cs="Arial"/>
                <w:sz w:val="22"/>
                <w:szCs w:val="22"/>
              </w:rPr>
              <w:t>means</w:t>
            </w:r>
            <w:proofErr w:type="gramEnd"/>
            <w:r w:rsidRPr="0057234C">
              <w:rPr>
                <w:rFonts w:cs="Arial"/>
                <w:sz w:val="22"/>
                <w:szCs w:val="22"/>
              </w:rPr>
              <w:t xml:space="preserve"> value added tax chargeable under the Value Added Tax Act 1994 or any similar, replacement or extra tax.</w:t>
            </w:r>
          </w:p>
        </w:tc>
      </w:tr>
    </w:tbl>
    <w:p w:rsidR="00E70994" w:rsidRPr="0057234C" w:rsidRDefault="00E70994" w:rsidP="00E70994">
      <w:pPr>
        <w:rPr>
          <w:sz w:val="22"/>
          <w:szCs w:val="22"/>
        </w:rPr>
      </w:pPr>
    </w:p>
    <w:p w:rsidR="00E70994" w:rsidRPr="0057234C" w:rsidRDefault="0018229B" w:rsidP="00E70994">
      <w:pPr>
        <w:pStyle w:val="MRNumberedHeading2"/>
        <w:numPr>
          <w:ilvl w:val="1"/>
          <w:numId w:val="45"/>
        </w:numPr>
        <w:spacing w:line="240" w:lineRule="auto"/>
        <w:rPr>
          <w:sz w:val="22"/>
          <w:szCs w:val="22"/>
        </w:rPr>
      </w:pPr>
      <w:bookmarkStart w:id="1177" w:name="_Toc303949002"/>
      <w:bookmarkStart w:id="1178" w:name="_Toc303949762"/>
      <w:bookmarkStart w:id="1179" w:name="_Toc303950529"/>
      <w:bookmarkStart w:id="1180" w:name="_Toc303951309"/>
      <w:bookmarkStart w:id="1181" w:name="_Toc304135392"/>
      <w:r w:rsidRPr="0057234C">
        <w:rPr>
          <w:sz w:val="22"/>
          <w:szCs w:val="22"/>
          <w:lang w:val="en-US"/>
        </w:rPr>
        <w:t>R</w:t>
      </w:r>
      <w:proofErr w:type="spellStart"/>
      <w:r w:rsidRPr="0057234C">
        <w:rPr>
          <w:sz w:val="22"/>
          <w:szCs w:val="22"/>
        </w:rPr>
        <w:t>eferences</w:t>
      </w:r>
      <w:proofErr w:type="spellEnd"/>
      <w:r w:rsidRPr="0057234C">
        <w:rPr>
          <w:sz w:val="22"/>
          <w:szCs w:val="22"/>
        </w:rPr>
        <w:t xml:space="preserve"> to any statute or order shall include any statutory extension, modification or re</w:t>
      </w:r>
      <w:r w:rsidRPr="0057234C">
        <w:rPr>
          <w:sz w:val="22"/>
          <w:szCs w:val="22"/>
        </w:rPr>
        <w:noBreakHyphen/>
        <w:t>enactment, and any order, regulation, bye</w:t>
      </w:r>
      <w:r w:rsidRPr="0057234C">
        <w:rPr>
          <w:sz w:val="22"/>
          <w:szCs w:val="22"/>
        </w:rPr>
        <w:noBreakHyphen/>
        <w:t>law or other subordinate legislation.</w:t>
      </w:r>
      <w:bookmarkEnd w:id="1177"/>
      <w:bookmarkEnd w:id="1178"/>
      <w:bookmarkEnd w:id="1179"/>
      <w:bookmarkEnd w:id="1180"/>
      <w:bookmarkEnd w:id="1181"/>
    </w:p>
    <w:p w:rsidR="00E70994" w:rsidRPr="0057234C" w:rsidRDefault="0018229B" w:rsidP="00E70994">
      <w:pPr>
        <w:pStyle w:val="MRheading2"/>
        <w:numPr>
          <w:ilvl w:val="1"/>
          <w:numId w:val="2"/>
        </w:numPr>
        <w:spacing w:line="240" w:lineRule="auto"/>
        <w:rPr>
          <w:szCs w:val="22"/>
        </w:rPr>
      </w:pPr>
      <w:bookmarkStart w:id="1182" w:name="_Toc303949003"/>
      <w:bookmarkStart w:id="1183" w:name="_Toc303949763"/>
      <w:bookmarkStart w:id="1184" w:name="_Toc303950530"/>
      <w:bookmarkStart w:id="1185" w:name="_Toc303951310"/>
      <w:bookmarkStart w:id="1186" w:name="_Toc304135393"/>
      <w:r w:rsidRPr="0057234C">
        <w:rPr>
          <w:szCs w:val="22"/>
        </w:rPr>
        <w:t xml:space="preserve">References to any legal entity shall include </w:t>
      </w:r>
      <w:proofErr w:type="spellStart"/>
      <w:r w:rsidRPr="0057234C">
        <w:rPr>
          <w:szCs w:val="22"/>
        </w:rPr>
        <w:t>any body</w:t>
      </w:r>
      <w:proofErr w:type="spellEnd"/>
      <w:r w:rsidRPr="0057234C">
        <w:rPr>
          <w:szCs w:val="22"/>
        </w:rPr>
        <w:t xml:space="preserve"> that takes over responsibility for the functions of such entity.</w:t>
      </w:r>
      <w:bookmarkEnd w:id="1182"/>
      <w:bookmarkEnd w:id="1183"/>
      <w:bookmarkEnd w:id="1184"/>
      <w:bookmarkEnd w:id="1185"/>
      <w:bookmarkEnd w:id="1186"/>
    </w:p>
    <w:p w:rsidR="00E70994" w:rsidRPr="0057234C" w:rsidRDefault="0018229B" w:rsidP="00E70994">
      <w:pPr>
        <w:pStyle w:val="MRheading2"/>
        <w:numPr>
          <w:ilvl w:val="1"/>
          <w:numId w:val="2"/>
        </w:numPr>
        <w:spacing w:line="240" w:lineRule="auto"/>
        <w:rPr>
          <w:szCs w:val="22"/>
        </w:rPr>
      </w:pPr>
      <w:bookmarkStart w:id="1187" w:name="_Toc303949004"/>
      <w:bookmarkStart w:id="1188" w:name="_Toc303949764"/>
      <w:bookmarkStart w:id="1189" w:name="_Toc303950531"/>
      <w:bookmarkStart w:id="1190" w:name="_Toc303951311"/>
      <w:bookmarkStart w:id="1191" w:name="_Toc304135394"/>
      <w:r w:rsidRPr="0057234C">
        <w:rPr>
          <w:szCs w:val="22"/>
        </w:rPr>
        <w:t xml:space="preserve">References in this </w:t>
      </w:r>
      <w:r w:rsidRPr="0057234C">
        <w:rPr>
          <w:rFonts w:cs="Arial"/>
          <w:szCs w:val="22"/>
        </w:rPr>
        <w:t>Contract</w:t>
      </w:r>
      <w:r w:rsidRPr="0057234C">
        <w:rPr>
          <w:szCs w:val="22"/>
        </w:rPr>
        <w:t xml:space="preserve"> to a “Schedule”, “Appendix”, </w:t>
      </w:r>
      <w:proofErr w:type="gramStart"/>
      <w:r w:rsidRPr="0057234C">
        <w:rPr>
          <w:szCs w:val="22"/>
        </w:rPr>
        <w:t>“</w:t>
      </w:r>
      <w:proofErr w:type="gramEnd"/>
      <w:r w:rsidRPr="0057234C">
        <w:rPr>
          <w:szCs w:val="22"/>
        </w:rPr>
        <w:t xml:space="preserve">Paragraph” or to a “Clause” are to schedules, appendices, paragraphs and clauses of this </w:t>
      </w:r>
      <w:r w:rsidRPr="0057234C">
        <w:rPr>
          <w:rFonts w:cs="Arial"/>
          <w:szCs w:val="22"/>
        </w:rPr>
        <w:t>Contract</w:t>
      </w:r>
      <w:r w:rsidRPr="0057234C">
        <w:rPr>
          <w:szCs w:val="22"/>
        </w:rPr>
        <w:t>.</w:t>
      </w:r>
      <w:bookmarkEnd w:id="1187"/>
      <w:bookmarkEnd w:id="1188"/>
      <w:bookmarkEnd w:id="1189"/>
      <w:bookmarkEnd w:id="1190"/>
      <w:bookmarkEnd w:id="1191"/>
    </w:p>
    <w:p w:rsidR="00E70994" w:rsidRPr="0057234C" w:rsidRDefault="0018229B" w:rsidP="00E70994">
      <w:pPr>
        <w:pStyle w:val="MRheading2"/>
        <w:numPr>
          <w:ilvl w:val="1"/>
          <w:numId w:val="2"/>
        </w:numPr>
        <w:spacing w:line="240" w:lineRule="auto"/>
        <w:rPr>
          <w:szCs w:val="22"/>
        </w:rPr>
      </w:pPr>
      <w:r w:rsidRPr="0057234C">
        <w:rPr>
          <w:rFonts w:cs="Arial"/>
          <w:szCs w:val="22"/>
        </w:rPr>
        <w:t>References in this Contract to a day or to the calculation of time frames are references to a calendar day unless expressly specified as a Business Day.</w:t>
      </w:r>
    </w:p>
    <w:p w:rsidR="00E70994" w:rsidRPr="0057234C" w:rsidRDefault="0018229B" w:rsidP="00E70994">
      <w:pPr>
        <w:pStyle w:val="MRheading2"/>
        <w:numPr>
          <w:ilvl w:val="1"/>
          <w:numId w:val="2"/>
        </w:numPr>
        <w:spacing w:line="240" w:lineRule="auto"/>
        <w:rPr>
          <w:szCs w:val="22"/>
        </w:rPr>
      </w:pPr>
      <w:bookmarkStart w:id="1192" w:name="_Toc303949007"/>
      <w:bookmarkStart w:id="1193" w:name="_Toc303949767"/>
      <w:bookmarkStart w:id="1194" w:name="_Toc303950534"/>
      <w:bookmarkStart w:id="1195" w:name="_Toc303951314"/>
      <w:bookmarkStart w:id="1196" w:name="_Toc304135397"/>
      <w:r w:rsidRPr="0057234C">
        <w:rPr>
          <w:szCs w:val="22"/>
        </w:rPr>
        <w:t xml:space="preserve">Unless set out in the Commercial Schedule as a chargeable item and subject to Clause </w:t>
      </w:r>
      <w:r w:rsidRPr="0057234C">
        <w:rPr>
          <w:szCs w:val="22"/>
        </w:rPr>
        <w:fldChar w:fldCharType="begin"/>
      </w:r>
      <w:r w:rsidRPr="0057234C">
        <w:rPr>
          <w:szCs w:val="22"/>
        </w:rPr>
        <w:instrText xml:space="preserve"> REF _Ref318701978 \r \h  \* MERGEFORMAT </w:instrText>
      </w:r>
      <w:r w:rsidRPr="0057234C">
        <w:rPr>
          <w:szCs w:val="22"/>
        </w:rPr>
      </w:r>
      <w:r w:rsidRPr="0057234C">
        <w:rPr>
          <w:szCs w:val="22"/>
        </w:rPr>
        <w:fldChar w:fldCharType="separate"/>
      </w:r>
      <w:r>
        <w:rPr>
          <w:szCs w:val="22"/>
        </w:rPr>
        <w:t>30.6</w:t>
      </w:r>
      <w:r w:rsidRPr="0057234C">
        <w:rPr>
          <w:szCs w:val="22"/>
        </w:rPr>
        <w:fldChar w:fldCharType="end"/>
      </w:r>
      <w:r w:rsidRPr="0057234C">
        <w:rPr>
          <w:szCs w:val="22"/>
        </w:rPr>
        <w:t xml:space="preserve"> of </w:t>
      </w:r>
      <w:r w:rsidRPr="0057234C">
        <w:rPr>
          <w:szCs w:val="22"/>
        </w:rPr>
        <w:lastRenderedPageBreak/>
        <w:fldChar w:fldCharType="begin"/>
      </w:r>
      <w:r w:rsidRPr="0057234C">
        <w:rPr>
          <w:szCs w:val="22"/>
        </w:rPr>
        <w:instrText xml:space="preserve"> REF _Ref330459256 \r \h  \* MERGEFORMAT </w:instrText>
      </w:r>
      <w:r w:rsidRPr="0057234C">
        <w:rPr>
          <w:szCs w:val="22"/>
        </w:rPr>
      </w:r>
      <w:r w:rsidRPr="0057234C">
        <w:rPr>
          <w:szCs w:val="22"/>
        </w:rPr>
        <w:fldChar w:fldCharType="separate"/>
      </w:r>
      <w:r>
        <w:rPr>
          <w:szCs w:val="22"/>
        </w:rPr>
        <w:t>Schedule 2</w:t>
      </w:r>
      <w:r w:rsidRPr="0057234C">
        <w:rPr>
          <w:szCs w:val="22"/>
        </w:rPr>
        <w:fldChar w:fldCharType="end"/>
      </w:r>
      <w:r w:rsidRPr="0057234C">
        <w:rPr>
          <w:szCs w:val="22"/>
        </w:rPr>
        <w:t xml:space="preserve">, the Supplier shall bear the cost of complying with its obligations under this </w:t>
      </w:r>
      <w:r w:rsidRPr="0057234C">
        <w:rPr>
          <w:rFonts w:cs="Arial"/>
          <w:szCs w:val="22"/>
        </w:rPr>
        <w:t>Contract</w:t>
      </w:r>
      <w:r w:rsidRPr="0057234C">
        <w:rPr>
          <w:szCs w:val="22"/>
        </w:rPr>
        <w:t xml:space="preserve">. </w:t>
      </w:r>
    </w:p>
    <w:p w:rsidR="00E70994" w:rsidRPr="0057234C" w:rsidRDefault="0018229B" w:rsidP="00E70994">
      <w:pPr>
        <w:pStyle w:val="MRheading2"/>
        <w:numPr>
          <w:ilvl w:val="1"/>
          <w:numId w:val="2"/>
        </w:numPr>
        <w:spacing w:line="240" w:lineRule="auto"/>
        <w:rPr>
          <w:szCs w:val="22"/>
        </w:rPr>
      </w:pPr>
      <w:r w:rsidRPr="0057234C">
        <w:rPr>
          <w:szCs w:val="22"/>
        </w:rPr>
        <w:t xml:space="preserve">The headings are for convenience only and shall not affect the interpretation of this </w:t>
      </w:r>
      <w:r w:rsidRPr="0057234C">
        <w:rPr>
          <w:rFonts w:cs="Arial"/>
          <w:szCs w:val="22"/>
        </w:rPr>
        <w:t>Contract</w:t>
      </w:r>
      <w:r w:rsidRPr="0057234C">
        <w:rPr>
          <w:szCs w:val="22"/>
        </w:rPr>
        <w:t>.</w:t>
      </w:r>
      <w:bookmarkEnd w:id="1192"/>
      <w:bookmarkEnd w:id="1193"/>
      <w:bookmarkEnd w:id="1194"/>
      <w:bookmarkEnd w:id="1195"/>
      <w:bookmarkEnd w:id="1196"/>
      <w:r w:rsidRPr="0057234C">
        <w:rPr>
          <w:szCs w:val="22"/>
        </w:rPr>
        <w:t xml:space="preserve"> </w:t>
      </w:r>
      <w:bookmarkStart w:id="1197" w:name="_Toc303949001"/>
      <w:bookmarkStart w:id="1198" w:name="_Toc303949761"/>
      <w:bookmarkStart w:id="1199" w:name="_Toc303950528"/>
      <w:bookmarkStart w:id="1200" w:name="_Toc303951308"/>
      <w:bookmarkStart w:id="1201" w:name="_Toc304135391"/>
    </w:p>
    <w:p w:rsidR="00E70994" w:rsidRPr="0057234C" w:rsidRDefault="0018229B" w:rsidP="00E70994">
      <w:pPr>
        <w:pStyle w:val="MRheading2"/>
        <w:numPr>
          <w:ilvl w:val="1"/>
          <w:numId w:val="2"/>
        </w:numPr>
        <w:spacing w:line="240" w:lineRule="auto"/>
        <w:rPr>
          <w:szCs w:val="22"/>
        </w:rPr>
      </w:pPr>
      <w:r w:rsidRPr="0057234C">
        <w:rPr>
          <w:szCs w:val="22"/>
        </w:rPr>
        <w:t>Words denoting the singular shall include the plural and vice versa.</w:t>
      </w:r>
      <w:bookmarkEnd w:id="1197"/>
      <w:bookmarkEnd w:id="1198"/>
      <w:bookmarkEnd w:id="1199"/>
      <w:bookmarkEnd w:id="1200"/>
      <w:bookmarkEnd w:id="1201"/>
    </w:p>
    <w:p w:rsidR="00E70994" w:rsidRPr="0057234C" w:rsidRDefault="0018229B" w:rsidP="00E70994">
      <w:pPr>
        <w:pStyle w:val="MRheading2"/>
        <w:numPr>
          <w:ilvl w:val="1"/>
          <w:numId w:val="2"/>
        </w:numPr>
        <w:spacing w:line="240" w:lineRule="auto"/>
        <w:rPr>
          <w:szCs w:val="22"/>
        </w:rPr>
      </w:pPr>
      <w:bookmarkStart w:id="1202" w:name="_Ref318701630"/>
      <w:r w:rsidRPr="0057234C">
        <w:rPr>
          <w:szCs w:val="22"/>
        </w:rPr>
        <w:t xml:space="preserve">Where a term of this </w:t>
      </w:r>
      <w:r w:rsidRPr="0057234C">
        <w:rPr>
          <w:rFonts w:cs="Arial"/>
          <w:szCs w:val="22"/>
        </w:rPr>
        <w:t>Contract</w:t>
      </w:r>
      <w:r w:rsidRPr="0057234C">
        <w:rPr>
          <w:szCs w:val="22"/>
        </w:rPr>
        <w:t xml:space="preserve"> provides for a list of one or more items following the word “including” or “includes” then such list is not to be interpreted as an exhaustive list. Any such list shall not be treated as excluding any item that might have been included in such list having regard to the context of the contractual term in question. General words are not to be given a restrictive meaning where they are followed by examples intended to be included within the general words. </w:t>
      </w:r>
    </w:p>
    <w:p w:rsidR="00E70994" w:rsidRPr="0057234C" w:rsidRDefault="0018229B" w:rsidP="00E70994">
      <w:pPr>
        <w:pStyle w:val="MRheading2"/>
        <w:numPr>
          <w:ilvl w:val="1"/>
          <w:numId w:val="2"/>
        </w:numPr>
        <w:spacing w:line="240" w:lineRule="auto"/>
        <w:rPr>
          <w:szCs w:val="22"/>
        </w:rPr>
      </w:pPr>
      <w:bookmarkStart w:id="1203" w:name="_Ref329261765"/>
      <w:r w:rsidRPr="0057234C">
        <w:rPr>
          <w:szCs w:val="22"/>
        </w:rPr>
        <w:t xml:space="preserve">Where there is a conflict between the Supplier’s responses to the Authority’s requirements (the Supplier’s responses being set out in </w:t>
      </w:r>
      <w:r w:rsidRPr="0057234C">
        <w:rPr>
          <w:szCs w:val="22"/>
        </w:rPr>
        <w:fldChar w:fldCharType="begin"/>
      </w:r>
      <w:r w:rsidRPr="0057234C">
        <w:rPr>
          <w:szCs w:val="22"/>
        </w:rPr>
        <w:instrText xml:space="preserve"> REF _Ref330460449 \r \h  \* MERGEFORMAT </w:instrText>
      </w:r>
      <w:r w:rsidRPr="0057234C">
        <w:rPr>
          <w:szCs w:val="22"/>
        </w:rPr>
      </w:r>
      <w:r w:rsidRPr="0057234C">
        <w:rPr>
          <w:szCs w:val="22"/>
        </w:rPr>
        <w:fldChar w:fldCharType="separate"/>
      </w:r>
      <w:r>
        <w:rPr>
          <w:szCs w:val="22"/>
        </w:rPr>
        <w:t>Schedule 5</w:t>
      </w:r>
      <w:r w:rsidRPr="0057234C">
        <w:rPr>
          <w:szCs w:val="22"/>
        </w:rPr>
        <w:fldChar w:fldCharType="end"/>
      </w:r>
      <w:r w:rsidRPr="0057234C">
        <w:rPr>
          <w:szCs w:val="22"/>
        </w:rPr>
        <w:t xml:space="preserve">) and any other part of this </w:t>
      </w:r>
      <w:r w:rsidRPr="0057234C">
        <w:rPr>
          <w:rFonts w:cs="Arial"/>
          <w:szCs w:val="22"/>
        </w:rPr>
        <w:t>Contract</w:t>
      </w:r>
      <w:r w:rsidRPr="0057234C">
        <w:rPr>
          <w:szCs w:val="22"/>
        </w:rPr>
        <w:t xml:space="preserve">, such other part of this </w:t>
      </w:r>
      <w:r w:rsidRPr="0057234C">
        <w:rPr>
          <w:rFonts w:cs="Arial"/>
          <w:szCs w:val="22"/>
        </w:rPr>
        <w:t>Contract</w:t>
      </w:r>
      <w:r w:rsidRPr="0057234C">
        <w:rPr>
          <w:szCs w:val="22"/>
        </w:rPr>
        <w:t xml:space="preserve"> shall prevail.</w:t>
      </w:r>
      <w:bookmarkEnd w:id="1202"/>
      <w:bookmarkEnd w:id="1203"/>
      <w:r w:rsidRPr="0057234C">
        <w:rPr>
          <w:szCs w:val="22"/>
        </w:rPr>
        <w:t xml:space="preserve"> </w:t>
      </w:r>
    </w:p>
    <w:p w:rsidR="00E70994" w:rsidRPr="0057234C" w:rsidRDefault="0018229B" w:rsidP="00E70994">
      <w:pPr>
        <w:pStyle w:val="MRheading2"/>
        <w:numPr>
          <w:ilvl w:val="1"/>
          <w:numId w:val="2"/>
        </w:numPr>
        <w:spacing w:line="240" w:lineRule="auto"/>
        <w:rPr>
          <w:szCs w:val="22"/>
        </w:rPr>
      </w:pPr>
      <w:r w:rsidRPr="0057234C">
        <w:rPr>
          <w:szCs w:val="22"/>
        </w:rPr>
        <w:t xml:space="preserve">Where a document is required under this Contract, the Parties may agree in writing that this shall be in electronic format only. </w:t>
      </w:r>
    </w:p>
    <w:p w:rsidR="00E70994" w:rsidRPr="0057234C" w:rsidRDefault="0018229B" w:rsidP="00E70994">
      <w:pPr>
        <w:pStyle w:val="MRheading2"/>
        <w:numPr>
          <w:ilvl w:val="1"/>
          <w:numId w:val="2"/>
        </w:numPr>
        <w:spacing w:line="240" w:lineRule="auto"/>
        <w:rPr>
          <w:szCs w:val="22"/>
        </w:rPr>
      </w:pPr>
      <w:r w:rsidRPr="0057234C">
        <w:rPr>
          <w:szCs w:val="22"/>
        </w:rPr>
        <w:t xml:space="preserve">Where there is an obligation on the Authority to procure any course of action from any third party, this shall mean that the Authority shall use its reasonable endeavours to procure such course of action from that third party. </w:t>
      </w:r>
    </w:p>
    <w:p w:rsidR="00E70994" w:rsidRPr="0057234C" w:rsidRDefault="0018229B" w:rsidP="00E70994">
      <w:pPr>
        <w:pStyle w:val="MRheading2"/>
        <w:numPr>
          <w:ilvl w:val="1"/>
          <w:numId w:val="2"/>
        </w:numPr>
        <w:spacing w:line="240" w:lineRule="auto"/>
        <w:rPr>
          <w:szCs w:val="22"/>
        </w:rPr>
      </w:pPr>
      <w:r w:rsidRPr="0057234C">
        <w:rPr>
          <w:szCs w:val="22"/>
        </w:rPr>
        <w:t xml:space="preserve">Any guidance notes in grey text do not form part of this Contract. </w:t>
      </w:r>
    </w:p>
    <w:p w:rsidR="00E70994" w:rsidRPr="0057234C" w:rsidRDefault="00E70994" w:rsidP="00E70994">
      <w:pPr>
        <w:pStyle w:val="MRheading2"/>
        <w:tabs>
          <w:tab w:val="clear" w:pos="720"/>
        </w:tabs>
        <w:spacing w:line="240" w:lineRule="auto"/>
        <w:ind w:left="0" w:firstLine="0"/>
        <w:rPr>
          <w:szCs w:val="22"/>
        </w:rPr>
      </w:pPr>
    </w:p>
    <w:p w:rsidR="00E70994" w:rsidRPr="0057234C" w:rsidRDefault="0018229B" w:rsidP="00E70994">
      <w:pPr>
        <w:rPr>
          <w:sz w:val="22"/>
          <w:szCs w:val="22"/>
        </w:rPr>
      </w:pPr>
      <w:r w:rsidRPr="0057234C">
        <w:rPr>
          <w:sz w:val="22"/>
          <w:szCs w:val="22"/>
        </w:rPr>
        <w:br w:type="page"/>
      </w:r>
    </w:p>
    <w:p w:rsidR="00E70994" w:rsidRPr="0057234C" w:rsidRDefault="00E70994" w:rsidP="00E70994">
      <w:pPr>
        <w:pStyle w:val="MRSchedule1"/>
        <w:spacing w:line="240" w:lineRule="auto"/>
        <w:ind w:left="0"/>
        <w:rPr>
          <w:szCs w:val="22"/>
        </w:rPr>
      </w:pPr>
      <w:bookmarkStart w:id="1204" w:name="_Ref330460449"/>
    </w:p>
    <w:bookmarkEnd w:id="1204"/>
    <w:p w:rsidR="00E70994" w:rsidRPr="0057234C" w:rsidRDefault="0018229B" w:rsidP="00E70994">
      <w:pPr>
        <w:pStyle w:val="MRheading2"/>
        <w:tabs>
          <w:tab w:val="clear" w:pos="720"/>
        </w:tabs>
        <w:spacing w:line="240" w:lineRule="auto"/>
        <w:ind w:left="0" w:firstLine="0"/>
        <w:jc w:val="center"/>
        <w:rPr>
          <w:rFonts w:cs="Arial"/>
          <w:b/>
          <w:szCs w:val="22"/>
          <w:lang w:val="en-US"/>
        </w:rPr>
      </w:pPr>
      <w:r w:rsidRPr="0057234C">
        <w:rPr>
          <w:rFonts w:cs="Arial"/>
          <w:b/>
          <w:szCs w:val="22"/>
          <w:lang w:val="en-US"/>
        </w:rPr>
        <w:t>Specification and Tender Response Document</w:t>
      </w:r>
    </w:p>
    <w:p w:rsidR="00E70994" w:rsidRPr="0057234C" w:rsidRDefault="0018229B" w:rsidP="00E70994">
      <w:pPr>
        <w:pStyle w:val="MRheading2"/>
        <w:tabs>
          <w:tab w:val="clear" w:pos="720"/>
        </w:tabs>
        <w:spacing w:line="240" w:lineRule="auto"/>
        <w:ind w:left="0" w:firstLine="0"/>
        <w:jc w:val="center"/>
        <w:rPr>
          <w:rFonts w:cs="Arial"/>
          <w:szCs w:val="22"/>
        </w:rPr>
      </w:pPr>
      <w:r w:rsidRPr="0057234C">
        <w:rPr>
          <w:rFonts w:cs="Arial"/>
          <w:b/>
          <w:szCs w:val="22"/>
        </w:rPr>
        <w:t>[</w:t>
      </w:r>
      <w:r w:rsidRPr="0057234C">
        <w:rPr>
          <w:rFonts w:cs="Arial"/>
          <w:b/>
          <w:i/>
          <w:szCs w:val="22"/>
          <w:highlight w:val="cyan"/>
        </w:rPr>
        <w:t>To be inserted as part of the final Contract</w:t>
      </w:r>
      <w:r w:rsidRPr="0057234C">
        <w:rPr>
          <w:rFonts w:cs="Arial"/>
          <w:b/>
          <w:szCs w:val="22"/>
        </w:rPr>
        <w:t>]</w:t>
      </w:r>
    </w:p>
    <w:p w:rsidR="00E70994" w:rsidRPr="0057234C" w:rsidRDefault="0018229B" w:rsidP="00E70994">
      <w:pPr>
        <w:pStyle w:val="MRheading2"/>
        <w:tabs>
          <w:tab w:val="clear" w:pos="720"/>
        </w:tabs>
        <w:spacing w:line="240" w:lineRule="auto"/>
        <w:ind w:left="0" w:firstLine="0"/>
        <w:jc w:val="center"/>
        <w:rPr>
          <w:rFonts w:cs="Arial"/>
          <w:b/>
          <w:szCs w:val="22"/>
        </w:rPr>
      </w:pPr>
      <w:r w:rsidRPr="0057234C">
        <w:rPr>
          <w:rFonts w:cs="Arial"/>
          <w:szCs w:val="22"/>
        </w:rPr>
        <w:br w:type="page"/>
      </w:r>
    </w:p>
    <w:p w:rsidR="00E70994" w:rsidRPr="0057234C" w:rsidRDefault="00E70994" w:rsidP="00E70994">
      <w:pPr>
        <w:pStyle w:val="MRSchedule1"/>
        <w:spacing w:line="240" w:lineRule="auto"/>
        <w:ind w:left="0"/>
        <w:rPr>
          <w:szCs w:val="22"/>
        </w:rPr>
      </w:pPr>
      <w:bookmarkStart w:id="1205" w:name="_Toc312422935"/>
      <w:bookmarkStart w:id="1206" w:name="_Ref330460125"/>
      <w:bookmarkStart w:id="1207" w:name="_Ref330463250"/>
      <w:bookmarkEnd w:id="1205"/>
    </w:p>
    <w:bookmarkEnd w:id="1206"/>
    <w:bookmarkEnd w:id="1207"/>
    <w:p w:rsidR="00E70994" w:rsidRPr="0057234C" w:rsidRDefault="0018229B" w:rsidP="00E70994">
      <w:pPr>
        <w:pStyle w:val="MRheading2"/>
        <w:tabs>
          <w:tab w:val="clear" w:pos="720"/>
        </w:tabs>
        <w:spacing w:line="240" w:lineRule="auto"/>
        <w:ind w:left="0" w:firstLine="0"/>
        <w:jc w:val="center"/>
        <w:rPr>
          <w:rFonts w:cs="Arial"/>
          <w:b/>
          <w:szCs w:val="22"/>
          <w:lang w:val="en-US"/>
        </w:rPr>
      </w:pPr>
      <w:r w:rsidRPr="0057234C">
        <w:rPr>
          <w:rFonts w:cs="Arial"/>
          <w:b/>
          <w:szCs w:val="22"/>
          <w:lang w:val="en-US"/>
        </w:rPr>
        <w:t>Commercial Schedule</w:t>
      </w:r>
      <w:r w:rsidR="00ED3B49">
        <w:rPr>
          <w:rFonts w:cs="Arial"/>
          <w:b/>
          <w:szCs w:val="22"/>
          <w:lang w:val="en-US"/>
        </w:rPr>
        <w:t xml:space="preserve"> (Pricing)</w:t>
      </w:r>
    </w:p>
    <w:p w:rsidR="00E70994" w:rsidRPr="0057234C" w:rsidRDefault="0018229B" w:rsidP="00E70994">
      <w:pPr>
        <w:pStyle w:val="MRheading2"/>
        <w:tabs>
          <w:tab w:val="clear" w:pos="720"/>
        </w:tabs>
        <w:spacing w:line="240" w:lineRule="auto"/>
        <w:ind w:left="0" w:firstLine="0"/>
        <w:jc w:val="center"/>
        <w:rPr>
          <w:rFonts w:cs="Arial"/>
          <w:szCs w:val="22"/>
        </w:rPr>
      </w:pPr>
      <w:r w:rsidRPr="0057234C">
        <w:rPr>
          <w:rFonts w:cs="Arial"/>
          <w:b/>
          <w:szCs w:val="22"/>
        </w:rPr>
        <w:t>[</w:t>
      </w:r>
      <w:r w:rsidRPr="0057234C">
        <w:rPr>
          <w:rFonts w:cs="Arial"/>
          <w:b/>
          <w:i/>
          <w:szCs w:val="22"/>
          <w:highlight w:val="cyan"/>
        </w:rPr>
        <w:t>To be inserted as part of the final Contract</w:t>
      </w:r>
      <w:r w:rsidRPr="0057234C">
        <w:rPr>
          <w:rFonts w:cs="Arial"/>
          <w:b/>
          <w:szCs w:val="22"/>
        </w:rPr>
        <w:t>]</w:t>
      </w:r>
    </w:p>
    <w:p w:rsidR="00227640" w:rsidRDefault="00227640" w:rsidP="00E70994">
      <w:pPr>
        <w:pStyle w:val="MRheading2"/>
        <w:tabs>
          <w:tab w:val="clear" w:pos="720"/>
        </w:tabs>
        <w:spacing w:line="240" w:lineRule="auto"/>
        <w:ind w:left="0" w:firstLine="0"/>
        <w:jc w:val="center"/>
        <w:rPr>
          <w:rFonts w:cs="Arial"/>
          <w:szCs w:val="22"/>
        </w:rPr>
      </w:pPr>
    </w:p>
    <w:p w:rsidR="00227640" w:rsidRDefault="00227640" w:rsidP="00E70994">
      <w:pPr>
        <w:pStyle w:val="MRheading2"/>
        <w:tabs>
          <w:tab w:val="clear" w:pos="720"/>
        </w:tabs>
        <w:spacing w:line="240" w:lineRule="auto"/>
        <w:ind w:left="0" w:firstLine="0"/>
        <w:jc w:val="center"/>
        <w:rPr>
          <w:rFonts w:cs="Arial"/>
          <w:szCs w:val="22"/>
        </w:rPr>
      </w:pPr>
    </w:p>
    <w:p w:rsidR="00227640" w:rsidRDefault="00227640" w:rsidP="00E70994">
      <w:pPr>
        <w:pStyle w:val="MRheading2"/>
        <w:tabs>
          <w:tab w:val="clear" w:pos="720"/>
        </w:tabs>
        <w:spacing w:line="240" w:lineRule="auto"/>
        <w:ind w:left="0" w:firstLine="0"/>
        <w:jc w:val="center"/>
        <w:rPr>
          <w:rFonts w:cs="Arial"/>
          <w:szCs w:val="22"/>
        </w:rPr>
      </w:pPr>
    </w:p>
    <w:p w:rsidR="00227640" w:rsidRDefault="00227640" w:rsidP="00E70994">
      <w:pPr>
        <w:pStyle w:val="MRheading2"/>
        <w:tabs>
          <w:tab w:val="clear" w:pos="720"/>
        </w:tabs>
        <w:spacing w:line="240" w:lineRule="auto"/>
        <w:ind w:left="0" w:firstLine="0"/>
        <w:jc w:val="center"/>
        <w:rPr>
          <w:rFonts w:cs="Arial"/>
          <w:szCs w:val="22"/>
        </w:rPr>
      </w:pPr>
    </w:p>
    <w:p w:rsidR="00227640" w:rsidRDefault="00227640" w:rsidP="00E70994">
      <w:pPr>
        <w:pStyle w:val="MRheading2"/>
        <w:tabs>
          <w:tab w:val="clear" w:pos="720"/>
        </w:tabs>
        <w:spacing w:line="240" w:lineRule="auto"/>
        <w:ind w:left="0" w:firstLine="0"/>
        <w:jc w:val="center"/>
        <w:rPr>
          <w:rFonts w:cs="Arial"/>
          <w:szCs w:val="22"/>
        </w:rPr>
      </w:pPr>
    </w:p>
    <w:p w:rsidR="00227640" w:rsidRDefault="00227640" w:rsidP="00E70994">
      <w:pPr>
        <w:pStyle w:val="MRheading2"/>
        <w:tabs>
          <w:tab w:val="clear" w:pos="720"/>
        </w:tabs>
        <w:spacing w:line="240" w:lineRule="auto"/>
        <w:ind w:left="0" w:firstLine="0"/>
        <w:jc w:val="center"/>
        <w:rPr>
          <w:rFonts w:cs="Arial"/>
          <w:szCs w:val="22"/>
        </w:rPr>
      </w:pPr>
    </w:p>
    <w:p w:rsidR="00227640" w:rsidRDefault="00227640" w:rsidP="00E70994">
      <w:pPr>
        <w:pStyle w:val="MRheading2"/>
        <w:tabs>
          <w:tab w:val="clear" w:pos="720"/>
        </w:tabs>
        <w:spacing w:line="240" w:lineRule="auto"/>
        <w:ind w:left="0" w:firstLine="0"/>
        <w:jc w:val="center"/>
        <w:rPr>
          <w:rFonts w:cs="Arial"/>
          <w:szCs w:val="22"/>
        </w:rPr>
      </w:pPr>
    </w:p>
    <w:p w:rsidR="00227640" w:rsidRDefault="00227640" w:rsidP="00E70994">
      <w:pPr>
        <w:pStyle w:val="MRheading2"/>
        <w:tabs>
          <w:tab w:val="clear" w:pos="720"/>
        </w:tabs>
        <w:spacing w:line="240" w:lineRule="auto"/>
        <w:ind w:left="0" w:firstLine="0"/>
        <w:jc w:val="center"/>
        <w:rPr>
          <w:rFonts w:cs="Arial"/>
          <w:szCs w:val="22"/>
        </w:rPr>
      </w:pPr>
    </w:p>
    <w:p w:rsidR="00227640" w:rsidRDefault="00227640" w:rsidP="00E70994">
      <w:pPr>
        <w:pStyle w:val="MRheading2"/>
        <w:tabs>
          <w:tab w:val="clear" w:pos="720"/>
        </w:tabs>
        <w:spacing w:line="240" w:lineRule="auto"/>
        <w:ind w:left="0" w:firstLine="0"/>
        <w:jc w:val="center"/>
        <w:rPr>
          <w:rFonts w:cs="Arial"/>
          <w:szCs w:val="22"/>
        </w:rPr>
      </w:pPr>
    </w:p>
    <w:p w:rsidR="00227640" w:rsidRDefault="00227640" w:rsidP="00E70994">
      <w:pPr>
        <w:pStyle w:val="MRheading2"/>
        <w:tabs>
          <w:tab w:val="clear" w:pos="720"/>
        </w:tabs>
        <w:spacing w:line="240" w:lineRule="auto"/>
        <w:ind w:left="0" w:firstLine="0"/>
        <w:jc w:val="center"/>
        <w:rPr>
          <w:rFonts w:cs="Arial"/>
          <w:szCs w:val="22"/>
        </w:rPr>
      </w:pPr>
    </w:p>
    <w:p w:rsidR="00227640" w:rsidRDefault="00227640" w:rsidP="00E70994">
      <w:pPr>
        <w:pStyle w:val="MRheading2"/>
        <w:tabs>
          <w:tab w:val="clear" w:pos="720"/>
        </w:tabs>
        <w:spacing w:line="240" w:lineRule="auto"/>
        <w:ind w:left="0" w:firstLine="0"/>
        <w:jc w:val="center"/>
        <w:rPr>
          <w:rFonts w:cs="Arial"/>
          <w:szCs w:val="22"/>
        </w:rPr>
      </w:pPr>
    </w:p>
    <w:p w:rsidR="00227640" w:rsidRDefault="00227640" w:rsidP="00E70994">
      <w:pPr>
        <w:pStyle w:val="MRheading2"/>
        <w:tabs>
          <w:tab w:val="clear" w:pos="720"/>
        </w:tabs>
        <w:spacing w:line="240" w:lineRule="auto"/>
        <w:ind w:left="0" w:firstLine="0"/>
        <w:jc w:val="center"/>
        <w:rPr>
          <w:rFonts w:cs="Arial"/>
          <w:szCs w:val="22"/>
        </w:rPr>
      </w:pPr>
    </w:p>
    <w:p w:rsidR="00227640" w:rsidRDefault="00227640" w:rsidP="00E70994">
      <w:pPr>
        <w:pStyle w:val="MRheading2"/>
        <w:tabs>
          <w:tab w:val="clear" w:pos="720"/>
        </w:tabs>
        <w:spacing w:line="240" w:lineRule="auto"/>
        <w:ind w:left="0" w:firstLine="0"/>
        <w:jc w:val="center"/>
        <w:rPr>
          <w:rFonts w:cs="Arial"/>
          <w:szCs w:val="22"/>
        </w:rPr>
      </w:pPr>
    </w:p>
    <w:p w:rsidR="00227640" w:rsidRDefault="00227640" w:rsidP="00E70994">
      <w:pPr>
        <w:pStyle w:val="MRheading2"/>
        <w:tabs>
          <w:tab w:val="clear" w:pos="720"/>
        </w:tabs>
        <w:spacing w:line="240" w:lineRule="auto"/>
        <w:ind w:left="0" w:firstLine="0"/>
        <w:jc w:val="center"/>
        <w:rPr>
          <w:rFonts w:cs="Arial"/>
          <w:szCs w:val="22"/>
        </w:rPr>
      </w:pPr>
    </w:p>
    <w:p w:rsidR="00227640" w:rsidRDefault="00227640" w:rsidP="00E70994">
      <w:pPr>
        <w:pStyle w:val="MRheading2"/>
        <w:tabs>
          <w:tab w:val="clear" w:pos="720"/>
        </w:tabs>
        <w:spacing w:line="240" w:lineRule="auto"/>
        <w:ind w:left="0" w:firstLine="0"/>
        <w:jc w:val="center"/>
        <w:rPr>
          <w:rFonts w:cs="Arial"/>
          <w:szCs w:val="22"/>
        </w:rPr>
      </w:pPr>
    </w:p>
    <w:p w:rsidR="00227640" w:rsidRDefault="00227640" w:rsidP="00E70994">
      <w:pPr>
        <w:pStyle w:val="MRheading2"/>
        <w:tabs>
          <w:tab w:val="clear" w:pos="720"/>
        </w:tabs>
        <w:spacing w:line="240" w:lineRule="auto"/>
        <w:ind w:left="0" w:firstLine="0"/>
        <w:jc w:val="center"/>
        <w:rPr>
          <w:rFonts w:cs="Arial"/>
          <w:szCs w:val="22"/>
        </w:rPr>
      </w:pPr>
    </w:p>
    <w:p w:rsidR="00227640" w:rsidRDefault="00227640" w:rsidP="00E70994">
      <w:pPr>
        <w:pStyle w:val="MRheading2"/>
        <w:tabs>
          <w:tab w:val="clear" w:pos="720"/>
        </w:tabs>
        <w:spacing w:line="240" w:lineRule="auto"/>
        <w:ind w:left="0" w:firstLine="0"/>
        <w:jc w:val="center"/>
        <w:rPr>
          <w:rFonts w:cs="Arial"/>
          <w:szCs w:val="22"/>
        </w:rPr>
      </w:pPr>
    </w:p>
    <w:p w:rsidR="00227640" w:rsidRDefault="00227640" w:rsidP="00E70994">
      <w:pPr>
        <w:pStyle w:val="MRheading2"/>
        <w:tabs>
          <w:tab w:val="clear" w:pos="720"/>
        </w:tabs>
        <w:spacing w:line="240" w:lineRule="auto"/>
        <w:ind w:left="0" w:firstLine="0"/>
        <w:jc w:val="center"/>
        <w:rPr>
          <w:rFonts w:cs="Arial"/>
          <w:szCs w:val="22"/>
        </w:rPr>
      </w:pPr>
    </w:p>
    <w:p w:rsidR="00227640" w:rsidRDefault="00227640" w:rsidP="00E70994">
      <w:pPr>
        <w:pStyle w:val="MRheading2"/>
        <w:tabs>
          <w:tab w:val="clear" w:pos="720"/>
        </w:tabs>
        <w:spacing w:line="240" w:lineRule="auto"/>
        <w:ind w:left="0" w:firstLine="0"/>
        <w:jc w:val="center"/>
        <w:rPr>
          <w:rFonts w:cs="Arial"/>
          <w:szCs w:val="22"/>
        </w:rPr>
      </w:pPr>
    </w:p>
    <w:p w:rsidR="00227640" w:rsidRDefault="00227640" w:rsidP="00E70994">
      <w:pPr>
        <w:pStyle w:val="MRheading2"/>
        <w:tabs>
          <w:tab w:val="clear" w:pos="720"/>
        </w:tabs>
        <w:spacing w:line="240" w:lineRule="auto"/>
        <w:ind w:left="0" w:firstLine="0"/>
        <w:jc w:val="center"/>
        <w:rPr>
          <w:rFonts w:cs="Arial"/>
          <w:szCs w:val="22"/>
        </w:rPr>
      </w:pPr>
    </w:p>
    <w:p w:rsidR="00227640" w:rsidRDefault="00227640" w:rsidP="00E70994">
      <w:pPr>
        <w:pStyle w:val="MRheading2"/>
        <w:tabs>
          <w:tab w:val="clear" w:pos="720"/>
        </w:tabs>
        <w:spacing w:line="240" w:lineRule="auto"/>
        <w:ind w:left="0" w:firstLine="0"/>
        <w:jc w:val="center"/>
        <w:rPr>
          <w:rFonts w:cs="Arial"/>
          <w:szCs w:val="22"/>
        </w:rPr>
      </w:pPr>
    </w:p>
    <w:p w:rsidR="00227640" w:rsidRDefault="00227640" w:rsidP="00E70994">
      <w:pPr>
        <w:pStyle w:val="MRheading2"/>
        <w:tabs>
          <w:tab w:val="clear" w:pos="720"/>
        </w:tabs>
        <w:spacing w:line="240" w:lineRule="auto"/>
        <w:ind w:left="0" w:firstLine="0"/>
        <w:jc w:val="center"/>
        <w:rPr>
          <w:rFonts w:cs="Arial"/>
          <w:szCs w:val="22"/>
        </w:rPr>
      </w:pPr>
    </w:p>
    <w:p w:rsidR="00227640" w:rsidRDefault="00227640" w:rsidP="00E70994">
      <w:pPr>
        <w:pStyle w:val="MRheading2"/>
        <w:tabs>
          <w:tab w:val="clear" w:pos="720"/>
        </w:tabs>
        <w:spacing w:line="240" w:lineRule="auto"/>
        <w:ind w:left="0" w:firstLine="0"/>
        <w:jc w:val="center"/>
        <w:rPr>
          <w:rFonts w:cs="Arial"/>
          <w:szCs w:val="22"/>
        </w:rPr>
      </w:pPr>
    </w:p>
    <w:p w:rsidR="00227640" w:rsidRDefault="00227640" w:rsidP="00E70994">
      <w:pPr>
        <w:pStyle w:val="MRheading2"/>
        <w:tabs>
          <w:tab w:val="clear" w:pos="720"/>
        </w:tabs>
        <w:spacing w:line="240" w:lineRule="auto"/>
        <w:ind w:left="0" w:firstLine="0"/>
        <w:jc w:val="center"/>
        <w:rPr>
          <w:rFonts w:cs="Arial"/>
          <w:szCs w:val="22"/>
        </w:rPr>
      </w:pPr>
    </w:p>
    <w:p w:rsidR="009D6565" w:rsidRPr="009D6565" w:rsidRDefault="009D6565" w:rsidP="00E70994">
      <w:pPr>
        <w:pStyle w:val="MRheading2"/>
        <w:tabs>
          <w:tab w:val="clear" w:pos="720"/>
        </w:tabs>
        <w:spacing w:line="240" w:lineRule="auto"/>
        <w:ind w:left="0" w:firstLine="0"/>
        <w:jc w:val="center"/>
        <w:rPr>
          <w:rFonts w:cs="Arial"/>
          <w:b/>
          <w:szCs w:val="22"/>
          <w:u w:val="single"/>
        </w:rPr>
      </w:pPr>
      <w:r w:rsidRPr="009D6565">
        <w:rPr>
          <w:rFonts w:cs="Arial"/>
          <w:b/>
          <w:szCs w:val="22"/>
          <w:u w:val="single"/>
        </w:rPr>
        <w:lastRenderedPageBreak/>
        <w:t>Schedule 7</w:t>
      </w:r>
    </w:p>
    <w:p w:rsidR="009D6565" w:rsidRPr="006E216F" w:rsidRDefault="009D6565" w:rsidP="009D6565">
      <w:pPr>
        <w:spacing w:before="240" w:line="240" w:lineRule="auto"/>
        <w:jc w:val="center"/>
        <w:outlineLvl w:val="1"/>
        <w:rPr>
          <w:rFonts w:cs="Arial"/>
          <w:b/>
          <w:sz w:val="22"/>
          <w:szCs w:val="22"/>
          <w:lang w:val="en-US"/>
        </w:rPr>
      </w:pPr>
      <w:r w:rsidRPr="006E216F">
        <w:rPr>
          <w:rFonts w:cs="Arial"/>
          <w:b/>
          <w:sz w:val="22"/>
          <w:szCs w:val="22"/>
          <w:lang w:val="en-US"/>
        </w:rPr>
        <w:t>Staff transfer</w:t>
      </w:r>
    </w:p>
    <w:p w:rsidR="009D6565" w:rsidRPr="006E216F" w:rsidRDefault="009D6565" w:rsidP="009D6565">
      <w:pPr>
        <w:spacing w:before="240" w:line="240" w:lineRule="auto"/>
        <w:jc w:val="both"/>
        <w:outlineLvl w:val="1"/>
        <w:rPr>
          <w:sz w:val="22"/>
          <w:szCs w:val="22"/>
          <w:lang w:val="en-US"/>
        </w:rPr>
      </w:pPr>
      <w:r w:rsidRPr="006E216F">
        <w:rPr>
          <w:sz w:val="22"/>
          <w:szCs w:val="22"/>
          <w:lang w:val="en-US"/>
        </w:rPr>
        <w:t xml:space="preserve">The optional parts of this Schedule 7 below shall only apply to this Contract where such parts have been checked. </w:t>
      </w:r>
    </w:p>
    <w:p w:rsidR="009D6565" w:rsidRPr="006E216F" w:rsidRDefault="009D6565" w:rsidP="009D6565">
      <w:pPr>
        <w:spacing w:line="240" w:lineRule="auto"/>
        <w:jc w:val="both"/>
        <w:rPr>
          <w:sz w:val="22"/>
          <w:szCs w:val="22"/>
        </w:rPr>
      </w:pPr>
    </w:p>
    <w:p w:rsidR="009D6565" w:rsidRPr="006E216F" w:rsidRDefault="009D6565" w:rsidP="009D6565">
      <w:pPr>
        <w:spacing w:before="240" w:line="240" w:lineRule="auto"/>
        <w:outlineLvl w:val="1"/>
        <w:rPr>
          <w:rFonts w:cs="Arial"/>
          <w:b/>
          <w:sz w:val="22"/>
          <w:szCs w:val="22"/>
        </w:rPr>
      </w:pPr>
      <w:r w:rsidRPr="006E216F">
        <w:rPr>
          <w:b/>
          <w:sz w:val="22"/>
          <w:szCs w:val="22"/>
        </w:rPr>
        <w:t xml:space="preserve">Part C </w:t>
      </w:r>
      <w:r w:rsidRPr="006E216F">
        <w:rPr>
          <w:rFonts w:cs="Arial"/>
          <w:b/>
          <w:sz w:val="22"/>
          <w:szCs w:val="20"/>
          <w:lang w:val="en-US"/>
        </w:rPr>
        <w:fldChar w:fldCharType="begin">
          <w:ffData>
            <w:name w:val=""/>
            <w:enabled/>
            <w:calcOnExit w:val="0"/>
            <w:checkBox>
              <w:sizeAuto/>
              <w:default w:val="1"/>
            </w:checkBox>
          </w:ffData>
        </w:fldChar>
      </w:r>
      <w:r w:rsidRPr="006E216F">
        <w:rPr>
          <w:rFonts w:cs="Arial"/>
          <w:b/>
          <w:sz w:val="22"/>
          <w:szCs w:val="20"/>
          <w:lang w:val="en-US"/>
        </w:rPr>
        <w:instrText xml:space="preserve"> FORMCHECKBOX </w:instrText>
      </w:r>
      <w:r w:rsidR="00CA6E8A">
        <w:rPr>
          <w:rFonts w:cs="Arial"/>
          <w:b/>
          <w:sz w:val="22"/>
          <w:szCs w:val="20"/>
          <w:lang w:val="en-US"/>
        </w:rPr>
      </w:r>
      <w:r w:rsidR="00CA6E8A">
        <w:rPr>
          <w:rFonts w:cs="Arial"/>
          <w:b/>
          <w:sz w:val="22"/>
          <w:szCs w:val="20"/>
          <w:lang w:val="en-US"/>
        </w:rPr>
        <w:fldChar w:fldCharType="separate"/>
      </w:r>
      <w:r w:rsidRPr="006E216F">
        <w:rPr>
          <w:rFonts w:cs="Arial"/>
          <w:b/>
          <w:sz w:val="22"/>
          <w:szCs w:val="20"/>
          <w:lang w:val="en-US"/>
        </w:rPr>
        <w:fldChar w:fldCharType="end"/>
      </w:r>
      <w:r w:rsidRPr="006E216F">
        <w:rPr>
          <w:rFonts w:cs="Arial"/>
          <w:b/>
          <w:sz w:val="22"/>
          <w:szCs w:val="20"/>
          <w:lang w:val="en-US"/>
        </w:rPr>
        <w:t xml:space="preserve"> </w:t>
      </w:r>
      <w:r w:rsidRPr="006E216F">
        <w:rPr>
          <w:rFonts w:cs="Arial"/>
          <w:b/>
          <w:sz w:val="22"/>
          <w:szCs w:val="22"/>
        </w:rPr>
        <w:t xml:space="preserve">Staff </w:t>
      </w:r>
      <w:proofErr w:type="gramStart"/>
      <w:r w:rsidRPr="006E216F">
        <w:rPr>
          <w:rFonts w:cs="Arial"/>
          <w:b/>
          <w:sz w:val="22"/>
          <w:szCs w:val="22"/>
        </w:rPr>
        <w:t>transfer</w:t>
      </w:r>
      <w:proofErr w:type="gramEnd"/>
      <w:r w:rsidRPr="006E216F">
        <w:rPr>
          <w:rFonts w:cs="Arial"/>
          <w:b/>
          <w:sz w:val="22"/>
          <w:szCs w:val="22"/>
        </w:rPr>
        <w:t xml:space="preserve"> from a current provider under TUPE</w:t>
      </w:r>
      <w:r w:rsidRPr="006E216F">
        <w:rPr>
          <w:rFonts w:cs="Arial"/>
          <w:b/>
          <w:i/>
          <w:color w:val="999999"/>
          <w:szCs w:val="20"/>
        </w:rPr>
        <w:t xml:space="preserve"> </w:t>
      </w:r>
      <w:r w:rsidRPr="006E216F">
        <w:rPr>
          <w:rFonts w:cs="Arial"/>
          <w:b/>
          <w:sz w:val="22"/>
          <w:szCs w:val="20"/>
          <w:lang w:val="en-US"/>
        </w:rPr>
        <w:t>(only applicable to the Contract if this box is checked)</w:t>
      </w:r>
    </w:p>
    <w:p w:rsidR="009D6565" w:rsidRPr="006E216F" w:rsidRDefault="009D6565" w:rsidP="009D6565">
      <w:pPr>
        <w:numPr>
          <w:ilvl w:val="1"/>
          <w:numId w:val="37"/>
        </w:numPr>
        <w:tabs>
          <w:tab w:val="clear" w:pos="3981"/>
          <w:tab w:val="num" w:pos="720"/>
        </w:tabs>
        <w:spacing w:before="240" w:line="240" w:lineRule="auto"/>
        <w:ind w:left="720"/>
        <w:jc w:val="both"/>
        <w:outlineLvl w:val="1"/>
        <w:rPr>
          <w:sz w:val="22"/>
          <w:szCs w:val="22"/>
        </w:rPr>
      </w:pPr>
      <w:r w:rsidRPr="006E216F">
        <w:rPr>
          <w:sz w:val="22"/>
          <w:szCs w:val="22"/>
        </w:rPr>
        <w:t>The Parties agree that the commencement of the provision of Services under this Contract shall give rise to a relevant transfer as defined in TUPE.  Accordingly the contracts of employment of the Third Party Employees will transfer on the Transfer Date to the Supplier or a subcontractor pursuant to TUPE, the Cabinet Office Statement and (where relevant) Fair Deal for Staff Pensions.</w:t>
      </w:r>
      <w:bookmarkStart w:id="1208" w:name="_Ref351124636"/>
      <w:r w:rsidRPr="006E216F">
        <w:rPr>
          <w:sz w:val="22"/>
          <w:szCs w:val="22"/>
        </w:rPr>
        <w:t xml:space="preserve"> </w:t>
      </w:r>
    </w:p>
    <w:p w:rsidR="009D6565" w:rsidRPr="006E216F" w:rsidRDefault="009D6565" w:rsidP="009D6565">
      <w:pPr>
        <w:numPr>
          <w:ilvl w:val="1"/>
          <w:numId w:val="37"/>
        </w:numPr>
        <w:tabs>
          <w:tab w:val="clear" w:pos="3981"/>
          <w:tab w:val="num" w:pos="720"/>
        </w:tabs>
        <w:spacing w:before="240" w:line="240" w:lineRule="auto"/>
        <w:ind w:left="720"/>
        <w:jc w:val="both"/>
        <w:outlineLvl w:val="1"/>
        <w:rPr>
          <w:sz w:val="22"/>
          <w:szCs w:val="22"/>
        </w:rPr>
      </w:pPr>
      <w:bookmarkStart w:id="1209" w:name="_Ref351140895"/>
      <w:r w:rsidRPr="006E216F">
        <w:rPr>
          <w:sz w:val="22"/>
          <w:szCs w:val="22"/>
        </w:rPr>
        <w:t xml:space="preserve">The Supplier agrees, or shall ensure by written agreement that any subcontractor shall agree, to accept the Third Party Employees into its employment on the Transfer Date upon their then current terms and conditions of employment (and including (where relevant) the right to secure access or continued access to the NHS Pension Scheme or access or continued access to a Broadly Comparable pension scheme in accordance with Fair Deal for Staff Pensions (which shall be dealt with in accordance with Part D of this </w:t>
      </w:r>
      <w:r w:rsidRPr="006E216F">
        <w:rPr>
          <w:sz w:val="22"/>
          <w:szCs w:val="22"/>
        </w:rPr>
        <w:fldChar w:fldCharType="begin"/>
      </w:r>
      <w:r w:rsidRPr="006E216F">
        <w:rPr>
          <w:sz w:val="22"/>
          <w:szCs w:val="22"/>
        </w:rPr>
        <w:instrText xml:space="preserve"> REF _Ref330463325 \r \h  \* MERGEFORMAT </w:instrText>
      </w:r>
      <w:r w:rsidRPr="006E216F">
        <w:rPr>
          <w:sz w:val="22"/>
          <w:szCs w:val="22"/>
        </w:rPr>
      </w:r>
      <w:r w:rsidRPr="006E216F">
        <w:rPr>
          <w:sz w:val="22"/>
          <w:szCs w:val="22"/>
        </w:rPr>
        <w:fldChar w:fldCharType="separate"/>
      </w:r>
      <w:r w:rsidRPr="006E216F">
        <w:rPr>
          <w:sz w:val="22"/>
          <w:szCs w:val="22"/>
        </w:rPr>
        <w:t>Schedule 7</w:t>
      </w:r>
      <w:r w:rsidRPr="006E216F">
        <w:rPr>
          <w:sz w:val="22"/>
          <w:szCs w:val="22"/>
        </w:rPr>
        <w:fldChar w:fldCharType="end"/>
      </w:r>
      <w:r w:rsidRPr="006E216F">
        <w:rPr>
          <w:sz w:val="22"/>
          <w:szCs w:val="22"/>
        </w:rPr>
        <w:t>)) and with full continuity of employment.</w:t>
      </w:r>
      <w:bookmarkEnd w:id="1208"/>
      <w:bookmarkEnd w:id="1209"/>
    </w:p>
    <w:p w:rsidR="009D6565" w:rsidRPr="006E216F" w:rsidRDefault="009D6565" w:rsidP="009D6565">
      <w:pPr>
        <w:numPr>
          <w:ilvl w:val="1"/>
          <w:numId w:val="37"/>
        </w:numPr>
        <w:tabs>
          <w:tab w:val="clear" w:pos="3981"/>
          <w:tab w:val="num" w:pos="720"/>
        </w:tabs>
        <w:spacing w:before="240" w:line="240" w:lineRule="auto"/>
        <w:ind w:left="720"/>
        <w:jc w:val="both"/>
        <w:outlineLvl w:val="1"/>
        <w:rPr>
          <w:sz w:val="22"/>
          <w:szCs w:val="22"/>
        </w:rPr>
      </w:pPr>
      <w:r w:rsidRPr="006E216F">
        <w:rPr>
          <w:sz w:val="22"/>
          <w:szCs w:val="22"/>
        </w:rPr>
        <w:t xml:space="preserve">The Supplier’s agreement in Clause </w:t>
      </w:r>
      <w:r w:rsidRPr="006E216F">
        <w:rPr>
          <w:sz w:val="22"/>
          <w:szCs w:val="22"/>
        </w:rPr>
        <w:fldChar w:fldCharType="begin"/>
      </w:r>
      <w:r w:rsidRPr="006E216F">
        <w:rPr>
          <w:sz w:val="22"/>
          <w:szCs w:val="22"/>
        </w:rPr>
        <w:instrText xml:space="preserve"> REF _Ref351140895 \r \h  \* MERGEFORMAT </w:instrText>
      </w:r>
      <w:r w:rsidRPr="006E216F">
        <w:rPr>
          <w:sz w:val="22"/>
          <w:szCs w:val="22"/>
        </w:rPr>
      </w:r>
      <w:r w:rsidRPr="006E216F">
        <w:rPr>
          <w:sz w:val="22"/>
          <w:szCs w:val="22"/>
        </w:rPr>
        <w:fldChar w:fldCharType="separate"/>
      </w:r>
      <w:r w:rsidRPr="006E216F">
        <w:rPr>
          <w:sz w:val="22"/>
          <w:szCs w:val="22"/>
        </w:rPr>
        <w:t>1.2</w:t>
      </w:r>
      <w:r w:rsidRPr="006E216F">
        <w:rPr>
          <w:sz w:val="22"/>
          <w:szCs w:val="22"/>
        </w:rPr>
        <w:fldChar w:fldCharType="end"/>
      </w:r>
      <w:r w:rsidRPr="006E216F">
        <w:rPr>
          <w:sz w:val="22"/>
          <w:szCs w:val="22"/>
        </w:rPr>
        <w:t xml:space="preserve"> of Part C of this </w:t>
      </w:r>
      <w:r w:rsidRPr="006E216F">
        <w:rPr>
          <w:sz w:val="22"/>
          <w:szCs w:val="22"/>
        </w:rPr>
        <w:fldChar w:fldCharType="begin"/>
      </w:r>
      <w:r w:rsidRPr="006E216F">
        <w:rPr>
          <w:sz w:val="22"/>
          <w:szCs w:val="22"/>
        </w:rPr>
        <w:instrText xml:space="preserve"> REF _Ref330463325 \r \h  \* MERGEFORMAT </w:instrText>
      </w:r>
      <w:r w:rsidRPr="006E216F">
        <w:rPr>
          <w:sz w:val="22"/>
          <w:szCs w:val="22"/>
        </w:rPr>
      </w:r>
      <w:r w:rsidRPr="006E216F">
        <w:rPr>
          <w:sz w:val="22"/>
          <w:szCs w:val="22"/>
        </w:rPr>
        <w:fldChar w:fldCharType="separate"/>
      </w:r>
      <w:r w:rsidRPr="006E216F">
        <w:rPr>
          <w:sz w:val="22"/>
          <w:szCs w:val="22"/>
        </w:rPr>
        <w:t>Schedule 7</w:t>
      </w:r>
      <w:r w:rsidRPr="006E216F">
        <w:rPr>
          <w:sz w:val="22"/>
          <w:szCs w:val="22"/>
        </w:rPr>
        <w:fldChar w:fldCharType="end"/>
      </w:r>
      <w:r w:rsidRPr="006E216F">
        <w:rPr>
          <w:sz w:val="22"/>
          <w:szCs w:val="22"/>
        </w:rPr>
        <w:t xml:space="preserve"> (and any subsequent agreement by any subcontractor), is subject to the right of any Third Party Employee to object to being transferred to the Supplier or any subcontractor.</w:t>
      </w:r>
    </w:p>
    <w:p w:rsidR="009D6565" w:rsidRPr="006E216F" w:rsidRDefault="009D6565" w:rsidP="009D6565">
      <w:pPr>
        <w:numPr>
          <w:ilvl w:val="1"/>
          <w:numId w:val="37"/>
        </w:numPr>
        <w:tabs>
          <w:tab w:val="clear" w:pos="3981"/>
          <w:tab w:val="num" w:pos="720"/>
        </w:tabs>
        <w:spacing w:before="240" w:line="240" w:lineRule="auto"/>
        <w:ind w:left="720"/>
        <w:jc w:val="both"/>
        <w:outlineLvl w:val="1"/>
        <w:rPr>
          <w:sz w:val="22"/>
          <w:szCs w:val="22"/>
        </w:rPr>
      </w:pPr>
      <w:r w:rsidRPr="006E216F">
        <w:rPr>
          <w:sz w:val="22"/>
          <w:szCs w:val="22"/>
        </w:rPr>
        <w:t>The Supplier will, or shall ensure by written agreement that any subcontractor will:</w:t>
      </w:r>
    </w:p>
    <w:p w:rsidR="009D6565" w:rsidRPr="006E216F" w:rsidRDefault="009D6565" w:rsidP="009D6565">
      <w:pPr>
        <w:numPr>
          <w:ilvl w:val="2"/>
          <w:numId w:val="37"/>
        </w:numPr>
        <w:tabs>
          <w:tab w:val="clear" w:pos="1648"/>
          <w:tab w:val="num" w:pos="1800"/>
        </w:tabs>
        <w:spacing w:before="240" w:line="240" w:lineRule="auto"/>
        <w:ind w:left="1800"/>
        <w:jc w:val="both"/>
        <w:outlineLvl w:val="2"/>
        <w:rPr>
          <w:sz w:val="22"/>
          <w:szCs w:val="22"/>
        </w:rPr>
      </w:pPr>
      <w:bookmarkStart w:id="1210" w:name="_Ref351481482"/>
      <w:proofErr w:type="gramStart"/>
      <w:r w:rsidRPr="006E216F">
        <w:rPr>
          <w:sz w:val="22"/>
          <w:szCs w:val="22"/>
        </w:rPr>
        <w:t>not</w:t>
      </w:r>
      <w:proofErr w:type="gramEnd"/>
      <w:r w:rsidRPr="006E216F">
        <w:rPr>
          <w:sz w:val="22"/>
          <w:szCs w:val="22"/>
        </w:rPr>
        <w:t xml:space="preserve"> later than twenty eight (28) days after issue of a written notice in writing to it from the Authority, provide the Third Party with the information required under regulation 13(4) of TUPE. The Supplier shall be liable to the Authority for, and shall indemnify and keep the Authority and any Third Party indemnified against, any loss, damages, costs, expenses (including without limitation legal costs and expenses), claims or proceedings that arise or result from any breach of this obligation</w:t>
      </w:r>
      <w:bookmarkEnd w:id="1210"/>
      <w:r w:rsidRPr="006E216F">
        <w:rPr>
          <w:sz w:val="22"/>
          <w:szCs w:val="22"/>
        </w:rPr>
        <w:t>;</w:t>
      </w:r>
    </w:p>
    <w:p w:rsidR="009D6565" w:rsidRPr="006E216F" w:rsidRDefault="009D6565" w:rsidP="009D6565">
      <w:pPr>
        <w:numPr>
          <w:ilvl w:val="2"/>
          <w:numId w:val="37"/>
        </w:numPr>
        <w:tabs>
          <w:tab w:val="clear" w:pos="1648"/>
          <w:tab w:val="num" w:pos="1800"/>
        </w:tabs>
        <w:spacing w:before="240" w:line="240" w:lineRule="auto"/>
        <w:ind w:left="1800"/>
        <w:jc w:val="both"/>
        <w:outlineLvl w:val="2"/>
        <w:rPr>
          <w:sz w:val="22"/>
          <w:szCs w:val="22"/>
        </w:rPr>
      </w:pPr>
      <w:r w:rsidRPr="006E216F">
        <w:rPr>
          <w:sz w:val="22"/>
          <w:szCs w:val="22"/>
        </w:rPr>
        <w:t>provide such assistance and information to the Third Party as it may reasonably request to facilitate a smooth and efficient handover of the Third Party Employees to the Supplier or any subcontractor (including attendance at any meetings with Third Party Employees, trade unions and employee representatives);</w:t>
      </w:r>
    </w:p>
    <w:p w:rsidR="009D6565" w:rsidRPr="006E216F" w:rsidRDefault="009D6565" w:rsidP="009D6565">
      <w:pPr>
        <w:numPr>
          <w:ilvl w:val="2"/>
          <w:numId w:val="37"/>
        </w:numPr>
        <w:tabs>
          <w:tab w:val="clear" w:pos="1648"/>
          <w:tab w:val="num" w:pos="1800"/>
        </w:tabs>
        <w:spacing w:before="240" w:line="240" w:lineRule="auto"/>
        <w:ind w:left="1800"/>
        <w:jc w:val="both"/>
        <w:outlineLvl w:val="2"/>
        <w:rPr>
          <w:sz w:val="22"/>
          <w:szCs w:val="22"/>
        </w:rPr>
      </w:pPr>
      <w:r w:rsidRPr="006E216F">
        <w:rPr>
          <w:sz w:val="22"/>
          <w:szCs w:val="22"/>
        </w:rPr>
        <w:t xml:space="preserve">comply with its obligations to inform and, if necessary, consult with the appropriate representatives of any employees who are affected by the relevant transfer in accordance with regulation 13 of TUPE; and </w:t>
      </w:r>
    </w:p>
    <w:p w:rsidR="009D6565" w:rsidRPr="006E216F" w:rsidRDefault="009D6565" w:rsidP="009D6565">
      <w:pPr>
        <w:numPr>
          <w:ilvl w:val="2"/>
          <w:numId w:val="37"/>
        </w:numPr>
        <w:tabs>
          <w:tab w:val="clear" w:pos="1648"/>
          <w:tab w:val="num" w:pos="1800"/>
        </w:tabs>
        <w:spacing w:before="240" w:line="240" w:lineRule="auto"/>
        <w:ind w:left="1800"/>
        <w:jc w:val="both"/>
        <w:outlineLvl w:val="2"/>
        <w:rPr>
          <w:sz w:val="22"/>
          <w:szCs w:val="22"/>
        </w:rPr>
      </w:pPr>
      <w:proofErr w:type="gramStart"/>
      <w:r w:rsidRPr="006E216F">
        <w:rPr>
          <w:sz w:val="22"/>
          <w:szCs w:val="22"/>
        </w:rPr>
        <w:t>immediately</w:t>
      </w:r>
      <w:proofErr w:type="gramEnd"/>
      <w:r w:rsidRPr="006E216F">
        <w:rPr>
          <w:sz w:val="22"/>
          <w:szCs w:val="22"/>
        </w:rPr>
        <w:t xml:space="preserve"> following the Transfer Date comply with its obligation to consult with the appropriate representatives of the Third Party Employees about any Measures in accordance with regulation 13(6) of TUPE.</w:t>
      </w:r>
    </w:p>
    <w:p w:rsidR="009D6565" w:rsidRPr="006E216F" w:rsidRDefault="009D6565" w:rsidP="009D6565">
      <w:pPr>
        <w:numPr>
          <w:ilvl w:val="1"/>
          <w:numId w:val="37"/>
        </w:numPr>
        <w:tabs>
          <w:tab w:val="clear" w:pos="3981"/>
          <w:tab w:val="num" w:pos="720"/>
        </w:tabs>
        <w:spacing w:before="240" w:line="240" w:lineRule="auto"/>
        <w:ind w:left="720"/>
        <w:jc w:val="both"/>
        <w:outlineLvl w:val="1"/>
        <w:rPr>
          <w:sz w:val="22"/>
          <w:szCs w:val="22"/>
        </w:rPr>
      </w:pPr>
      <w:r w:rsidRPr="006E216F">
        <w:rPr>
          <w:sz w:val="22"/>
          <w:szCs w:val="22"/>
        </w:rPr>
        <w:lastRenderedPageBreak/>
        <w:t xml:space="preserve">The Supplier shall be responsible for, or shall procure that any relevant subcontractor shall be responsible from the Transfer Date, for all remuneration, benefits, entitlements and outgoings in respect of the Third Party Employees and other Staff. </w:t>
      </w:r>
    </w:p>
    <w:p w:rsidR="009D6565" w:rsidRPr="006E216F" w:rsidRDefault="009D6565" w:rsidP="009D6565">
      <w:pPr>
        <w:numPr>
          <w:ilvl w:val="1"/>
          <w:numId w:val="37"/>
        </w:numPr>
        <w:tabs>
          <w:tab w:val="clear" w:pos="3981"/>
          <w:tab w:val="num" w:pos="720"/>
        </w:tabs>
        <w:spacing w:before="240" w:line="240" w:lineRule="auto"/>
        <w:ind w:left="720"/>
        <w:jc w:val="both"/>
        <w:outlineLvl w:val="1"/>
        <w:rPr>
          <w:sz w:val="22"/>
          <w:szCs w:val="22"/>
        </w:rPr>
      </w:pPr>
      <w:r w:rsidRPr="006E216F">
        <w:rPr>
          <w:sz w:val="22"/>
          <w:szCs w:val="22"/>
        </w:rPr>
        <w:t>The Supplier shall indemnify and will keep indemnified the Authority and any Third Party in relation to any Employment Liabilities arising out of or in connection with:</w:t>
      </w:r>
    </w:p>
    <w:p w:rsidR="009D6565" w:rsidRPr="006E216F" w:rsidRDefault="009D6565" w:rsidP="009D6565">
      <w:pPr>
        <w:numPr>
          <w:ilvl w:val="2"/>
          <w:numId w:val="37"/>
        </w:numPr>
        <w:tabs>
          <w:tab w:val="clear" w:pos="1648"/>
          <w:tab w:val="num" w:pos="1800"/>
        </w:tabs>
        <w:spacing w:before="240" w:line="240" w:lineRule="auto"/>
        <w:ind w:left="1800"/>
        <w:jc w:val="both"/>
        <w:outlineLvl w:val="2"/>
        <w:rPr>
          <w:sz w:val="22"/>
          <w:szCs w:val="22"/>
        </w:rPr>
      </w:pPr>
      <w:r w:rsidRPr="006E216F">
        <w:rPr>
          <w:sz w:val="22"/>
          <w:szCs w:val="22"/>
        </w:rPr>
        <w:t xml:space="preserve">any act or omission of the Supplier or a subcontractor on or after the Transfer Date (or any other event or occurrence after the Transfer Date) in respect of any Third Party Employee or Staff (including but not limited to any liability which arises because a Third Party Employee’s employment with the Supplier or a subcontractor is deemed to include their previous continuous employment with the Third Party); </w:t>
      </w:r>
    </w:p>
    <w:p w:rsidR="009D6565" w:rsidRPr="006E216F" w:rsidRDefault="009D6565" w:rsidP="009D6565">
      <w:pPr>
        <w:numPr>
          <w:ilvl w:val="2"/>
          <w:numId w:val="37"/>
        </w:numPr>
        <w:tabs>
          <w:tab w:val="clear" w:pos="1648"/>
          <w:tab w:val="num" w:pos="1800"/>
        </w:tabs>
        <w:spacing w:before="240" w:line="240" w:lineRule="auto"/>
        <w:ind w:left="1800"/>
        <w:jc w:val="both"/>
        <w:outlineLvl w:val="2"/>
        <w:rPr>
          <w:sz w:val="22"/>
          <w:szCs w:val="22"/>
        </w:rPr>
      </w:pPr>
      <w:r w:rsidRPr="006E216F">
        <w:rPr>
          <w:sz w:val="22"/>
          <w:szCs w:val="22"/>
        </w:rPr>
        <w:t>any act or omission of the Supplier or a subcontractor in relation to its obligations under regulation 13 of TUPE, or in respect of an award of compensation under regulation 15 of TUPE except to the extent that the liability arises from the Third Party’s failure to comply with regulation 13 of TUPE;</w:t>
      </w:r>
    </w:p>
    <w:p w:rsidR="009D6565" w:rsidRPr="006E216F" w:rsidRDefault="009D6565" w:rsidP="009D6565">
      <w:pPr>
        <w:numPr>
          <w:ilvl w:val="2"/>
          <w:numId w:val="37"/>
        </w:numPr>
        <w:tabs>
          <w:tab w:val="clear" w:pos="1648"/>
          <w:tab w:val="num" w:pos="1800"/>
        </w:tabs>
        <w:spacing w:before="240" w:line="240" w:lineRule="auto"/>
        <w:ind w:left="1800"/>
        <w:jc w:val="both"/>
        <w:outlineLvl w:val="2"/>
        <w:rPr>
          <w:sz w:val="22"/>
          <w:szCs w:val="22"/>
        </w:rPr>
      </w:pPr>
      <w:r w:rsidRPr="006E216F">
        <w:rPr>
          <w:sz w:val="22"/>
          <w:szCs w:val="22"/>
        </w:rPr>
        <w:t>any claim or allegation by a Third Party Employee or any other employee of the Authority or Third Party that in consequence of the transfer of Services to the Supplier or a subcontractor there has or will be a substantial change in their working conditions to their detriment within regulation 4(9) of TUPE; and</w:t>
      </w:r>
    </w:p>
    <w:p w:rsidR="009D6565" w:rsidRPr="006E216F" w:rsidRDefault="009D6565" w:rsidP="009D6565">
      <w:pPr>
        <w:numPr>
          <w:ilvl w:val="2"/>
          <w:numId w:val="37"/>
        </w:numPr>
        <w:tabs>
          <w:tab w:val="clear" w:pos="1648"/>
          <w:tab w:val="num" w:pos="1800"/>
        </w:tabs>
        <w:spacing w:before="240" w:line="240" w:lineRule="auto"/>
        <w:ind w:left="1800"/>
        <w:jc w:val="both"/>
        <w:outlineLvl w:val="2"/>
        <w:rPr>
          <w:sz w:val="22"/>
          <w:szCs w:val="22"/>
        </w:rPr>
      </w:pPr>
      <w:r w:rsidRPr="006E216F">
        <w:rPr>
          <w:sz w:val="22"/>
          <w:szCs w:val="22"/>
        </w:rPr>
        <w:t>any claim or allegation that the termination of employment of any of the Third Party Employees or any other employee of the Third Party whether on or before the Transfer Date or not which arise as a result of any act or omission by the Supplier or a subcontractor save for where such act or omission results from complying with the instructions of the Authority.</w:t>
      </w:r>
    </w:p>
    <w:p w:rsidR="009D6565" w:rsidRPr="006E216F" w:rsidRDefault="009D6565" w:rsidP="009D6565">
      <w:pPr>
        <w:spacing w:before="240" w:line="240" w:lineRule="auto"/>
        <w:jc w:val="both"/>
        <w:outlineLvl w:val="1"/>
        <w:rPr>
          <w:sz w:val="22"/>
          <w:szCs w:val="22"/>
        </w:rPr>
      </w:pPr>
    </w:p>
    <w:p w:rsidR="009D6565" w:rsidRDefault="009D6565" w:rsidP="00E70994">
      <w:pPr>
        <w:pStyle w:val="MRheading2"/>
        <w:tabs>
          <w:tab w:val="clear" w:pos="720"/>
        </w:tabs>
        <w:spacing w:line="240" w:lineRule="auto"/>
        <w:ind w:left="0" w:firstLine="0"/>
        <w:jc w:val="center"/>
        <w:rPr>
          <w:rFonts w:cs="Arial"/>
          <w:b/>
          <w:szCs w:val="22"/>
        </w:rPr>
      </w:pPr>
    </w:p>
    <w:p w:rsidR="009D6565" w:rsidRPr="009D6565" w:rsidRDefault="009D6565" w:rsidP="00E70994">
      <w:pPr>
        <w:pStyle w:val="MRheading2"/>
        <w:tabs>
          <w:tab w:val="clear" w:pos="720"/>
        </w:tabs>
        <w:spacing w:line="240" w:lineRule="auto"/>
        <w:ind w:left="0" w:firstLine="0"/>
        <w:jc w:val="center"/>
        <w:rPr>
          <w:rFonts w:cs="Arial"/>
          <w:b/>
          <w:szCs w:val="22"/>
          <w:u w:val="single"/>
        </w:rPr>
      </w:pPr>
      <w:r w:rsidRPr="009D6565">
        <w:rPr>
          <w:rFonts w:cs="Arial"/>
          <w:b/>
          <w:szCs w:val="22"/>
          <w:u w:val="single"/>
        </w:rPr>
        <w:t>TUPE Information</w:t>
      </w:r>
    </w:p>
    <w:p w:rsidR="009D6565" w:rsidRDefault="009D6565" w:rsidP="00E70994">
      <w:pPr>
        <w:pStyle w:val="MRheading2"/>
        <w:tabs>
          <w:tab w:val="clear" w:pos="720"/>
        </w:tabs>
        <w:spacing w:line="240" w:lineRule="auto"/>
        <w:ind w:left="0" w:firstLine="0"/>
        <w:jc w:val="center"/>
        <w:rPr>
          <w:rFonts w:cs="Arial"/>
          <w:b/>
          <w:szCs w:val="22"/>
        </w:rPr>
      </w:pPr>
    </w:p>
    <w:p w:rsidR="009D6565" w:rsidRPr="00CA6E8A" w:rsidRDefault="00CA6E8A" w:rsidP="00E70994">
      <w:pPr>
        <w:pStyle w:val="MRheading2"/>
        <w:tabs>
          <w:tab w:val="clear" w:pos="720"/>
        </w:tabs>
        <w:spacing w:line="240" w:lineRule="auto"/>
        <w:ind w:left="0" w:firstLine="0"/>
        <w:jc w:val="center"/>
        <w:rPr>
          <w:rFonts w:cs="Arial"/>
          <w:szCs w:val="22"/>
        </w:rPr>
      </w:pPr>
      <w:r w:rsidRPr="00CA6E8A">
        <w:rPr>
          <w:rFonts w:cs="Arial"/>
          <w:szCs w:val="22"/>
        </w:rPr>
        <w:t xml:space="preserve">This has been provided under separate cover Document </w:t>
      </w:r>
      <w:proofErr w:type="spellStart"/>
      <w:r w:rsidRPr="00CA6E8A">
        <w:rPr>
          <w:rFonts w:cs="Arial"/>
          <w:szCs w:val="22"/>
        </w:rPr>
        <w:t>9B</w:t>
      </w:r>
      <w:proofErr w:type="spellEnd"/>
      <w:r w:rsidRPr="00CA6E8A">
        <w:rPr>
          <w:rFonts w:cs="Arial"/>
          <w:szCs w:val="22"/>
        </w:rPr>
        <w:t xml:space="preserve"> clearly details this.</w:t>
      </w:r>
    </w:p>
    <w:p w:rsidR="009D6565" w:rsidRDefault="009D6565" w:rsidP="00E70994">
      <w:pPr>
        <w:pStyle w:val="MRheading2"/>
        <w:tabs>
          <w:tab w:val="clear" w:pos="720"/>
        </w:tabs>
        <w:spacing w:line="240" w:lineRule="auto"/>
        <w:ind w:left="0" w:firstLine="0"/>
        <w:jc w:val="center"/>
        <w:rPr>
          <w:rFonts w:cs="Arial"/>
          <w:b/>
          <w:szCs w:val="22"/>
        </w:rPr>
      </w:pPr>
    </w:p>
    <w:p w:rsidR="009D6565" w:rsidRDefault="009D6565" w:rsidP="00E70994">
      <w:pPr>
        <w:pStyle w:val="MRheading2"/>
        <w:tabs>
          <w:tab w:val="clear" w:pos="720"/>
        </w:tabs>
        <w:spacing w:line="240" w:lineRule="auto"/>
        <w:ind w:left="0" w:firstLine="0"/>
        <w:jc w:val="center"/>
        <w:rPr>
          <w:rFonts w:cs="Arial"/>
          <w:b/>
          <w:szCs w:val="22"/>
        </w:rPr>
      </w:pPr>
    </w:p>
    <w:p w:rsidR="009D6565" w:rsidRDefault="009D6565" w:rsidP="00E70994">
      <w:pPr>
        <w:pStyle w:val="MRheading2"/>
        <w:tabs>
          <w:tab w:val="clear" w:pos="720"/>
        </w:tabs>
        <w:spacing w:line="240" w:lineRule="auto"/>
        <w:ind w:left="0" w:firstLine="0"/>
        <w:jc w:val="center"/>
        <w:rPr>
          <w:rFonts w:cs="Arial"/>
          <w:b/>
          <w:szCs w:val="22"/>
        </w:rPr>
      </w:pPr>
    </w:p>
    <w:p w:rsidR="009D6565" w:rsidRDefault="009D6565" w:rsidP="00E70994">
      <w:pPr>
        <w:pStyle w:val="MRheading2"/>
        <w:tabs>
          <w:tab w:val="clear" w:pos="720"/>
        </w:tabs>
        <w:spacing w:line="240" w:lineRule="auto"/>
        <w:ind w:left="0" w:firstLine="0"/>
        <w:jc w:val="center"/>
        <w:rPr>
          <w:rFonts w:cs="Arial"/>
          <w:b/>
          <w:szCs w:val="22"/>
        </w:rPr>
      </w:pPr>
    </w:p>
    <w:p w:rsidR="00CA6E8A" w:rsidRDefault="00CA6E8A">
      <w:pPr>
        <w:spacing w:line="240" w:lineRule="auto"/>
        <w:rPr>
          <w:rFonts w:cs="Arial"/>
          <w:b/>
          <w:sz w:val="22"/>
          <w:szCs w:val="22"/>
          <w:u w:val="single"/>
        </w:rPr>
      </w:pPr>
      <w:r>
        <w:rPr>
          <w:rFonts w:cs="Arial"/>
          <w:b/>
          <w:szCs w:val="22"/>
          <w:u w:val="single"/>
        </w:rPr>
        <w:br w:type="page"/>
      </w:r>
    </w:p>
    <w:p w:rsidR="00227640" w:rsidRPr="009D6565" w:rsidRDefault="009D6565" w:rsidP="00E70994">
      <w:pPr>
        <w:pStyle w:val="MRheading2"/>
        <w:tabs>
          <w:tab w:val="clear" w:pos="720"/>
        </w:tabs>
        <w:spacing w:line="240" w:lineRule="auto"/>
        <w:ind w:left="0" w:firstLine="0"/>
        <w:jc w:val="center"/>
        <w:rPr>
          <w:rFonts w:cs="Arial"/>
          <w:b/>
          <w:szCs w:val="22"/>
          <w:u w:val="single"/>
        </w:rPr>
      </w:pPr>
      <w:r w:rsidRPr="009D6565">
        <w:rPr>
          <w:rFonts w:cs="Arial"/>
          <w:b/>
          <w:szCs w:val="22"/>
          <w:u w:val="single"/>
        </w:rPr>
        <w:lastRenderedPageBreak/>
        <w:t>Schedule 8</w:t>
      </w:r>
    </w:p>
    <w:p w:rsidR="00227640" w:rsidRDefault="00227640" w:rsidP="00E70994">
      <w:pPr>
        <w:pStyle w:val="MRheading2"/>
        <w:tabs>
          <w:tab w:val="clear" w:pos="720"/>
        </w:tabs>
        <w:spacing w:line="240" w:lineRule="auto"/>
        <w:ind w:left="0" w:firstLine="0"/>
        <w:jc w:val="center"/>
        <w:rPr>
          <w:rFonts w:cs="Arial"/>
          <w:b/>
          <w:szCs w:val="22"/>
        </w:rPr>
      </w:pPr>
      <w:r w:rsidRPr="00227640">
        <w:rPr>
          <w:rFonts w:cs="Arial"/>
          <w:b/>
          <w:szCs w:val="22"/>
        </w:rPr>
        <w:t>Key Performance Indicators</w:t>
      </w:r>
    </w:p>
    <w:p w:rsidR="00227640" w:rsidRDefault="00227640" w:rsidP="00227640">
      <w:pPr>
        <w:pStyle w:val="MRheading2"/>
        <w:tabs>
          <w:tab w:val="clear" w:pos="720"/>
        </w:tabs>
        <w:spacing w:line="240" w:lineRule="auto"/>
        <w:ind w:left="0" w:firstLine="0"/>
        <w:jc w:val="center"/>
        <w:rPr>
          <w:rFonts w:cs="Arial"/>
          <w:b/>
          <w:szCs w:val="22"/>
        </w:rPr>
      </w:pPr>
      <w:r w:rsidRPr="0057234C">
        <w:rPr>
          <w:rFonts w:cs="Arial"/>
          <w:b/>
          <w:szCs w:val="22"/>
        </w:rPr>
        <w:t>[</w:t>
      </w:r>
      <w:r w:rsidRPr="0057234C">
        <w:rPr>
          <w:rFonts w:cs="Arial"/>
          <w:b/>
          <w:i/>
          <w:szCs w:val="22"/>
          <w:highlight w:val="cyan"/>
        </w:rPr>
        <w:t>To be inserted as part of the final Contract</w:t>
      </w:r>
      <w:r w:rsidRPr="0057234C">
        <w:rPr>
          <w:rFonts w:cs="Arial"/>
          <w:b/>
          <w:szCs w:val="22"/>
        </w:rPr>
        <w:t>]</w:t>
      </w:r>
    </w:p>
    <w:p w:rsidR="00ED3B49" w:rsidRPr="0057234C" w:rsidRDefault="00ED3B49" w:rsidP="00227640">
      <w:pPr>
        <w:pStyle w:val="MRheading2"/>
        <w:tabs>
          <w:tab w:val="clear" w:pos="720"/>
        </w:tabs>
        <w:spacing w:line="240" w:lineRule="auto"/>
        <w:ind w:left="0" w:firstLine="0"/>
        <w:jc w:val="center"/>
        <w:rPr>
          <w:rFonts w:cs="Arial"/>
          <w:szCs w:val="22"/>
        </w:rPr>
      </w:pPr>
    </w:p>
    <w:p w:rsidR="00ED3B49" w:rsidRDefault="00ED3B49">
      <w:pPr>
        <w:spacing w:line="240" w:lineRule="auto"/>
        <w:rPr>
          <w:rFonts w:cs="Arial"/>
          <w:sz w:val="22"/>
          <w:szCs w:val="22"/>
          <w:lang w:val="en-US"/>
        </w:rPr>
      </w:pPr>
      <w:r>
        <w:rPr>
          <w:rFonts w:cs="Arial"/>
          <w:szCs w:val="22"/>
          <w:lang w:val="en-US"/>
        </w:rPr>
        <w:br w:type="page"/>
      </w:r>
    </w:p>
    <w:p w:rsidR="00ED3B49" w:rsidRPr="009D6565" w:rsidRDefault="009D6565" w:rsidP="00ED3B49">
      <w:pPr>
        <w:pStyle w:val="MRheading2"/>
        <w:tabs>
          <w:tab w:val="clear" w:pos="720"/>
        </w:tabs>
        <w:spacing w:line="240" w:lineRule="auto"/>
        <w:ind w:left="0" w:firstLine="0"/>
        <w:jc w:val="center"/>
        <w:rPr>
          <w:rFonts w:cs="Arial"/>
          <w:b/>
          <w:szCs w:val="22"/>
          <w:u w:val="single"/>
        </w:rPr>
      </w:pPr>
      <w:r w:rsidRPr="009D6565">
        <w:rPr>
          <w:rFonts w:cs="Arial"/>
          <w:b/>
          <w:szCs w:val="22"/>
          <w:u w:val="single"/>
        </w:rPr>
        <w:lastRenderedPageBreak/>
        <w:t>Schedule 9</w:t>
      </w:r>
    </w:p>
    <w:p w:rsidR="00ED3B49" w:rsidRDefault="00ED3B49" w:rsidP="00ED3B49">
      <w:pPr>
        <w:pStyle w:val="MRheading2"/>
        <w:tabs>
          <w:tab w:val="clear" w:pos="720"/>
        </w:tabs>
        <w:spacing w:line="240" w:lineRule="auto"/>
        <w:ind w:left="0" w:firstLine="0"/>
        <w:jc w:val="center"/>
        <w:rPr>
          <w:rFonts w:cs="Arial"/>
          <w:b/>
          <w:szCs w:val="22"/>
        </w:rPr>
      </w:pPr>
      <w:r>
        <w:rPr>
          <w:rFonts w:cs="Arial"/>
          <w:b/>
          <w:szCs w:val="22"/>
        </w:rPr>
        <w:t>Step In Rights</w:t>
      </w:r>
    </w:p>
    <w:p w:rsidR="00ED3B49" w:rsidRDefault="00ED3B49" w:rsidP="00ED3B49">
      <w:pPr>
        <w:pStyle w:val="MRheading2"/>
        <w:tabs>
          <w:tab w:val="clear" w:pos="720"/>
        </w:tabs>
        <w:spacing w:line="240" w:lineRule="auto"/>
        <w:ind w:left="0" w:firstLine="0"/>
        <w:jc w:val="center"/>
        <w:rPr>
          <w:rFonts w:cs="Arial"/>
          <w:b/>
          <w:szCs w:val="22"/>
        </w:rPr>
      </w:pPr>
    </w:p>
    <w:p w:rsidR="00ED3B49" w:rsidRDefault="00ED3B49" w:rsidP="00ED3B49">
      <w:pPr>
        <w:pStyle w:val="MRheading2"/>
        <w:tabs>
          <w:tab w:val="clear" w:pos="720"/>
        </w:tabs>
        <w:spacing w:line="240" w:lineRule="auto"/>
        <w:ind w:left="0" w:firstLine="0"/>
        <w:jc w:val="left"/>
        <w:rPr>
          <w:rFonts w:cs="Arial"/>
          <w:b/>
          <w:szCs w:val="22"/>
        </w:rPr>
      </w:pPr>
      <w:r>
        <w:rPr>
          <w:rFonts w:cs="Arial"/>
          <w:b/>
          <w:szCs w:val="22"/>
        </w:rPr>
        <w:t>The Authority require the right to undertake “step in rights” should the service fail 3 months out of a consecutive 6 month calendar period.</w:t>
      </w:r>
      <w:r w:rsidR="00C20F86">
        <w:rPr>
          <w:rFonts w:cs="Arial"/>
          <w:b/>
          <w:szCs w:val="22"/>
        </w:rPr>
        <w:t xml:space="preserve"> The supplier will be required to provide exit data in order for the Authority to be able to resource and reallocate appropriate resources.</w:t>
      </w:r>
    </w:p>
    <w:p w:rsidR="00ED3B49" w:rsidRDefault="00ED3B49" w:rsidP="00ED3B49">
      <w:pPr>
        <w:pStyle w:val="MRheading2"/>
        <w:tabs>
          <w:tab w:val="clear" w:pos="720"/>
        </w:tabs>
        <w:spacing w:line="240" w:lineRule="auto"/>
        <w:ind w:left="0" w:firstLine="0"/>
        <w:jc w:val="left"/>
        <w:rPr>
          <w:rFonts w:cs="Arial"/>
          <w:b/>
          <w:szCs w:val="22"/>
        </w:rPr>
      </w:pPr>
    </w:p>
    <w:p w:rsidR="00ED3B49" w:rsidRDefault="00ED3B49" w:rsidP="00ED3B49">
      <w:pPr>
        <w:pStyle w:val="MRheading2"/>
        <w:tabs>
          <w:tab w:val="clear" w:pos="720"/>
        </w:tabs>
        <w:spacing w:line="240" w:lineRule="auto"/>
        <w:ind w:left="0" w:firstLine="0"/>
        <w:jc w:val="left"/>
        <w:rPr>
          <w:rFonts w:cs="Arial"/>
          <w:b/>
          <w:szCs w:val="22"/>
        </w:rPr>
      </w:pPr>
      <w:r>
        <w:rPr>
          <w:rFonts w:cs="Arial"/>
          <w:b/>
          <w:szCs w:val="22"/>
        </w:rPr>
        <w:t>The supplier is required to accept this schedule.</w:t>
      </w:r>
      <w:bookmarkStart w:id="1211" w:name="_GoBack"/>
      <w:bookmarkEnd w:id="1211"/>
    </w:p>
    <w:p w:rsidR="00ED3B49" w:rsidRDefault="00ED3B49" w:rsidP="00ED3B49">
      <w:pPr>
        <w:pStyle w:val="MRheading2"/>
        <w:tabs>
          <w:tab w:val="clear" w:pos="720"/>
        </w:tabs>
        <w:spacing w:line="240" w:lineRule="auto"/>
        <w:ind w:left="0" w:firstLine="0"/>
        <w:jc w:val="left"/>
        <w:rPr>
          <w:rFonts w:cs="Arial"/>
          <w:b/>
          <w:szCs w:val="22"/>
        </w:rPr>
      </w:pPr>
    </w:p>
    <w:p w:rsidR="00ED3B49" w:rsidRDefault="00ED3B49" w:rsidP="00ED3B49">
      <w:pPr>
        <w:pStyle w:val="MRheading2"/>
        <w:tabs>
          <w:tab w:val="clear" w:pos="720"/>
        </w:tabs>
        <w:spacing w:line="240" w:lineRule="auto"/>
        <w:ind w:left="0" w:firstLine="0"/>
        <w:jc w:val="left"/>
        <w:rPr>
          <w:rFonts w:cs="Arial"/>
          <w:b/>
          <w:szCs w:val="22"/>
        </w:rPr>
      </w:pPr>
    </w:p>
    <w:p w:rsidR="00E70994" w:rsidRPr="0057234C" w:rsidRDefault="00E70994" w:rsidP="00E70994">
      <w:pPr>
        <w:pStyle w:val="MRheading2"/>
        <w:tabs>
          <w:tab w:val="clear" w:pos="720"/>
        </w:tabs>
        <w:spacing w:line="240" w:lineRule="auto"/>
        <w:ind w:left="0" w:firstLine="0"/>
        <w:jc w:val="center"/>
        <w:rPr>
          <w:rFonts w:cs="Arial"/>
          <w:szCs w:val="22"/>
          <w:lang w:val="en-US"/>
        </w:rPr>
      </w:pPr>
    </w:p>
    <w:p w:rsidR="00E70994" w:rsidRPr="0057234C" w:rsidRDefault="00E70994" w:rsidP="0055175E">
      <w:pPr>
        <w:pStyle w:val="MRSchedule1"/>
        <w:numPr>
          <w:ilvl w:val="0"/>
          <w:numId w:val="0"/>
        </w:numPr>
        <w:spacing w:line="240" w:lineRule="auto"/>
        <w:ind w:left="1135"/>
        <w:jc w:val="left"/>
        <w:rPr>
          <w:rFonts w:cs="Arial"/>
          <w:b w:val="0"/>
          <w:szCs w:val="22"/>
          <w:lang w:val="en-US"/>
        </w:rPr>
      </w:pPr>
      <w:bookmarkStart w:id="1212" w:name="_Toc312422937"/>
      <w:bookmarkStart w:id="1213" w:name="_Toc312422938"/>
      <w:bookmarkStart w:id="1214" w:name="_Ref330463338"/>
      <w:bookmarkEnd w:id="1212"/>
      <w:bookmarkEnd w:id="1213"/>
    </w:p>
    <w:bookmarkEnd w:id="1214"/>
    <w:p w:rsidR="00E70994" w:rsidRPr="0057234C" w:rsidRDefault="00E70994" w:rsidP="00E70994">
      <w:pPr>
        <w:rPr>
          <w:sz w:val="22"/>
          <w:szCs w:val="22"/>
          <w:lang w:val="en-US"/>
        </w:rPr>
      </w:pPr>
    </w:p>
    <w:p w:rsidR="00E70994" w:rsidRPr="0057234C" w:rsidRDefault="00E70994" w:rsidP="00E70994">
      <w:pPr>
        <w:rPr>
          <w:sz w:val="22"/>
          <w:szCs w:val="22"/>
        </w:rPr>
      </w:pPr>
    </w:p>
    <w:sectPr w:rsidR="00E70994" w:rsidRPr="0057234C" w:rsidSect="00E70994">
      <w:headerReference w:type="even" r:id="rId14"/>
      <w:headerReference w:type="default" r:id="rId15"/>
      <w:footerReference w:type="default" r:id="rId16"/>
      <w:headerReference w:type="first" r:id="rId17"/>
      <w:pgSz w:w="11909" w:h="16834" w:code="9"/>
      <w:pgMar w:top="1440" w:right="1440" w:bottom="1440" w:left="1440" w:header="720" w:footer="720" w:gutter="0"/>
      <w:paperSrc w:first="262" w:other="262"/>
      <w:cols w:space="708"/>
      <w:docGrid w:linePitch="23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118F" w:rsidRDefault="0043118F" w:rsidP="00E70994">
      <w:pPr>
        <w:pStyle w:val="Outline4"/>
      </w:pPr>
      <w:r>
        <w:separator/>
      </w:r>
    </w:p>
  </w:endnote>
  <w:endnote w:type="continuationSeparator" w:id="0">
    <w:p w:rsidR="0043118F" w:rsidRDefault="0043118F" w:rsidP="00E70994">
      <w:pPr>
        <w:pStyle w:val="Outline4"/>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mericanTypewriter Light">
    <w:charset w:val="00"/>
    <w:family w:val="roman"/>
    <w:pitch w:val="variable"/>
    <w:sig w:usb0="00000003" w:usb1="00000000" w:usb2="00000000" w:usb3="00000000" w:csb0="00000001" w:csb1="00000000"/>
  </w:font>
  <w:font w:name="AmericanTypewriter Medium">
    <w:charset w:val="00"/>
    <w:family w:val="roman"/>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Leelawadee">
    <w:panose1 w:val="020B0502040204020203"/>
    <w:charset w:val="00"/>
    <w:family w:val="swiss"/>
    <w:pitch w:val="variable"/>
    <w:sig w:usb0="810000AF" w:usb1="4000204B"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Arial,Bold">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118F" w:rsidRDefault="0043118F" w:rsidP="00511CD1">
    <w:pPr>
      <w:pStyle w:val="Footer"/>
    </w:pPr>
    <w:r w:rsidRPr="00806801">
      <w:rPr>
        <w:color w:val="00D0A8"/>
        <w:szCs w:val="22"/>
      </w:rPr>
      <w:t xml:space="preserve">NHS Terms and Conditions for the Provision of </w:t>
    </w:r>
    <w:r>
      <w:rPr>
        <w:color w:val="00D0A8"/>
        <w:szCs w:val="22"/>
      </w:rPr>
      <w:t>Services (Contract Version) (December 2016</w:t>
    </w:r>
    <w:r w:rsidRPr="00806801">
      <w:rPr>
        <w:color w:val="00D0A8"/>
        <w:szCs w:val="22"/>
      </w:rPr>
      <w:t>)</w:t>
    </w:r>
  </w:p>
  <w:p w:rsidR="0043118F" w:rsidRDefault="00CA6E8A">
    <w:pPr>
      <w:pStyle w:val="Footer"/>
      <w:jc w:val="right"/>
    </w:pPr>
    <w:sdt>
      <w:sdtPr>
        <w:id w:val="2075847939"/>
        <w:docPartObj>
          <w:docPartGallery w:val="Page Numbers (Bottom of Page)"/>
          <w:docPartUnique/>
        </w:docPartObj>
      </w:sdtPr>
      <w:sdtEndPr/>
      <w:sdtContent>
        <w:sdt>
          <w:sdtPr>
            <w:id w:val="1442581203"/>
            <w:docPartObj>
              <w:docPartGallery w:val="Page Numbers (Top of Page)"/>
              <w:docPartUnique/>
            </w:docPartObj>
          </w:sdtPr>
          <w:sdtEndPr/>
          <w:sdtContent>
            <w:r w:rsidR="0043118F">
              <w:t xml:space="preserve">Page </w:t>
            </w:r>
            <w:r w:rsidR="0043118F">
              <w:rPr>
                <w:b/>
                <w:bCs/>
                <w:sz w:val="24"/>
                <w:szCs w:val="24"/>
              </w:rPr>
              <w:fldChar w:fldCharType="begin"/>
            </w:r>
            <w:r w:rsidR="0043118F">
              <w:rPr>
                <w:b/>
                <w:bCs/>
              </w:rPr>
              <w:instrText xml:space="preserve"> PAGE </w:instrText>
            </w:r>
            <w:r w:rsidR="0043118F">
              <w:rPr>
                <w:b/>
                <w:bCs/>
                <w:sz w:val="24"/>
                <w:szCs w:val="24"/>
              </w:rPr>
              <w:fldChar w:fldCharType="separate"/>
            </w:r>
            <w:r w:rsidR="00FA5996">
              <w:rPr>
                <w:b/>
                <w:bCs/>
                <w:noProof/>
              </w:rPr>
              <w:t>2</w:t>
            </w:r>
            <w:r w:rsidR="0043118F">
              <w:rPr>
                <w:b/>
                <w:bCs/>
                <w:sz w:val="24"/>
                <w:szCs w:val="24"/>
              </w:rPr>
              <w:fldChar w:fldCharType="end"/>
            </w:r>
            <w:r w:rsidR="0043118F">
              <w:t xml:space="preserve"> of </w:t>
            </w:r>
            <w:r w:rsidR="0043118F">
              <w:rPr>
                <w:b/>
                <w:bCs/>
                <w:sz w:val="24"/>
                <w:szCs w:val="24"/>
              </w:rPr>
              <w:fldChar w:fldCharType="begin"/>
            </w:r>
            <w:r w:rsidR="0043118F">
              <w:rPr>
                <w:b/>
                <w:bCs/>
              </w:rPr>
              <w:instrText xml:space="preserve"> NUMPAGES  </w:instrText>
            </w:r>
            <w:r w:rsidR="0043118F">
              <w:rPr>
                <w:b/>
                <w:bCs/>
                <w:sz w:val="24"/>
                <w:szCs w:val="24"/>
              </w:rPr>
              <w:fldChar w:fldCharType="separate"/>
            </w:r>
            <w:r w:rsidR="00FA5996">
              <w:rPr>
                <w:b/>
                <w:bCs/>
                <w:noProof/>
              </w:rPr>
              <w:t>80</w:t>
            </w:r>
            <w:r w:rsidR="0043118F">
              <w:rPr>
                <w:b/>
                <w:bCs/>
                <w:sz w:val="24"/>
                <w:szCs w:val="24"/>
              </w:rPr>
              <w:fldChar w:fldCharType="end"/>
            </w:r>
          </w:sdtContent>
        </w:sdt>
      </w:sdtContent>
    </w:sdt>
  </w:p>
  <w:p w:rsidR="0043118F" w:rsidRPr="004B3DC2" w:rsidRDefault="0043118F" w:rsidP="00E70994">
    <w:pPr>
      <w:pStyle w:val="Footer"/>
      <w:jc w:val="right"/>
      <w:rPr>
        <w:rFonts w:cs="Arial"/>
        <w:sz w:val="22"/>
        <w:szCs w:val="2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118F" w:rsidRDefault="0043118F" w:rsidP="00C103B5">
    <w:pPr>
      <w:pStyle w:val="Footer"/>
    </w:pPr>
    <w:r w:rsidRPr="00806801">
      <w:rPr>
        <w:color w:val="00D0A8"/>
        <w:szCs w:val="22"/>
      </w:rPr>
      <w:t>NHS Terms and Conditions for the Provision of Ser</w:t>
    </w:r>
    <w:r>
      <w:rPr>
        <w:color w:val="00D0A8"/>
        <w:szCs w:val="22"/>
      </w:rPr>
      <w:t xml:space="preserve">vices (Contract Version) (December </w:t>
    </w:r>
    <w:r w:rsidRPr="00806801">
      <w:rPr>
        <w:color w:val="00D0A8"/>
        <w:szCs w:val="22"/>
      </w:rPr>
      <w:t>20</w:t>
    </w:r>
    <w:r>
      <w:rPr>
        <w:color w:val="00D0A8"/>
        <w:szCs w:val="22"/>
      </w:rPr>
      <w:t>16</w:t>
    </w:r>
    <w:r w:rsidRPr="00806801">
      <w:rPr>
        <w:color w:val="00D0A8"/>
        <w:szCs w:val="22"/>
      </w:rPr>
      <w:t>)</w:t>
    </w:r>
  </w:p>
  <w:p w:rsidR="0043118F" w:rsidRDefault="00CA6E8A">
    <w:pPr>
      <w:pStyle w:val="Footer"/>
      <w:jc w:val="right"/>
    </w:pPr>
    <w:sdt>
      <w:sdtPr>
        <w:id w:val="-665239686"/>
        <w:docPartObj>
          <w:docPartGallery w:val="Page Numbers (Bottom of Page)"/>
          <w:docPartUnique/>
        </w:docPartObj>
      </w:sdtPr>
      <w:sdtEndPr/>
      <w:sdtContent>
        <w:sdt>
          <w:sdtPr>
            <w:id w:val="-1721886394"/>
            <w:docPartObj>
              <w:docPartGallery w:val="Page Numbers (Top of Page)"/>
              <w:docPartUnique/>
            </w:docPartObj>
          </w:sdtPr>
          <w:sdtEndPr/>
          <w:sdtContent>
            <w:r w:rsidR="0043118F">
              <w:t xml:space="preserve">Page </w:t>
            </w:r>
            <w:r w:rsidR="0043118F">
              <w:rPr>
                <w:b/>
                <w:bCs/>
                <w:sz w:val="24"/>
                <w:szCs w:val="24"/>
              </w:rPr>
              <w:fldChar w:fldCharType="begin"/>
            </w:r>
            <w:r w:rsidR="0043118F">
              <w:rPr>
                <w:b/>
                <w:bCs/>
              </w:rPr>
              <w:instrText xml:space="preserve"> PAGE </w:instrText>
            </w:r>
            <w:r w:rsidR="0043118F">
              <w:rPr>
                <w:b/>
                <w:bCs/>
                <w:sz w:val="24"/>
                <w:szCs w:val="24"/>
              </w:rPr>
              <w:fldChar w:fldCharType="separate"/>
            </w:r>
            <w:r>
              <w:rPr>
                <w:b/>
                <w:bCs/>
                <w:noProof/>
              </w:rPr>
              <w:t>62</w:t>
            </w:r>
            <w:r w:rsidR="0043118F">
              <w:rPr>
                <w:b/>
                <w:bCs/>
                <w:sz w:val="24"/>
                <w:szCs w:val="24"/>
              </w:rPr>
              <w:fldChar w:fldCharType="end"/>
            </w:r>
            <w:r w:rsidR="0043118F">
              <w:t xml:space="preserve"> of </w:t>
            </w:r>
            <w:r w:rsidR="0043118F">
              <w:rPr>
                <w:b/>
                <w:bCs/>
                <w:sz w:val="24"/>
                <w:szCs w:val="24"/>
              </w:rPr>
              <w:fldChar w:fldCharType="begin"/>
            </w:r>
            <w:r w:rsidR="0043118F">
              <w:rPr>
                <w:b/>
                <w:bCs/>
              </w:rPr>
              <w:instrText xml:space="preserve"> NUMPAGES  </w:instrText>
            </w:r>
            <w:r w:rsidR="0043118F">
              <w:rPr>
                <w:b/>
                <w:bCs/>
                <w:sz w:val="24"/>
                <w:szCs w:val="24"/>
              </w:rPr>
              <w:fldChar w:fldCharType="separate"/>
            </w:r>
            <w:r>
              <w:rPr>
                <w:b/>
                <w:bCs/>
                <w:noProof/>
              </w:rPr>
              <w:t>80</w:t>
            </w:r>
            <w:r w:rsidR="0043118F">
              <w:rPr>
                <w:b/>
                <w:bCs/>
                <w:sz w:val="24"/>
                <w:szCs w:val="24"/>
              </w:rPr>
              <w:fldChar w:fldCharType="end"/>
            </w:r>
          </w:sdtContent>
        </w:sdt>
      </w:sdtContent>
    </w:sdt>
  </w:p>
  <w:p w:rsidR="0043118F" w:rsidRDefault="0043118F" w:rsidP="00C103B5">
    <w:pPr>
      <w:pStyle w:val="Foote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118F" w:rsidRDefault="0043118F" w:rsidP="00511CD1">
    <w:pPr>
      <w:pStyle w:val="Footer"/>
      <w:rPr>
        <w:color w:val="00D0A8"/>
        <w:szCs w:val="22"/>
      </w:rPr>
    </w:pPr>
    <w:r w:rsidRPr="00806801">
      <w:rPr>
        <w:color w:val="00D0A8"/>
        <w:szCs w:val="22"/>
      </w:rPr>
      <w:t xml:space="preserve">NHS Terms and Conditions for the Provision of </w:t>
    </w:r>
    <w:r>
      <w:rPr>
        <w:color w:val="00D0A8"/>
        <w:szCs w:val="22"/>
      </w:rPr>
      <w:t>Services (Contract Version) (December 2016</w:t>
    </w:r>
    <w:r w:rsidRPr="00806801">
      <w:rPr>
        <w:color w:val="00D0A8"/>
        <w:szCs w:val="22"/>
      </w:rPr>
      <w:t>)</w:t>
    </w:r>
    <w:r>
      <w:rPr>
        <w:color w:val="00D0A8"/>
        <w:szCs w:val="22"/>
      </w:rPr>
      <w:t xml:space="preserve"> </w:t>
    </w:r>
  </w:p>
  <w:p w:rsidR="0043118F" w:rsidRDefault="0043118F" w:rsidP="00511CD1">
    <w:pPr>
      <w:pStyle w:val="Footer"/>
    </w:pPr>
    <w:r>
      <w:rPr>
        <w:color w:val="00D0A8"/>
        <w:szCs w:val="22"/>
      </w:rPr>
      <w:t xml:space="preserve">                                                                                                                                            </w:t>
    </w:r>
    <w:sdt>
      <w:sdtPr>
        <w:id w:val="320169429"/>
        <w:docPartObj>
          <w:docPartGallery w:val="Page Numbers (Bottom of Page)"/>
          <w:docPartUnique/>
        </w:docPartObj>
      </w:sdtPr>
      <w:sdtEndPr/>
      <w:sdtContent>
        <w:sdt>
          <w:sdtPr>
            <w:id w:val="860082579"/>
            <w:docPartObj>
              <w:docPartGallery w:val="Page Numbers (Top of Page)"/>
              <w:docPartUnique/>
            </w:docPartObj>
          </w:sdtPr>
          <w:sdtEndPr/>
          <w:sdtContent>
            <w:r>
              <w:t xml:space="preserve">Page </w:t>
            </w:r>
            <w:r>
              <w:rPr>
                <w:b/>
                <w:bCs/>
                <w:sz w:val="24"/>
                <w:szCs w:val="24"/>
              </w:rPr>
              <w:fldChar w:fldCharType="begin"/>
            </w:r>
            <w:r>
              <w:rPr>
                <w:b/>
                <w:bCs/>
              </w:rPr>
              <w:instrText xml:space="preserve"> PAGE </w:instrText>
            </w:r>
            <w:r>
              <w:rPr>
                <w:b/>
                <w:bCs/>
                <w:sz w:val="24"/>
                <w:szCs w:val="24"/>
              </w:rPr>
              <w:fldChar w:fldCharType="separate"/>
            </w:r>
            <w:r w:rsidR="00CA6E8A">
              <w:rPr>
                <w:b/>
                <w:bCs/>
                <w:noProof/>
              </w:rPr>
              <w:t>80</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CA6E8A">
              <w:rPr>
                <w:b/>
                <w:bCs/>
                <w:noProof/>
              </w:rPr>
              <w:t>80</w:t>
            </w:r>
            <w:r>
              <w:rPr>
                <w:b/>
                <w:bCs/>
                <w:sz w:val="24"/>
                <w:szCs w:val="24"/>
              </w:rPr>
              <w:fldChar w:fldCharType="end"/>
            </w:r>
          </w:sdtContent>
        </w:sdt>
      </w:sdtContent>
    </w:sdt>
  </w:p>
  <w:p w:rsidR="0043118F" w:rsidRDefault="0043118F" w:rsidP="00E7099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118F" w:rsidRDefault="0043118F" w:rsidP="00E70994">
      <w:pPr>
        <w:pStyle w:val="Outline4"/>
      </w:pPr>
      <w:r>
        <w:separator/>
      </w:r>
    </w:p>
  </w:footnote>
  <w:footnote w:type="continuationSeparator" w:id="0">
    <w:p w:rsidR="0043118F" w:rsidRDefault="0043118F" w:rsidP="00E70994">
      <w:pPr>
        <w:pStyle w:val="Outline4"/>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118F" w:rsidRDefault="0043118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118F" w:rsidRDefault="0043118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118F" w:rsidRDefault="0043118F">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118F" w:rsidRDefault="0043118F">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118F" w:rsidRDefault="0043118F">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118F" w:rsidRDefault="0043118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53CA0"/>
    <w:multiLevelType w:val="hybridMultilevel"/>
    <w:tmpl w:val="8F4488C4"/>
    <w:lvl w:ilvl="0" w:tplc="FD36BFFC">
      <w:start w:val="1"/>
      <w:numFmt w:val="bullet"/>
      <w:pStyle w:val="MRBullet"/>
      <w:lvlText w:val="o"/>
      <w:lvlJc w:val="left"/>
      <w:pPr>
        <w:tabs>
          <w:tab w:val="num" w:pos="720"/>
        </w:tabs>
        <w:ind w:left="720" w:hanging="720"/>
      </w:pPr>
      <w:rPr>
        <w:rFonts w:ascii="Arial" w:hAnsi="Arial" w:hint="default"/>
        <w:b/>
        <w:i w:val="0"/>
        <w:color w:val="663366"/>
        <w:sz w:val="20"/>
      </w:rPr>
    </w:lvl>
    <w:lvl w:ilvl="1" w:tplc="AEF47B42" w:tentative="1">
      <w:start w:val="1"/>
      <w:numFmt w:val="bullet"/>
      <w:lvlText w:val="o"/>
      <w:lvlJc w:val="left"/>
      <w:pPr>
        <w:tabs>
          <w:tab w:val="num" w:pos="1440"/>
        </w:tabs>
        <w:ind w:left="1440" w:hanging="360"/>
      </w:pPr>
      <w:rPr>
        <w:rFonts w:ascii="Courier New" w:hAnsi="Courier New" w:hint="default"/>
      </w:rPr>
    </w:lvl>
    <w:lvl w:ilvl="2" w:tplc="0E983276" w:tentative="1">
      <w:start w:val="1"/>
      <w:numFmt w:val="bullet"/>
      <w:lvlText w:val=""/>
      <w:lvlJc w:val="left"/>
      <w:pPr>
        <w:tabs>
          <w:tab w:val="num" w:pos="2160"/>
        </w:tabs>
        <w:ind w:left="2160" w:hanging="360"/>
      </w:pPr>
      <w:rPr>
        <w:rFonts w:ascii="Wingdings" w:hAnsi="Wingdings" w:hint="default"/>
      </w:rPr>
    </w:lvl>
    <w:lvl w:ilvl="3" w:tplc="229C0252" w:tentative="1">
      <w:start w:val="1"/>
      <w:numFmt w:val="bullet"/>
      <w:lvlText w:val=""/>
      <w:lvlJc w:val="left"/>
      <w:pPr>
        <w:tabs>
          <w:tab w:val="num" w:pos="2880"/>
        </w:tabs>
        <w:ind w:left="2880" w:hanging="360"/>
      </w:pPr>
      <w:rPr>
        <w:rFonts w:ascii="Symbol" w:hAnsi="Symbol" w:hint="default"/>
      </w:rPr>
    </w:lvl>
    <w:lvl w:ilvl="4" w:tplc="3EF22956" w:tentative="1">
      <w:start w:val="1"/>
      <w:numFmt w:val="bullet"/>
      <w:lvlText w:val="o"/>
      <w:lvlJc w:val="left"/>
      <w:pPr>
        <w:tabs>
          <w:tab w:val="num" w:pos="3600"/>
        </w:tabs>
        <w:ind w:left="3600" w:hanging="360"/>
      </w:pPr>
      <w:rPr>
        <w:rFonts w:ascii="Courier New" w:hAnsi="Courier New" w:hint="default"/>
      </w:rPr>
    </w:lvl>
    <w:lvl w:ilvl="5" w:tplc="352429BA" w:tentative="1">
      <w:start w:val="1"/>
      <w:numFmt w:val="bullet"/>
      <w:lvlText w:val=""/>
      <w:lvlJc w:val="left"/>
      <w:pPr>
        <w:tabs>
          <w:tab w:val="num" w:pos="4320"/>
        </w:tabs>
        <w:ind w:left="4320" w:hanging="360"/>
      </w:pPr>
      <w:rPr>
        <w:rFonts w:ascii="Wingdings" w:hAnsi="Wingdings" w:hint="default"/>
      </w:rPr>
    </w:lvl>
    <w:lvl w:ilvl="6" w:tplc="24D8D84A" w:tentative="1">
      <w:start w:val="1"/>
      <w:numFmt w:val="bullet"/>
      <w:lvlText w:val=""/>
      <w:lvlJc w:val="left"/>
      <w:pPr>
        <w:tabs>
          <w:tab w:val="num" w:pos="5040"/>
        </w:tabs>
        <w:ind w:left="5040" w:hanging="360"/>
      </w:pPr>
      <w:rPr>
        <w:rFonts w:ascii="Symbol" w:hAnsi="Symbol" w:hint="default"/>
      </w:rPr>
    </w:lvl>
    <w:lvl w:ilvl="7" w:tplc="45CC1488" w:tentative="1">
      <w:start w:val="1"/>
      <w:numFmt w:val="bullet"/>
      <w:lvlText w:val="o"/>
      <w:lvlJc w:val="left"/>
      <w:pPr>
        <w:tabs>
          <w:tab w:val="num" w:pos="5760"/>
        </w:tabs>
        <w:ind w:left="5760" w:hanging="360"/>
      </w:pPr>
      <w:rPr>
        <w:rFonts w:ascii="Courier New" w:hAnsi="Courier New" w:hint="default"/>
      </w:rPr>
    </w:lvl>
    <w:lvl w:ilvl="8" w:tplc="F8B26BD2" w:tentative="1">
      <w:start w:val="1"/>
      <w:numFmt w:val="bullet"/>
      <w:lvlText w:val=""/>
      <w:lvlJc w:val="left"/>
      <w:pPr>
        <w:tabs>
          <w:tab w:val="num" w:pos="6480"/>
        </w:tabs>
        <w:ind w:left="6480" w:hanging="360"/>
      </w:pPr>
      <w:rPr>
        <w:rFonts w:ascii="Wingdings" w:hAnsi="Wingdings" w:hint="default"/>
      </w:rPr>
    </w:lvl>
  </w:abstractNum>
  <w:abstractNum w:abstractNumId="1">
    <w:nsid w:val="1134323D"/>
    <w:multiLevelType w:val="multilevel"/>
    <w:tmpl w:val="3830FFCA"/>
    <w:lvl w:ilvl="0">
      <w:start w:val="1"/>
      <w:numFmt w:val="decimal"/>
      <w:pStyle w:val="Schedule1"/>
      <w:lvlText w:val="%1"/>
      <w:lvlJc w:val="left"/>
      <w:pPr>
        <w:tabs>
          <w:tab w:val="num" w:pos="567"/>
        </w:tabs>
        <w:ind w:left="567" w:hanging="567"/>
      </w:pPr>
      <w:rPr>
        <w:rFonts w:cs="Times New Roman" w:hint="default"/>
        <w:b/>
        <w:i w:val="0"/>
        <w:sz w:val="22"/>
      </w:rPr>
    </w:lvl>
    <w:lvl w:ilvl="1">
      <w:start w:val="1"/>
      <w:numFmt w:val="decimal"/>
      <w:pStyle w:val="Schedule2"/>
      <w:lvlText w:val="%1.%2"/>
      <w:lvlJc w:val="left"/>
      <w:pPr>
        <w:tabs>
          <w:tab w:val="num" w:pos="1247"/>
        </w:tabs>
        <w:ind w:left="1247" w:hanging="680"/>
      </w:pPr>
      <w:rPr>
        <w:rFonts w:cs="Times New Roman" w:hint="default"/>
        <w:b/>
        <w:i w:val="0"/>
        <w:sz w:val="21"/>
      </w:rPr>
    </w:lvl>
    <w:lvl w:ilvl="2">
      <w:start w:val="1"/>
      <w:numFmt w:val="decimal"/>
      <w:pStyle w:val="Schedule3"/>
      <w:lvlText w:val="%1.%2.%3"/>
      <w:lvlJc w:val="left"/>
      <w:pPr>
        <w:tabs>
          <w:tab w:val="num" w:pos="2041"/>
        </w:tabs>
        <w:ind w:left="2041" w:hanging="794"/>
      </w:pPr>
      <w:rPr>
        <w:rFonts w:cs="Times New Roman" w:hint="default"/>
        <w:b/>
        <w:i w:val="0"/>
        <w:sz w:val="17"/>
      </w:rPr>
    </w:lvl>
    <w:lvl w:ilvl="3">
      <w:start w:val="1"/>
      <w:numFmt w:val="lowerRoman"/>
      <w:pStyle w:val="Schedule4"/>
      <w:lvlText w:val="(%4)"/>
      <w:lvlJc w:val="left"/>
      <w:pPr>
        <w:tabs>
          <w:tab w:val="num" w:pos="2722"/>
        </w:tabs>
        <w:ind w:left="2722" w:hanging="681"/>
      </w:pPr>
      <w:rPr>
        <w:rFonts w:cs="Times New Roman" w:hint="default"/>
      </w:rPr>
    </w:lvl>
    <w:lvl w:ilvl="4">
      <w:start w:val="1"/>
      <w:numFmt w:val="lowerLetter"/>
      <w:pStyle w:val="Schedule5"/>
      <w:lvlText w:val="(%5)"/>
      <w:lvlJc w:val="left"/>
      <w:pPr>
        <w:tabs>
          <w:tab w:val="num" w:pos="3289"/>
        </w:tabs>
        <w:ind w:left="3289" w:hanging="567"/>
      </w:pPr>
      <w:rPr>
        <w:rFonts w:cs="Times New Roman" w:hint="default"/>
      </w:rPr>
    </w:lvl>
    <w:lvl w:ilvl="5">
      <w:start w:val="1"/>
      <w:numFmt w:val="upperRoman"/>
      <w:pStyle w:val="Schedule6"/>
      <w:lvlText w:val="(%6)"/>
      <w:lvlJc w:val="left"/>
      <w:pPr>
        <w:tabs>
          <w:tab w:val="num" w:pos="3969"/>
        </w:tabs>
        <w:ind w:left="3969" w:hanging="680"/>
      </w:pPr>
      <w:rPr>
        <w:rFonts w:cs="Times New Roman" w:hint="default"/>
      </w:rPr>
    </w:lvl>
    <w:lvl w:ilvl="6">
      <w:start w:val="1"/>
      <w:numFmt w:val="none"/>
      <w:lvlText w:val=""/>
      <w:lvlJc w:val="left"/>
      <w:pPr>
        <w:tabs>
          <w:tab w:val="num" w:pos="3969"/>
        </w:tabs>
        <w:ind w:left="3969" w:hanging="680"/>
      </w:pPr>
      <w:rPr>
        <w:rFonts w:cs="Times New Roman" w:hint="default"/>
      </w:rPr>
    </w:lvl>
    <w:lvl w:ilvl="7">
      <w:start w:val="1"/>
      <w:numFmt w:val="none"/>
      <w:lvlText w:val=""/>
      <w:lvlJc w:val="left"/>
      <w:pPr>
        <w:tabs>
          <w:tab w:val="num" w:pos="3969"/>
        </w:tabs>
        <w:ind w:left="3969" w:hanging="680"/>
      </w:pPr>
      <w:rPr>
        <w:rFonts w:cs="Times New Roman" w:hint="default"/>
      </w:rPr>
    </w:lvl>
    <w:lvl w:ilvl="8">
      <w:start w:val="1"/>
      <w:numFmt w:val="none"/>
      <w:lvlText w:val=""/>
      <w:lvlJc w:val="left"/>
      <w:pPr>
        <w:tabs>
          <w:tab w:val="num" w:pos="3969"/>
        </w:tabs>
        <w:ind w:left="3969" w:hanging="680"/>
      </w:pPr>
      <w:rPr>
        <w:rFonts w:cs="Times New Roman" w:hint="default"/>
      </w:rPr>
    </w:lvl>
  </w:abstractNum>
  <w:abstractNum w:abstractNumId="2">
    <w:nsid w:val="13706080"/>
    <w:multiLevelType w:val="multilevel"/>
    <w:tmpl w:val="DF044BC4"/>
    <w:lvl w:ilvl="0">
      <w:start w:val="1"/>
      <w:numFmt w:val="decimal"/>
      <w:lvlText w:val="%1"/>
      <w:lvlJc w:val="left"/>
      <w:pPr>
        <w:tabs>
          <w:tab w:val="num" w:pos="720"/>
        </w:tabs>
        <w:ind w:left="720" w:hanging="720"/>
      </w:pPr>
      <w:rPr>
        <w:rFonts w:cs="Times New Roman"/>
        <w:b w:val="0"/>
        <w:i w:val="0"/>
        <w:caps w:val="0"/>
        <w:strike w:val="0"/>
        <w:dstrike w:val="0"/>
        <w:vanish w:val="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cs="Times New Roman"/>
      </w:rPr>
    </w:lvl>
    <w:lvl w:ilvl="2">
      <w:start w:val="1"/>
      <w:numFmt w:val="lowerRoman"/>
      <w:lvlText w:val="(%3)"/>
      <w:lvlJc w:val="left"/>
      <w:pPr>
        <w:tabs>
          <w:tab w:val="num" w:pos="2160"/>
        </w:tabs>
        <w:ind w:left="2160" w:hanging="720"/>
      </w:pPr>
      <w:rPr>
        <w:rFonts w:cs="Times New Roman"/>
      </w:rPr>
    </w:lvl>
    <w:lvl w:ilvl="3">
      <w:start w:val="1"/>
      <w:numFmt w:val="upperLetter"/>
      <w:lvlText w:val="(%4)"/>
      <w:lvlJc w:val="left"/>
      <w:pPr>
        <w:tabs>
          <w:tab w:val="num" w:pos="2880"/>
        </w:tabs>
        <w:ind w:left="2880" w:hanging="720"/>
      </w:pPr>
      <w:rPr>
        <w:rFonts w:cs="Times New Roman"/>
        <w:b w:val="0"/>
        <w:i w:val="0"/>
        <w:caps w:val="0"/>
        <w:strike w:val="0"/>
        <w:dstrike w:val="0"/>
        <w:vanish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3600"/>
        </w:tabs>
        <w:ind w:left="3600" w:hanging="720"/>
      </w:pPr>
      <w:rPr>
        <w:rFonts w:cs="Times New Roman"/>
        <w:b w:val="0"/>
        <w:i w:val="0"/>
        <w:sz w:val="24"/>
        <w:u w:val="none"/>
      </w:rPr>
    </w:lvl>
    <w:lvl w:ilvl="5">
      <w:start w:val="1"/>
      <w:numFmt w:val="lowerLetter"/>
      <w:lvlText w:val="%6)"/>
      <w:lvlJc w:val="left"/>
      <w:pPr>
        <w:tabs>
          <w:tab w:val="num" w:pos="4320"/>
        </w:tabs>
        <w:ind w:left="4320" w:hanging="720"/>
      </w:pPr>
      <w:rPr>
        <w:rFonts w:cs="Times New Roman"/>
        <w:b w:val="0"/>
        <w:i w:val="0"/>
        <w:sz w:val="24"/>
        <w:u w:val="none"/>
      </w:rPr>
    </w:lvl>
    <w:lvl w:ilvl="6">
      <w:start w:val="1"/>
      <w:numFmt w:val="lowerRoman"/>
      <w:lvlText w:val="%7)"/>
      <w:lvlJc w:val="left"/>
      <w:pPr>
        <w:tabs>
          <w:tab w:val="num" w:pos="5040"/>
        </w:tabs>
        <w:ind w:left="5040" w:hanging="720"/>
      </w:pPr>
      <w:rPr>
        <w:rFonts w:cs="Times New Roman"/>
      </w:rPr>
    </w:lvl>
    <w:lvl w:ilvl="7">
      <w:start w:val="1"/>
      <w:numFmt w:val="upperLetter"/>
      <w:pStyle w:val="MRLMA8"/>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3">
    <w:nsid w:val="162C4BE7"/>
    <w:multiLevelType w:val="multilevel"/>
    <w:tmpl w:val="9F5AE284"/>
    <w:lvl w:ilvl="0">
      <w:start w:val="1"/>
      <w:numFmt w:val="decimal"/>
      <w:pStyle w:val="Outline1"/>
      <w:lvlText w:val="%1"/>
      <w:lvlJc w:val="left"/>
      <w:pPr>
        <w:tabs>
          <w:tab w:val="num" w:pos="828"/>
        </w:tabs>
        <w:ind w:left="828" w:hanging="828"/>
      </w:pPr>
      <w:rPr>
        <w:rFonts w:ascii="Arial" w:hAnsi="Arial" w:cs="Arial" w:hint="default"/>
        <w:b/>
        <w:i w:val="0"/>
        <w:sz w:val="23"/>
        <w:u w:val="none"/>
      </w:rPr>
    </w:lvl>
    <w:lvl w:ilvl="1">
      <w:start w:val="1"/>
      <w:numFmt w:val="decimal"/>
      <w:pStyle w:val="Outline2"/>
      <w:lvlText w:val="%1.%2"/>
      <w:lvlJc w:val="left"/>
      <w:pPr>
        <w:tabs>
          <w:tab w:val="num" w:pos="1396"/>
        </w:tabs>
        <w:ind w:left="1396" w:hanging="828"/>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Outline3"/>
      <w:lvlText w:val="%1.%2.%3"/>
      <w:lvlJc w:val="left"/>
      <w:pPr>
        <w:tabs>
          <w:tab w:val="num" w:pos="1824"/>
        </w:tabs>
        <w:ind w:left="1824" w:hanging="1134"/>
      </w:pPr>
      <w:rPr>
        <w:rFonts w:ascii="Arial" w:hAnsi="Arial" w:cs="Arial" w:hint="default"/>
        <w:b w:val="0"/>
        <w:i w:val="0"/>
        <w:sz w:val="22"/>
        <w:szCs w:val="22"/>
      </w:rPr>
    </w:lvl>
    <w:lvl w:ilvl="3">
      <w:start w:val="1"/>
      <w:numFmt w:val="lowerLetter"/>
      <w:pStyle w:val="Outline4"/>
      <w:lvlText w:val="(%4)"/>
      <w:lvlJc w:val="left"/>
      <w:pPr>
        <w:tabs>
          <w:tab w:val="num" w:pos="2682"/>
        </w:tabs>
        <w:ind w:left="2682" w:hanging="720"/>
      </w:pPr>
      <w:rPr>
        <w:rFonts w:ascii="Arial" w:hAnsi="Arial" w:cs="Arial" w:hint="default"/>
        <w:b w:val="0"/>
        <w:i w:val="0"/>
        <w:sz w:val="22"/>
        <w:szCs w:val="22"/>
      </w:rPr>
    </w:lvl>
    <w:lvl w:ilvl="4">
      <w:start w:val="1"/>
      <w:numFmt w:val="lowerRoman"/>
      <w:pStyle w:val="Outline5"/>
      <w:lvlText w:val="(%5)"/>
      <w:lvlJc w:val="left"/>
      <w:pPr>
        <w:tabs>
          <w:tab w:val="num" w:pos="3402"/>
        </w:tabs>
        <w:ind w:left="3402" w:hanging="720"/>
      </w:pPr>
      <w:rPr>
        <w:rFonts w:ascii="Times New Roman" w:hAnsi="Times New Roman" w:cs="Times New Roman" w:hint="default"/>
        <w:sz w:val="23"/>
      </w:rPr>
    </w:lvl>
    <w:lvl w:ilvl="5">
      <w:start w:val="1"/>
      <w:numFmt w:val="decimal"/>
      <w:pStyle w:val="OutlineInd2"/>
      <w:lvlText w:val="%1.%6"/>
      <w:lvlJc w:val="left"/>
      <w:pPr>
        <w:tabs>
          <w:tab w:val="num" w:pos="1962"/>
        </w:tabs>
        <w:ind w:left="1962" w:hanging="1134"/>
      </w:pPr>
      <w:rPr>
        <w:rFonts w:ascii="Times New Roman" w:hAnsi="Times New Roman" w:cs="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OutlineInd3"/>
      <w:lvlText w:val="%1.%6.%7"/>
      <w:lvlJc w:val="left"/>
      <w:pPr>
        <w:tabs>
          <w:tab w:val="num" w:pos="2682"/>
        </w:tabs>
        <w:ind w:left="2682" w:hanging="720"/>
      </w:pPr>
      <w:rPr>
        <w:rFonts w:ascii="Times New Roman" w:hAnsi="Times New Roman" w:cs="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OutlineInd4"/>
      <w:lvlText w:val="(%8)"/>
      <w:lvlJc w:val="left"/>
      <w:pPr>
        <w:tabs>
          <w:tab w:val="num" w:pos="3402"/>
        </w:tabs>
        <w:ind w:left="3402" w:hanging="720"/>
      </w:pPr>
      <w:rPr>
        <w:rFonts w:ascii="Times New Roman" w:hAnsi="Times New Roman" w:cs="Times New Roman" w:hint="default"/>
        <w:b w:val="0"/>
        <w:i w:val="0"/>
        <w:sz w:val="23"/>
      </w:rPr>
    </w:lvl>
    <w:lvl w:ilvl="8">
      <w:start w:val="1"/>
      <w:numFmt w:val="lowerRoman"/>
      <w:pStyle w:val="OutlineInd5"/>
      <w:lvlText w:val="(%9)"/>
      <w:lvlJc w:val="left"/>
      <w:pPr>
        <w:tabs>
          <w:tab w:val="num" w:pos="4122"/>
        </w:tabs>
        <w:ind w:left="4122" w:hanging="720"/>
      </w:pPr>
      <w:rPr>
        <w:rFonts w:ascii="Times New Roman" w:hAnsi="Times New Roman" w:cs="Times New Roman" w:hint="default"/>
        <w:b w:val="0"/>
        <w:i w:val="0"/>
        <w:sz w:val="23"/>
      </w:rPr>
    </w:lvl>
  </w:abstractNum>
  <w:abstractNum w:abstractNumId="4">
    <w:nsid w:val="1AD466A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5">
    <w:nsid w:val="1EA604E3"/>
    <w:multiLevelType w:val="multilevel"/>
    <w:tmpl w:val="835A8CC2"/>
    <w:lvl w:ilvl="0">
      <w:start w:val="1"/>
      <w:numFmt w:val="decimal"/>
      <w:pStyle w:val="MRNumberedHeading1"/>
      <w:lvlText w:val="%1"/>
      <w:lvlJc w:val="left"/>
      <w:pPr>
        <w:tabs>
          <w:tab w:val="num" w:pos="720"/>
        </w:tabs>
        <w:ind w:left="720" w:hanging="720"/>
      </w:pPr>
      <w:rPr>
        <w:rFonts w:ascii="Arial" w:hAnsi="Arial" w:cs="Arial" w:hint="default"/>
        <w:b/>
        <w:i w:val="0"/>
        <w:color w:val="auto"/>
        <w:sz w:val="20"/>
        <w:szCs w:val="20"/>
        <w:u w:val="none"/>
      </w:rPr>
    </w:lvl>
    <w:lvl w:ilvl="1">
      <w:start w:val="1"/>
      <w:numFmt w:val="decimal"/>
      <w:pStyle w:val="MRNumberedHeading2"/>
      <w:lvlText w:val="%1.%2"/>
      <w:lvlJc w:val="left"/>
      <w:pPr>
        <w:tabs>
          <w:tab w:val="num" w:pos="3981"/>
        </w:tabs>
        <w:ind w:left="3981" w:hanging="720"/>
      </w:pPr>
      <w:rPr>
        <w:rFonts w:ascii="Arial" w:hAnsi="Arial" w:cs="Times New Roman" w:hint="default"/>
        <w:sz w:val="22"/>
        <w:szCs w:val="22"/>
        <w:u w:val="none"/>
      </w:rPr>
    </w:lvl>
    <w:lvl w:ilvl="2">
      <w:start w:val="1"/>
      <w:numFmt w:val="decimal"/>
      <w:pStyle w:val="MRNumberedHeading3"/>
      <w:lvlText w:val="%1.%2.%3"/>
      <w:lvlJc w:val="left"/>
      <w:pPr>
        <w:tabs>
          <w:tab w:val="num" w:pos="1648"/>
        </w:tabs>
        <w:ind w:left="1648" w:hanging="1080"/>
      </w:pPr>
      <w:rPr>
        <w:rFonts w:ascii="Arial" w:hAnsi="Arial" w:cs="Times New Roman" w:hint="default"/>
        <w:sz w:val="22"/>
        <w:szCs w:val="22"/>
        <w:u w:val="none"/>
      </w:rPr>
    </w:lvl>
    <w:lvl w:ilvl="3">
      <w:start w:val="1"/>
      <w:numFmt w:val="lowerRoman"/>
      <w:pStyle w:val="MRNumberedHeading4"/>
      <w:lvlText w:val="(%4)"/>
      <w:lvlJc w:val="left"/>
      <w:pPr>
        <w:tabs>
          <w:tab w:val="num" w:pos="2520"/>
        </w:tabs>
        <w:ind w:left="2520" w:hanging="720"/>
      </w:pPr>
      <w:rPr>
        <w:rFonts w:ascii="Arial" w:hAnsi="Arial" w:cs="Times New Roman" w:hint="default"/>
        <w:sz w:val="22"/>
        <w:szCs w:val="22"/>
        <w:u w:val="none"/>
      </w:rPr>
    </w:lvl>
    <w:lvl w:ilvl="4">
      <w:start w:val="1"/>
      <w:numFmt w:val="upperLetter"/>
      <w:pStyle w:val="MRNumberedHeading5"/>
      <w:lvlText w:val="(%5)"/>
      <w:lvlJc w:val="left"/>
      <w:pPr>
        <w:tabs>
          <w:tab w:val="num" w:pos="3240"/>
        </w:tabs>
        <w:ind w:left="3240" w:hanging="720"/>
      </w:pPr>
      <w:rPr>
        <w:rFonts w:ascii="Arial" w:hAnsi="Arial" w:cs="Times New Roman" w:hint="default"/>
        <w:sz w:val="22"/>
        <w:szCs w:val="22"/>
        <w:u w:val="none"/>
      </w:rPr>
    </w:lvl>
    <w:lvl w:ilvl="5">
      <w:start w:val="1"/>
      <w:numFmt w:val="decimal"/>
      <w:pStyle w:val="MRNumberedHeading6"/>
      <w:lvlText w:val="%6)"/>
      <w:lvlJc w:val="left"/>
      <w:pPr>
        <w:tabs>
          <w:tab w:val="num" w:pos="3960"/>
        </w:tabs>
        <w:ind w:left="3960" w:hanging="720"/>
      </w:pPr>
      <w:rPr>
        <w:rFonts w:ascii="Arial" w:hAnsi="Arial" w:cs="Times New Roman" w:hint="default"/>
        <w:b w:val="0"/>
        <w:i w:val="0"/>
        <w:sz w:val="22"/>
        <w:szCs w:val="22"/>
        <w:u w:val="none"/>
      </w:rPr>
    </w:lvl>
    <w:lvl w:ilvl="6">
      <w:start w:val="1"/>
      <w:numFmt w:val="lowerLetter"/>
      <w:pStyle w:val="MRNumberedHeading7"/>
      <w:lvlText w:val="%7)"/>
      <w:lvlJc w:val="left"/>
      <w:pPr>
        <w:tabs>
          <w:tab w:val="num" w:pos="4680"/>
        </w:tabs>
        <w:ind w:left="4680" w:hanging="720"/>
      </w:pPr>
      <w:rPr>
        <w:rFonts w:ascii="Arial" w:hAnsi="Arial" w:cs="Times New Roman" w:hint="default"/>
        <w:b w:val="0"/>
        <w:i w:val="0"/>
        <w:sz w:val="22"/>
        <w:szCs w:val="22"/>
        <w:u w:val="none"/>
      </w:rPr>
    </w:lvl>
    <w:lvl w:ilvl="7">
      <w:start w:val="1"/>
      <w:numFmt w:val="lowerRoman"/>
      <w:pStyle w:val="MRNumberedHeading8"/>
      <w:lvlText w:val="%8)"/>
      <w:lvlJc w:val="left"/>
      <w:pPr>
        <w:tabs>
          <w:tab w:val="num" w:pos="5400"/>
        </w:tabs>
        <w:ind w:left="5400" w:hanging="720"/>
      </w:pPr>
      <w:rPr>
        <w:rFonts w:ascii="Arial" w:hAnsi="Arial" w:cs="Times New Roman" w:hint="default"/>
        <w:b w:val="0"/>
        <w:i w:val="0"/>
        <w:sz w:val="22"/>
        <w:szCs w:val="22"/>
        <w:u w:val="none"/>
      </w:rPr>
    </w:lvl>
    <w:lvl w:ilvl="8">
      <w:start w:val="1"/>
      <w:numFmt w:val="upperLetter"/>
      <w:pStyle w:val="MRNumberedHeading9"/>
      <w:lvlText w:val="%9)"/>
      <w:lvlJc w:val="left"/>
      <w:pPr>
        <w:tabs>
          <w:tab w:val="num" w:pos="6120"/>
        </w:tabs>
        <w:ind w:left="6120" w:hanging="720"/>
      </w:pPr>
      <w:rPr>
        <w:rFonts w:ascii="Arial" w:hAnsi="Arial" w:cs="Times New Roman" w:hint="default"/>
        <w:b w:val="0"/>
        <w:i w:val="0"/>
        <w:sz w:val="22"/>
        <w:szCs w:val="22"/>
        <w:u w:val="none"/>
      </w:rPr>
    </w:lvl>
  </w:abstractNum>
  <w:abstractNum w:abstractNumId="6">
    <w:nsid w:val="21EA5160"/>
    <w:multiLevelType w:val="multilevel"/>
    <w:tmpl w:val="C55CFD4E"/>
    <w:lvl w:ilvl="0">
      <w:start w:val="1"/>
      <w:numFmt w:val="decimal"/>
      <w:pStyle w:val="MRParts"/>
      <w:suff w:val="space"/>
      <w:lvlText w:val="PART %1 - "/>
      <w:lvlJc w:val="right"/>
      <w:pPr>
        <w:ind w:left="1080"/>
      </w:pPr>
      <w:rPr>
        <w:rFonts w:cs="Times New Roman" w:hint="default"/>
        <w:b/>
        <w:i w:val="0"/>
        <w:caps/>
        <w:strike w:val="0"/>
        <w:dstrike w:val="0"/>
        <w:vanish w:val="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259E65AF"/>
    <w:multiLevelType w:val="hybridMultilevel"/>
    <w:tmpl w:val="680E74BC"/>
    <w:lvl w:ilvl="0" w:tplc="81E470F6">
      <w:start w:val="1"/>
      <w:numFmt w:val="bullet"/>
      <w:pStyle w:val="00-Bullet-BB"/>
      <w:lvlText w:val=""/>
      <w:lvlJc w:val="left"/>
      <w:pPr>
        <w:tabs>
          <w:tab w:val="num" w:pos="360"/>
        </w:tabs>
        <w:ind w:left="357" w:hanging="357"/>
      </w:pPr>
      <w:rPr>
        <w:rFonts w:ascii="Symbol" w:hAnsi="Symbol" w:hint="default"/>
        <w:color w:val="auto"/>
      </w:rPr>
    </w:lvl>
    <w:lvl w:ilvl="1" w:tplc="EA7E85EE" w:tentative="1">
      <w:start w:val="1"/>
      <w:numFmt w:val="bullet"/>
      <w:lvlText w:val="o"/>
      <w:lvlJc w:val="left"/>
      <w:pPr>
        <w:tabs>
          <w:tab w:val="num" w:pos="1440"/>
        </w:tabs>
        <w:ind w:left="1440" w:hanging="360"/>
      </w:pPr>
      <w:rPr>
        <w:rFonts w:ascii="Courier New" w:hAnsi="Courier New" w:hint="default"/>
      </w:rPr>
    </w:lvl>
    <w:lvl w:ilvl="2" w:tplc="71A89ABC" w:tentative="1">
      <w:start w:val="1"/>
      <w:numFmt w:val="bullet"/>
      <w:lvlText w:val=""/>
      <w:lvlJc w:val="left"/>
      <w:pPr>
        <w:tabs>
          <w:tab w:val="num" w:pos="2160"/>
        </w:tabs>
        <w:ind w:left="2160" w:hanging="360"/>
      </w:pPr>
      <w:rPr>
        <w:rFonts w:ascii="Wingdings" w:hAnsi="Wingdings" w:hint="default"/>
      </w:rPr>
    </w:lvl>
    <w:lvl w:ilvl="3" w:tplc="A7EED8C0" w:tentative="1">
      <w:start w:val="1"/>
      <w:numFmt w:val="bullet"/>
      <w:lvlText w:val=""/>
      <w:lvlJc w:val="left"/>
      <w:pPr>
        <w:tabs>
          <w:tab w:val="num" w:pos="2880"/>
        </w:tabs>
        <w:ind w:left="2880" w:hanging="360"/>
      </w:pPr>
      <w:rPr>
        <w:rFonts w:ascii="Symbol" w:hAnsi="Symbol" w:hint="default"/>
      </w:rPr>
    </w:lvl>
    <w:lvl w:ilvl="4" w:tplc="FCBEB3EC" w:tentative="1">
      <w:start w:val="1"/>
      <w:numFmt w:val="bullet"/>
      <w:lvlText w:val="o"/>
      <w:lvlJc w:val="left"/>
      <w:pPr>
        <w:tabs>
          <w:tab w:val="num" w:pos="3600"/>
        </w:tabs>
        <w:ind w:left="3600" w:hanging="360"/>
      </w:pPr>
      <w:rPr>
        <w:rFonts w:ascii="Courier New" w:hAnsi="Courier New" w:hint="default"/>
      </w:rPr>
    </w:lvl>
    <w:lvl w:ilvl="5" w:tplc="E7FE80FE" w:tentative="1">
      <w:start w:val="1"/>
      <w:numFmt w:val="bullet"/>
      <w:lvlText w:val=""/>
      <w:lvlJc w:val="left"/>
      <w:pPr>
        <w:tabs>
          <w:tab w:val="num" w:pos="4320"/>
        </w:tabs>
        <w:ind w:left="4320" w:hanging="360"/>
      </w:pPr>
      <w:rPr>
        <w:rFonts w:ascii="Wingdings" w:hAnsi="Wingdings" w:hint="default"/>
      </w:rPr>
    </w:lvl>
    <w:lvl w:ilvl="6" w:tplc="0AD009DA" w:tentative="1">
      <w:start w:val="1"/>
      <w:numFmt w:val="bullet"/>
      <w:lvlText w:val=""/>
      <w:lvlJc w:val="left"/>
      <w:pPr>
        <w:tabs>
          <w:tab w:val="num" w:pos="5040"/>
        </w:tabs>
        <w:ind w:left="5040" w:hanging="360"/>
      </w:pPr>
      <w:rPr>
        <w:rFonts w:ascii="Symbol" w:hAnsi="Symbol" w:hint="default"/>
      </w:rPr>
    </w:lvl>
    <w:lvl w:ilvl="7" w:tplc="39D614A0" w:tentative="1">
      <w:start w:val="1"/>
      <w:numFmt w:val="bullet"/>
      <w:lvlText w:val="o"/>
      <w:lvlJc w:val="left"/>
      <w:pPr>
        <w:tabs>
          <w:tab w:val="num" w:pos="5760"/>
        </w:tabs>
        <w:ind w:left="5760" w:hanging="360"/>
      </w:pPr>
      <w:rPr>
        <w:rFonts w:ascii="Courier New" w:hAnsi="Courier New" w:hint="default"/>
      </w:rPr>
    </w:lvl>
    <w:lvl w:ilvl="8" w:tplc="A34AF700" w:tentative="1">
      <w:start w:val="1"/>
      <w:numFmt w:val="bullet"/>
      <w:lvlText w:val=""/>
      <w:lvlJc w:val="left"/>
      <w:pPr>
        <w:tabs>
          <w:tab w:val="num" w:pos="6480"/>
        </w:tabs>
        <w:ind w:left="6480" w:hanging="360"/>
      </w:pPr>
      <w:rPr>
        <w:rFonts w:ascii="Wingdings" w:hAnsi="Wingdings" w:hint="default"/>
      </w:rPr>
    </w:lvl>
  </w:abstractNum>
  <w:abstractNum w:abstractNumId="8">
    <w:nsid w:val="27A06791"/>
    <w:multiLevelType w:val="multilevel"/>
    <w:tmpl w:val="895863CE"/>
    <w:lvl w:ilvl="0">
      <w:start w:val="1"/>
      <w:numFmt w:val="decimal"/>
      <w:pStyle w:val="MRNumberedParas1"/>
      <w:lvlText w:val="%1"/>
      <w:lvlJc w:val="left"/>
      <w:pPr>
        <w:tabs>
          <w:tab w:val="num" w:pos="720"/>
        </w:tabs>
        <w:ind w:left="720" w:hanging="720"/>
      </w:pPr>
      <w:rPr>
        <w:rFonts w:ascii="Arial" w:hAnsi="Arial" w:cs="Times New Roman" w:hint="default"/>
        <w:b w:val="0"/>
        <w:i w:val="0"/>
        <w:caps w:val="0"/>
        <w:strike w:val="0"/>
        <w:dstrike w:val="0"/>
        <w:vanish w:val="0"/>
        <w:color w:val="auto"/>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MRNumberedParas2"/>
      <w:lvlText w:val="(%2)"/>
      <w:lvlJc w:val="left"/>
      <w:pPr>
        <w:tabs>
          <w:tab w:val="num" w:pos="1440"/>
        </w:tabs>
        <w:ind w:left="1440" w:hanging="720"/>
      </w:pPr>
      <w:rPr>
        <w:rFonts w:ascii="Arial" w:hAnsi="Arial" w:cs="Times New Roman" w:hint="default"/>
        <w:sz w:val="22"/>
        <w:szCs w:val="22"/>
      </w:rPr>
    </w:lvl>
    <w:lvl w:ilvl="2">
      <w:start w:val="1"/>
      <w:numFmt w:val="lowerRoman"/>
      <w:pStyle w:val="MRNumberedParas3"/>
      <w:lvlText w:val="(%3)"/>
      <w:lvlJc w:val="left"/>
      <w:pPr>
        <w:tabs>
          <w:tab w:val="num" w:pos="2160"/>
        </w:tabs>
        <w:ind w:left="2160" w:hanging="720"/>
      </w:pPr>
      <w:rPr>
        <w:rFonts w:ascii="Arial" w:hAnsi="Arial" w:cs="Times New Roman" w:hint="default"/>
        <w:sz w:val="22"/>
        <w:szCs w:val="22"/>
      </w:rPr>
    </w:lvl>
    <w:lvl w:ilvl="3">
      <w:start w:val="1"/>
      <w:numFmt w:val="upperLetter"/>
      <w:pStyle w:val="MRNumberedParas4"/>
      <w:lvlText w:val="(%4)"/>
      <w:lvlJc w:val="left"/>
      <w:pPr>
        <w:tabs>
          <w:tab w:val="num" w:pos="2880"/>
        </w:tabs>
        <w:ind w:left="2880" w:hanging="720"/>
      </w:pPr>
      <w:rPr>
        <w:rFonts w:ascii="Arial" w:hAnsi="Arial" w:cs="Times New Roman" w:hint="default"/>
        <w:b w:val="0"/>
        <w:i w:val="0"/>
        <w:caps w:val="0"/>
        <w:strike w:val="0"/>
        <w:dstrike w:val="0"/>
        <w:vanish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MRNumberedParas5"/>
      <w:lvlText w:val="%5)"/>
      <w:lvlJc w:val="left"/>
      <w:pPr>
        <w:tabs>
          <w:tab w:val="num" w:pos="3600"/>
        </w:tabs>
        <w:ind w:left="3600" w:hanging="720"/>
      </w:pPr>
      <w:rPr>
        <w:rFonts w:ascii="Arial" w:hAnsi="Arial" w:cs="Times New Roman" w:hint="default"/>
        <w:b w:val="0"/>
        <w:i w:val="0"/>
        <w:sz w:val="22"/>
        <w:szCs w:val="22"/>
        <w:u w:val="none"/>
      </w:rPr>
    </w:lvl>
    <w:lvl w:ilvl="5">
      <w:start w:val="1"/>
      <w:numFmt w:val="lowerLetter"/>
      <w:pStyle w:val="MRNumberedParas6"/>
      <w:lvlText w:val="%6)"/>
      <w:lvlJc w:val="left"/>
      <w:pPr>
        <w:tabs>
          <w:tab w:val="num" w:pos="4320"/>
        </w:tabs>
        <w:ind w:left="4320" w:hanging="720"/>
      </w:pPr>
      <w:rPr>
        <w:rFonts w:ascii="Arial" w:hAnsi="Arial" w:cs="Times New Roman" w:hint="default"/>
        <w:b w:val="0"/>
        <w:i w:val="0"/>
        <w:sz w:val="22"/>
        <w:szCs w:val="22"/>
        <w:u w:val="none"/>
      </w:rPr>
    </w:lvl>
    <w:lvl w:ilvl="6">
      <w:start w:val="1"/>
      <w:numFmt w:val="lowerRoman"/>
      <w:pStyle w:val="MRNumberedParas7"/>
      <w:lvlText w:val="%7)"/>
      <w:lvlJc w:val="left"/>
      <w:pPr>
        <w:tabs>
          <w:tab w:val="num" w:pos="5040"/>
        </w:tabs>
        <w:ind w:left="5040" w:hanging="720"/>
      </w:pPr>
      <w:rPr>
        <w:rFonts w:ascii="Arial" w:hAnsi="Arial" w:cs="Times New Roman" w:hint="default"/>
        <w:sz w:val="22"/>
        <w:szCs w:val="22"/>
      </w:rPr>
    </w:lvl>
    <w:lvl w:ilvl="7">
      <w:start w:val="1"/>
      <w:numFmt w:val="upperLetter"/>
      <w:pStyle w:val="MRNumberedParas8"/>
      <w:lvlText w:val="%8)"/>
      <w:lvlJc w:val="left"/>
      <w:pPr>
        <w:tabs>
          <w:tab w:val="num" w:pos="5760"/>
        </w:tabs>
        <w:ind w:left="5760" w:hanging="720"/>
      </w:pPr>
      <w:rPr>
        <w:rFonts w:ascii="Arial" w:hAnsi="Arial" w:cs="Times New Roman" w:hint="default"/>
        <w:sz w:val="22"/>
        <w:szCs w:val="22"/>
      </w:rPr>
    </w:lvl>
    <w:lvl w:ilvl="8">
      <w:start w:val="1"/>
      <w:numFmt w:val="decimal"/>
      <w:pStyle w:val="MRNumberedParas9"/>
      <w:lvlText w:val="%9"/>
      <w:lvlJc w:val="left"/>
      <w:pPr>
        <w:tabs>
          <w:tab w:val="num" w:pos="6480"/>
        </w:tabs>
        <w:ind w:left="6480" w:hanging="720"/>
      </w:pPr>
      <w:rPr>
        <w:rFonts w:ascii="Arial" w:hAnsi="Arial" w:cs="Times New Roman" w:hint="default"/>
        <w:sz w:val="22"/>
        <w:szCs w:val="22"/>
      </w:rPr>
    </w:lvl>
  </w:abstractNum>
  <w:abstractNum w:abstractNumId="9">
    <w:nsid w:val="31D27607"/>
    <w:multiLevelType w:val="multilevel"/>
    <w:tmpl w:val="98940AA0"/>
    <w:lvl w:ilvl="0">
      <w:start w:val="1"/>
      <w:numFmt w:val="decimal"/>
      <w:pStyle w:val="01-ScheduleHeading"/>
      <w:suff w:val="nothing"/>
      <w:lvlText w:val="Schedule %1"/>
      <w:lvlJc w:val="left"/>
      <w:rPr>
        <w:rFonts w:cs="Times New Roman" w:hint="default"/>
      </w:rPr>
    </w:lvl>
    <w:lvl w:ilvl="1">
      <w:start w:val="1"/>
      <w:numFmt w:val="upperRoman"/>
      <w:pStyle w:val="01-SchedulePartHeading"/>
      <w:suff w:val="nothing"/>
      <w:lvlText w:val="Part %2"/>
      <w:lvlJc w:val="left"/>
      <w:rPr>
        <w:rFonts w:cs="Times New Roman" w:hint="default"/>
      </w:rPr>
    </w:lvl>
    <w:lvl w:ilvl="2">
      <w:start w:val="1"/>
      <w:numFmt w:val="decimal"/>
      <w:pStyle w:val="01-S-Level1-BB"/>
      <w:lvlText w:val="%3"/>
      <w:lvlJc w:val="left"/>
      <w:pPr>
        <w:tabs>
          <w:tab w:val="num" w:pos="720"/>
        </w:tabs>
        <w:ind w:left="720" w:hanging="720"/>
      </w:pPr>
      <w:rPr>
        <w:rFonts w:cs="Times New Roman" w:hint="default"/>
      </w:rPr>
    </w:lvl>
    <w:lvl w:ilvl="3">
      <w:start w:val="1"/>
      <w:numFmt w:val="decimal"/>
      <w:pStyle w:val="01-S-Level2-BB"/>
      <w:lvlText w:val="%3.%4"/>
      <w:lvlJc w:val="left"/>
      <w:pPr>
        <w:tabs>
          <w:tab w:val="num" w:pos="1440"/>
        </w:tabs>
        <w:ind w:left="1440" w:hanging="720"/>
      </w:pPr>
      <w:rPr>
        <w:rFonts w:cs="Times New Roman" w:hint="default"/>
      </w:rPr>
    </w:lvl>
    <w:lvl w:ilvl="4">
      <w:start w:val="1"/>
      <w:numFmt w:val="decimal"/>
      <w:pStyle w:val="01-S-Level3-BB"/>
      <w:lvlText w:val="%3.%4.%5"/>
      <w:lvlJc w:val="left"/>
      <w:pPr>
        <w:tabs>
          <w:tab w:val="num" w:pos="2880"/>
        </w:tabs>
        <w:ind w:left="2880" w:hanging="1440"/>
      </w:pPr>
      <w:rPr>
        <w:rFonts w:cs="Times New Roman" w:hint="default"/>
      </w:rPr>
    </w:lvl>
    <w:lvl w:ilvl="5">
      <w:start w:val="1"/>
      <w:numFmt w:val="decimal"/>
      <w:pStyle w:val="01-S-Level4-BB"/>
      <w:lvlText w:val="%3.%4.%5.%6"/>
      <w:lvlJc w:val="left"/>
      <w:pPr>
        <w:tabs>
          <w:tab w:val="num" w:pos="2880"/>
        </w:tabs>
        <w:ind w:left="2880" w:hanging="1440"/>
      </w:pPr>
      <w:rPr>
        <w:rFonts w:cs="Times New Roman" w:hint="default"/>
      </w:rPr>
    </w:lvl>
    <w:lvl w:ilvl="6">
      <w:start w:val="1"/>
      <w:numFmt w:val="decimal"/>
      <w:pStyle w:val="01-S-Level5-BB"/>
      <w:lvlText w:val="%3.%4.%5.%6.%7"/>
      <w:lvlJc w:val="left"/>
      <w:pPr>
        <w:tabs>
          <w:tab w:val="num" w:pos="2880"/>
        </w:tabs>
        <w:ind w:left="2880" w:hanging="1440"/>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10">
    <w:nsid w:val="35734615"/>
    <w:multiLevelType w:val="multilevel"/>
    <w:tmpl w:val="3A4CEE06"/>
    <w:lvl w:ilvl="0">
      <w:start w:val="1"/>
      <w:numFmt w:val="decimal"/>
      <w:lvlText w:val="%1."/>
      <w:lvlJc w:val="left"/>
      <w:pPr>
        <w:tabs>
          <w:tab w:val="num" w:pos="828"/>
        </w:tabs>
        <w:ind w:left="828" w:hanging="828"/>
      </w:pPr>
      <w:rPr>
        <w:rFonts w:ascii="Times New Roman" w:hAnsi="Times New Roman" w:hint="default"/>
        <w:b w:val="0"/>
        <w:i w:val="0"/>
        <w:sz w:val="23"/>
        <w:u w:val="none"/>
      </w:rPr>
    </w:lvl>
    <w:lvl w:ilvl="1">
      <w:start w:val="1"/>
      <w:numFmt w:val="decimal"/>
      <w:lvlText w:val="%1.%2"/>
      <w:lvlJc w:val="left"/>
      <w:pPr>
        <w:tabs>
          <w:tab w:val="num" w:pos="828"/>
        </w:tabs>
        <w:ind w:left="828" w:hanging="828"/>
      </w:pPr>
      <w:rPr>
        <w:rFonts w:ascii="Times New Roman" w:hAnsi="Times New Roman" w:hint="default"/>
        <w:b w:val="0"/>
        <w:i w:val="0"/>
        <w:sz w:val="23"/>
        <w:u w:val="none"/>
      </w:rPr>
    </w:lvl>
    <w:lvl w:ilvl="2">
      <w:start w:val="1"/>
      <w:numFmt w:val="decimal"/>
      <w:lvlText w:val="%1.%2.%3"/>
      <w:lvlJc w:val="left"/>
      <w:pPr>
        <w:tabs>
          <w:tab w:val="num" w:pos="1962"/>
        </w:tabs>
        <w:ind w:left="1962" w:hanging="1134"/>
      </w:pPr>
      <w:rPr>
        <w:rFonts w:ascii="Times New Roman" w:hAnsi="Times New Roman" w:hint="default"/>
        <w:b w:val="0"/>
        <w:i w:val="0"/>
        <w:sz w:val="23"/>
      </w:rPr>
    </w:lvl>
    <w:lvl w:ilvl="3">
      <w:start w:val="1"/>
      <w:numFmt w:val="lowerLetter"/>
      <w:lvlText w:val="(%4)"/>
      <w:lvlJc w:val="left"/>
      <w:pPr>
        <w:tabs>
          <w:tab w:val="num" w:pos="2682"/>
        </w:tabs>
        <w:ind w:left="2682" w:hanging="720"/>
      </w:pPr>
      <w:rPr>
        <w:rFonts w:ascii="Times New Roman" w:hAnsi="Times New Roman" w:hint="default"/>
        <w:b w:val="0"/>
        <w:i w:val="0"/>
        <w:sz w:val="23"/>
      </w:rPr>
    </w:lvl>
    <w:lvl w:ilvl="4">
      <w:start w:val="1"/>
      <w:numFmt w:val="lowerRoman"/>
      <w:lvlText w:val="(%5)"/>
      <w:lvlJc w:val="left"/>
      <w:pPr>
        <w:tabs>
          <w:tab w:val="num" w:pos="3402"/>
        </w:tabs>
        <w:ind w:left="3402" w:hanging="720"/>
      </w:pPr>
      <w:rPr>
        <w:rFonts w:ascii="Times New Roman" w:hAnsi="Times New Roman" w:hint="default"/>
        <w:sz w:val="23"/>
      </w:rPr>
    </w:lvl>
    <w:lvl w:ilvl="5">
      <w:start w:val="1"/>
      <w:numFmt w:val="decimal"/>
      <w:pStyle w:val="PCScheduleInd4"/>
      <w:lvlText w:val="%1.%6"/>
      <w:lvlJc w:val="left"/>
      <w:pPr>
        <w:tabs>
          <w:tab w:val="num" w:pos="1962"/>
        </w:tabs>
        <w:ind w:left="1962" w:hanging="1134"/>
      </w:pPr>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PCScheduleInd5"/>
      <w:lvlText w:val="%1.%6.%7"/>
      <w:lvlJc w:val="left"/>
      <w:pPr>
        <w:tabs>
          <w:tab w:val="num" w:pos="2682"/>
        </w:tabs>
        <w:ind w:left="2682" w:hanging="720"/>
      </w:pPr>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PCScheduleInd4"/>
      <w:lvlText w:val="(%8)"/>
      <w:lvlJc w:val="left"/>
      <w:pPr>
        <w:tabs>
          <w:tab w:val="num" w:pos="3402"/>
        </w:tabs>
        <w:ind w:left="3402" w:hanging="720"/>
      </w:pPr>
      <w:rPr>
        <w:rFonts w:ascii="Times New Roman" w:hAnsi="Times New Roman" w:hint="default"/>
        <w:b w:val="0"/>
        <w:i w:val="0"/>
        <w:sz w:val="23"/>
      </w:rPr>
    </w:lvl>
    <w:lvl w:ilvl="8">
      <w:start w:val="1"/>
      <w:numFmt w:val="lowerRoman"/>
      <w:pStyle w:val="PCScheduleInd5"/>
      <w:lvlText w:val="(%9)"/>
      <w:lvlJc w:val="left"/>
      <w:pPr>
        <w:tabs>
          <w:tab w:val="num" w:pos="4122"/>
        </w:tabs>
        <w:ind w:left="4122" w:hanging="720"/>
      </w:pPr>
      <w:rPr>
        <w:rFonts w:ascii="Times New Roman" w:hAnsi="Times New Roman" w:hint="default"/>
        <w:b w:val="0"/>
        <w:i w:val="0"/>
        <w:sz w:val="23"/>
      </w:rPr>
    </w:lvl>
  </w:abstractNum>
  <w:abstractNum w:abstractNumId="11">
    <w:nsid w:val="3EB13B31"/>
    <w:multiLevelType w:val="multilevel"/>
    <w:tmpl w:val="3D229CC2"/>
    <w:styleLink w:val="mc"/>
    <w:lvl w:ilvl="0">
      <w:start w:val="1"/>
      <w:numFmt w:val="decimal"/>
      <w:isLgl/>
      <w:lvlText w:val="%1."/>
      <w:lvlJc w:val="left"/>
      <w:pPr>
        <w:tabs>
          <w:tab w:val="num" w:pos="720"/>
        </w:tabs>
        <w:ind w:left="720" w:hanging="720"/>
      </w:pPr>
      <w:rPr>
        <w:rFonts w:ascii="Arial" w:hAnsi="Arial" w:cs="Times New Roman" w:hint="default"/>
        <w:b w:val="0"/>
        <w:i w:val="0"/>
        <w:sz w:val="20"/>
      </w:rPr>
    </w:lvl>
    <w:lvl w:ilvl="1">
      <w:start w:val="1"/>
      <w:numFmt w:val="decimal"/>
      <w:lvlText w:val="%1.%2"/>
      <w:lvlJc w:val="left"/>
      <w:pPr>
        <w:tabs>
          <w:tab w:val="num" w:pos="720"/>
        </w:tabs>
        <w:ind w:left="720" w:hanging="720"/>
      </w:pPr>
      <w:rPr>
        <w:rFonts w:ascii="Arial" w:hAnsi="Arial" w:cs="Times New Roman" w:hint="default"/>
        <w:b w:val="0"/>
        <w:i w:val="0"/>
        <w:sz w:val="20"/>
      </w:rPr>
    </w:lvl>
    <w:lvl w:ilvl="2">
      <w:start w:val="1"/>
      <w:numFmt w:val="decimal"/>
      <w:lvlText w:val="%1.%2.%3"/>
      <w:lvlJc w:val="left"/>
      <w:pPr>
        <w:tabs>
          <w:tab w:val="num" w:pos="1644"/>
        </w:tabs>
        <w:ind w:left="1644" w:hanging="964"/>
      </w:pPr>
      <w:rPr>
        <w:rFonts w:cs="Times New Roman" w:hint="default"/>
      </w:rPr>
    </w:lvl>
    <w:lvl w:ilvl="3">
      <w:start w:val="1"/>
      <w:numFmt w:val="decimal"/>
      <w:lvlText w:val="%1.%2.%3.%4"/>
      <w:lvlJc w:val="left"/>
      <w:pPr>
        <w:tabs>
          <w:tab w:val="num" w:pos="1985"/>
        </w:tabs>
        <w:ind w:left="2591" w:hanging="1009"/>
      </w:pPr>
      <w:rPr>
        <w:rFonts w:cs="Times New Roman" w:hint="default"/>
      </w:rPr>
    </w:lvl>
    <w:lvl w:ilvl="4">
      <w:start w:val="1"/>
      <w:numFmt w:val="decimal"/>
      <w:lvlText w:val="%1.%2.%3.%4.%5"/>
      <w:lvlJc w:val="left"/>
      <w:pPr>
        <w:tabs>
          <w:tab w:val="num" w:pos="6048"/>
        </w:tabs>
        <w:ind w:left="6048" w:hanging="1152"/>
      </w:pPr>
      <w:rPr>
        <w:rFonts w:ascii="Times New Roman" w:hAnsi="Times New Roman" w:cs="Times New Roman" w:hint="default"/>
        <w:b w:val="0"/>
        <w:i w:val="0"/>
        <w:sz w:val="24"/>
      </w:rPr>
    </w:lvl>
    <w:lvl w:ilvl="5">
      <w:start w:val="1"/>
      <w:numFmt w:val="decimal"/>
      <w:isLgl/>
      <w:lvlText w:val="%1.%2.%3.%4.%5.%6"/>
      <w:lvlJc w:val="left"/>
      <w:pPr>
        <w:tabs>
          <w:tab w:val="num" w:pos="7488"/>
        </w:tabs>
        <w:ind w:left="7488" w:hanging="1440"/>
      </w:pPr>
      <w:rPr>
        <w:rFonts w:ascii="Times New Roman" w:hAnsi="Times New Roman" w:cs="Times New Roman" w:hint="default"/>
        <w:b w:val="0"/>
        <w:i w:val="0"/>
        <w:sz w:val="24"/>
      </w:rPr>
    </w:lvl>
    <w:lvl w:ilvl="6">
      <w:start w:val="1"/>
      <w:numFmt w:val="decimal"/>
      <w:lvlText w:val="%1.%2.%3.%4.%5.%6.%7."/>
      <w:lvlJc w:val="left"/>
      <w:pPr>
        <w:tabs>
          <w:tab w:val="num" w:pos="9216"/>
        </w:tabs>
        <w:ind w:left="9216" w:hanging="1728"/>
      </w:pPr>
      <w:rPr>
        <w:rFonts w:cs="Times New Roman" w:hint="default"/>
      </w:rPr>
    </w:lvl>
    <w:lvl w:ilvl="7">
      <w:start w:val="1"/>
      <w:numFmt w:val="decimal"/>
      <w:lvlText w:val="%1.%2.%3.%4.%5.%6.%7.%8."/>
      <w:lvlJc w:val="left"/>
      <w:pPr>
        <w:tabs>
          <w:tab w:val="num" w:pos="6264"/>
        </w:tabs>
        <w:ind w:left="6048" w:hanging="1224"/>
      </w:pPr>
      <w:rPr>
        <w:rFonts w:cs="Times New Roman" w:hint="default"/>
      </w:rPr>
    </w:lvl>
    <w:lvl w:ilvl="8">
      <w:start w:val="1"/>
      <w:numFmt w:val="decimal"/>
      <w:lvlText w:val="%1.%2.%3.%4.%5.%6.%7.%8.%9."/>
      <w:lvlJc w:val="left"/>
      <w:pPr>
        <w:tabs>
          <w:tab w:val="num" w:pos="6984"/>
        </w:tabs>
        <w:ind w:left="6624" w:hanging="1440"/>
      </w:pPr>
      <w:rPr>
        <w:rFonts w:cs="Times New Roman" w:hint="default"/>
      </w:rPr>
    </w:lvl>
  </w:abstractNum>
  <w:abstractNum w:abstractNumId="12">
    <w:nsid w:val="4E321209"/>
    <w:multiLevelType w:val="multilevel"/>
    <w:tmpl w:val="7D3A8B68"/>
    <w:lvl w:ilvl="0">
      <w:start w:val="1"/>
      <w:numFmt w:val="bullet"/>
      <w:pStyle w:val="03-Bullet1-BB"/>
      <w:lvlText w:val=""/>
      <w:lvlJc w:val="left"/>
      <w:pPr>
        <w:tabs>
          <w:tab w:val="num" w:pos="1080"/>
        </w:tabs>
        <w:ind w:left="1080" w:hanging="360"/>
      </w:pPr>
      <w:rPr>
        <w:rFonts w:ascii="Symbol" w:hAnsi="Symbol" w:hint="default"/>
      </w:rPr>
    </w:lvl>
    <w:lvl w:ilvl="1">
      <w:start w:val="1"/>
      <w:numFmt w:val="bullet"/>
      <w:pStyle w:val="03-Bullet2-BB"/>
      <w:lvlText w:val=""/>
      <w:lvlJc w:val="left"/>
      <w:pPr>
        <w:tabs>
          <w:tab w:val="num" w:pos="1800"/>
        </w:tabs>
        <w:ind w:left="1797" w:hanging="357"/>
      </w:pPr>
      <w:rPr>
        <w:rFonts w:ascii="Symbol" w:hAnsi="Symbol" w:hint="default"/>
      </w:rPr>
    </w:lvl>
    <w:lvl w:ilvl="2">
      <w:start w:val="1"/>
      <w:numFmt w:val="bullet"/>
      <w:pStyle w:val="03-Bullet3-BB"/>
      <w:lvlText w:val=""/>
      <w:lvlJc w:val="left"/>
      <w:pPr>
        <w:tabs>
          <w:tab w:val="num" w:pos="2520"/>
        </w:tabs>
        <w:ind w:left="2517" w:hanging="357"/>
      </w:pPr>
      <w:rPr>
        <w:rFonts w:ascii="Symbol" w:hAnsi="Symbol" w:hint="default"/>
      </w:rPr>
    </w:lvl>
    <w:lvl w:ilvl="3">
      <w:start w:val="1"/>
      <w:numFmt w:val="bullet"/>
      <w:pStyle w:val="03-Bullet4-BB"/>
      <w:lvlText w:val=""/>
      <w:lvlJc w:val="left"/>
      <w:pPr>
        <w:tabs>
          <w:tab w:val="num" w:pos="3240"/>
        </w:tabs>
        <w:ind w:left="3238" w:hanging="358"/>
      </w:pPr>
      <w:rPr>
        <w:rFonts w:ascii="Symbol" w:hAnsi="Symbol" w:hint="default"/>
      </w:rPr>
    </w:lvl>
    <w:lvl w:ilvl="4">
      <w:start w:val="1"/>
      <w:numFmt w:val="bullet"/>
      <w:pStyle w:val="03-Bullet5-BB"/>
      <w:lvlText w:val=""/>
      <w:lvlJc w:val="left"/>
      <w:pPr>
        <w:tabs>
          <w:tab w:val="num" w:pos="3960"/>
        </w:tabs>
        <w:ind w:left="3958" w:hanging="358"/>
      </w:pPr>
      <w:rPr>
        <w:rFonts w:ascii="Symbol" w:hAnsi="Symbol" w:hint="default"/>
      </w:rPr>
    </w:lvl>
    <w:lvl w:ilvl="5">
      <w:start w:val="1"/>
      <w:numFmt w:val="lowerRoman"/>
      <w:lvlText w:val="(%6)"/>
      <w:lvlJc w:val="left"/>
      <w:pPr>
        <w:tabs>
          <w:tab w:val="num" w:pos="2880"/>
        </w:tabs>
        <w:ind w:left="2880" w:hanging="360"/>
      </w:pPr>
      <w:rPr>
        <w:rFonts w:cs="Times New Roman" w:hint="default"/>
      </w:rPr>
    </w:lvl>
    <w:lvl w:ilvl="6">
      <w:start w:val="1"/>
      <w:numFmt w:val="decimal"/>
      <w:lvlText w:val="%7."/>
      <w:lvlJc w:val="left"/>
      <w:pPr>
        <w:tabs>
          <w:tab w:val="num" w:pos="3240"/>
        </w:tabs>
        <w:ind w:left="3240" w:hanging="360"/>
      </w:pPr>
      <w:rPr>
        <w:rFonts w:cs="Times New Roman" w:hint="default"/>
      </w:rPr>
    </w:lvl>
    <w:lvl w:ilvl="7">
      <w:start w:val="1"/>
      <w:numFmt w:val="lowerLetter"/>
      <w:lvlText w:val="%8."/>
      <w:lvlJc w:val="left"/>
      <w:pPr>
        <w:tabs>
          <w:tab w:val="num" w:pos="3600"/>
        </w:tabs>
        <w:ind w:left="3600" w:hanging="360"/>
      </w:pPr>
      <w:rPr>
        <w:rFonts w:cs="Times New Roman" w:hint="default"/>
      </w:rPr>
    </w:lvl>
    <w:lvl w:ilvl="8">
      <w:start w:val="1"/>
      <w:numFmt w:val="lowerRoman"/>
      <w:lvlText w:val="%9."/>
      <w:lvlJc w:val="left"/>
      <w:pPr>
        <w:tabs>
          <w:tab w:val="num" w:pos="3960"/>
        </w:tabs>
        <w:ind w:left="3960" w:hanging="360"/>
      </w:pPr>
      <w:rPr>
        <w:rFonts w:cs="Times New Roman" w:hint="default"/>
      </w:rPr>
    </w:lvl>
  </w:abstractNum>
  <w:abstractNum w:abstractNumId="13">
    <w:nsid w:val="4EEA2BE5"/>
    <w:multiLevelType w:val="multilevel"/>
    <w:tmpl w:val="58FE5F8C"/>
    <w:lvl w:ilvl="0">
      <w:start w:val="1"/>
      <w:numFmt w:val="decimal"/>
      <w:pStyle w:val="MRSchedule1"/>
      <w:isLgl/>
      <w:suff w:val="nothing"/>
      <w:lvlText w:val="Schedule %1"/>
      <w:lvlJc w:val="left"/>
      <w:pPr>
        <w:ind w:left="1135"/>
      </w:pPr>
      <w:rPr>
        <w:rFonts w:cs="Times New Roman"/>
        <w:b/>
        <w:bCs w:val="0"/>
        <w:i w:val="0"/>
        <w:iCs w:val="0"/>
        <w:caps w:val="0"/>
        <w:smallCaps w:val="0"/>
        <w:strike w:val="0"/>
        <w:dstrike w:val="0"/>
        <w:vanish w:val="0"/>
        <w:color w:val="000000"/>
        <w:spacing w:val="0"/>
        <w:kern w:val="0"/>
        <w:position w:val="0"/>
        <w:u w:val="singl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466"/>
        </w:tabs>
        <w:ind w:left="466" w:hanging="720"/>
      </w:pPr>
      <w:rPr>
        <w:rFonts w:cs="Times New Roman" w:hint="default"/>
      </w:rPr>
    </w:lvl>
    <w:lvl w:ilvl="2">
      <w:start w:val="1"/>
      <w:numFmt w:val="decimal"/>
      <w:lvlText w:val="%1.%2.%3"/>
      <w:lvlJc w:val="left"/>
      <w:pPr>
        <w:tabs>
          <w:tab w:val="num" w:pos="-254"/>
        </w:tabs>
        <w:ind w:left="1186" w:hanging="720"/>
      </w:pPr>
      <w:rPr>
        <w:rFonts w:cs="Times New Roman" w:hint="default"/>
      </w:rPr>
    </w:lvl>
    <w:lvl w:ilvl="3">
      <w:start w:val="1"/>
      <w:numFmt w:val="upperLetter"/>
      <w:lvlText w:val="(%4)"/>
      <w:lvlJc w:val="left"/>
      <w:pPr>
        <w:tabs>
          <w:tab w:val="num" w:pos="-254"/>
        </w:tabs>
        <w:ind w:left="1906" w:hanging="720"/>
      </w:pPr>
      <w:rPr>
        <w:rFonts w:cs="Times New Roman" w:hint="default"/>
      </w:rPr>
    </w:lvl>
    <w:lvl w:ilvl="4">
      <w:start w:val="1"/>
      <w:numFmt w:val="decimal"/>
      <w:lvlText w:val="(%5)"/>
      <w:lvlJc w:val="left"/>
      <w:pPr>
        <w:tabs>
          <w:tab w:val="num" w:pos="-254"/>
        </w:tabs>
        <w:ind w:left="2626" w:hanging="720"/>
      </w:pPr>
      <w:rPr>
        <w:rFonts w:cs="Times New Roman" w:hint="default"/>
      </w:rPr>
    </w:lvl>
    <w:lvl w:ilvl="5">
      <w:start w:val="1"/>
      <w:numFmt w:val="lowerLetter"/>
      <w:lvlText w:val="(%6)"/>
      <w:lvlJc w:val="left"/>
      <w:pPr>
        <w:tabs>
          <w:tab w:val="num" w:pos="-254"/>
        </w:tabs>
        <w:ind w:left="3346" w:hanging="720"/>
      </w:pPr>
      <w:rPr>
        <w:rFonts w:cs="Times New Roman" w:hint="default"/>
      </w:rPr>
    </w:lvl>
    <w:lvl w:ilvl="6">
      <w:start w:val="1"/>
      <w:numFmt w:val="lowerRoman"/>
      <w:lvlText w:val="(%7)"/>
      <w:lvlJc w:val="left"/>
      <w:pPr>
        <w:tabs>
          <w:tab w:val="num" w:pos="-254"/>
        </w:tabs>
        <w:ind w:left="4066" w:hanging="720"/>
      </w:pPr>
      <w:rPr>
        <w:rFonts w:cs="Times New Roman" w:hint="default"/>
      </w:rPr>
    </w:lvl>
    <w:lvl w:ilvl="7">
      <w:start w:val="1"/>
      <w:numFmt w:val="lowerLetter"/>
      <w:lvlText w:val="(%8)"/>
      <w:lvlJc w:val="left"/>
      <w:pPr>
        <w:tabs>
          <w:tab w:val="num" w:pos="-254"/>
        </w:tabs>
        <w:ind w:left="4786" w:hanging="720"/>
      </w:pPr>
      <w:rPr>
        <w:rFonts w:cs="Times New Roman" w:hint="default"/>
      </w:rPr>
    </w:lvl>
    <w:lvl w:ilvl="8">
      <w:start w:val="1"/>
      <w:numFmt w:val="lowerRoman"/>
      <w:lvlText w:val="(%9)"/>
      <w:lvlJc w:val="left"/>
      <w:pPr>
        <w:tabs>
          <w:tab w:val="num" w:pos="-254"/>
        </w:tabs>
        <w:ind w:left="5506" w:hanging="720"/>
      </w:pPr>
      <w:rPr>
        <w:rFonts w:cs="Times New Roman" w:hint="default"/>
      </w:rPr>
    </w:lvl>
  </w:abstractNum>
  <w:abstractNum w:abstractNumId="14">
    <w:nsid w:val="51FC6DAF"/>
    <w:multiLevelType w:val="hybridMultilevel"/>
    <w:tmpl w:val="6994B8E2"/>
    <w:lvl w:ilvl="0" w:tplc="0ABAE182">
      <w:start w:val="1"/>
      <w:numFmt w:val="bullet"/>
      <w:lvlText w:val=""/>
      <w:lvlJc w:val="left"/>
      <w:pPr>
        <w:tabs>
          <w:tab w:val="num" w:pos="3759"/>
        </w:tabs>
        <w:ind w:left="3759" w:hanging="360"/>
      </w:pPr>
      <w:rPr>
        <w:rFonts w:ascii="Symbol" w:hAnsi="Symbol" w:hint="default"/>
      </w:rPr>
    </w:lvl>
    <w:lvl w:ilvl="1" w:tplc="BC1AE6C2">
      <w:start w:val="1"/>
      <w:numFmt w:val="bullet"/>
      <w:lvlText w:val="o"/>
      <w:lvlJc w:val="left"/>
      <w:pPr>
        <w:tabs>
          <w:tab w:val="num" w:pos="3600"/>
        </w:tabs>
        <w:ind w:left="3600" w:hanging="360"/>
      </w:pPr>
      <w:rPr>
        <w:rFonts w:ascii="Courier New" w:hAnsi="Courier New" w:hint="default"/>
      </w:rPr>
    </w:lvl>
    <w:lvl w:ilvl="2" w:tplc="50D09696">
      <w:start w:val="1"/>
      <w:numFmt w:val="bullet"/>
      <w:lvlText w:val=""/>
      <w:lvlJc w:val="left"/>
      <w:pPr>
        <w:tabs>
          <w:tab w:val="num" w:pos="4320"/>
        </w:tabs>
        <w:ind w:left="4320" w:hanging="360"/>
      </w:pPr>
      <w:rPr>
        <w:rFonts w:ascii="Wingdings" w:hAnsi="Wingdings" w:hint="default"/>
      </w:rPr>
    </w:lvl>
    <w:lvl w:ilvl="3" w:tplc="A08490D6">
      <w:start w:val="1"/>
      <w:numFmt w:val="bullet"/>
      <w:lvlText w:val=""/>
      <w:lvlJc w:val="left"/>
      <w:pPr>
        <w:tabs>
          <w:tab w:val="num" w:pos="5040"/>
        </w:tabs>
        <w:ind w:left="5040" w:hanging="360"/>
      </w:pPr>
      <w:rPr>
        <w:rFonts w:ascii="Symbol" w:hAnsi="Symbol" w:hint="default"/>
      </w:rPr>
    </w:lvl>
    <w:lvl w:ilvl="4" w:tplc="CCEE63C6" w:tentative="1">
      <w:start w:val="1"/>
      <w:numFmt w:val="bullet"/>
      <w:lvlText w:val="o"/>
      <w:lvlJc w:val="left"/>
      <w:pPr>
        <w:tabs>
          <w:tab w:val="num" w:pos="5760"/>
        </w:tabs>
        <w:ind w:left="5760" w:hanging="360"/>
      </w:pPr>
      <w:rPr>
        <w:rFonts w:ascii="Courier New" w:hAnsi="Courier New" w:hint="default"/>
      </w:rPr>
    </w:lvl>
    <w:lvl w:ilvl="5" w:tplc="27E2760C" w:tentative="1">
      <w:start w:val="1"/>
      <w:numFmt w:val="bullet"/>
      <w:lvlText w:val=""/>
      <w:lvlJc w:val="left"/>
      <w:pPr>
        <w:tabs>
          <w:tab w:val="num" w:pos="6480"/>
        </w:tabs>
        <w:ind w:left="6480" w:hanging="360"/>
      </w:pPr>
      <w:rPr>
        <w:rFonts w:ascii="Wingdings" w:hAnsi="Wingdings" w:hint="default"/>
      </w:rPr>
    </w:lvl>
    <w:lvl w:ilvl="6" w:tplc="09602744" w:tentative="1">
      <w:start w:val="1"/>
      <w:numFmt w:val="bullet"/>
      <w:lvlText w:val=""/>
      <w:lvlJc w:val="left"/>
      <w:pPr>
        <w:tabs>
          <w:tab w:val="num" w:pos="7200"/>
        </w:tabs>
        <w:ind w:left="7200" w:hanging="360"/>
      </w:pPr>
      <w:rPr>
        <w:rFonts w:ascii="Symbol" w:hAnsi="Symbol" w:hint="default"/>
      </w:rPr>
    </w:lvl>
    <w:lvl w:ilvl="7" w:tplc="A8F2D10A" w:tentative="1">
      <w:start w:val="1"/>
      <w:numFmt w:val="bullet"/>
      <w:lvlText w:val="o"/>
      <w:lvlJc w:val="left"/>
      <w:pPr>
        <w:tabs>
          <w:tab w:val="num" w:pos="7920"/>
        </w:tabs>
        <w:ind w:left="7920" w:hanging="360"/>
      </w:pPr>
      <w:rPr>
        <w:rFonts w:ascii="Courier New" w:hAnsi="Courier New" w:hint="default"/>
      </w:rPr>
    </w:lvl>
    <w:lvl w:ilvl="8" w:tplc="1A907400" w:tentative="1">
      <w:start w:val="1"/>
      <w:numFmt w:val="bullet"/>
      <w:lvlText w:val=""/>
      <w:lvlJc w:val="left"/>
      <w:pPr>
        <w:tabs>
          <w:tab w:val="num" w:pos="8640"/>
        </w:tabs>
        <w:ind w:left="8640" w:hanging="360"/>
      </w:pPr>
      <w:rPr>
        <w:rFonts w:ascii="Wingdings" w:hAnsi="Wingdings" w:hint="default"/>
      </w:rPr>
    </w:lvl>
  </w:abstractNum>
  <w:abstractNum w:abstractNumId="15">
    <w:nsid w:val="5A2D41CE"/>
    <w:multiLevelType w:val="multilevel"/>
    <w:tmpl w:val="A0BCC308"/>
    <w:lvl w:ilvl="0">
      <w:start w:val="1"/>
      <w:numFmt w:val="decimal"/>
      <w:pStyle w:val="General1"/>
      <w:isLgl/>
      <w:lvlText w:val="%1."/>
      <w:lvlJc w:val="left"/>
      <w:pPr>
        <w:tabs>
          <w:tab w:val="num" w:pos="851"/>
        </w:tabs>
        <w:ind w:left="851" w:hanging="851"/>
      </w:pPr>
      <w:rPr>
        <w:rFonts w:ascii="Arial" w:hAnsi="Arial" w:cs="Times New Roman" w:hint="default"/>
        <w:b/>
        <w:i w:val="0"/>
        <w:sz w:val="22"/>
        <w:u w:val="none"/>
      </w:rPr>
    </w:lvl>
    <w:lvl w:ilvl="1">
      <w:start w:val="1"/>
      <w:numFmt w:val="decimal"/>
      <w:pStyle w:val="General2"/>
      <w:isLgl/>
      <w:lvlText w:val="%1.%2"/>
      <w:lvlJc w:val="left"/>
      <w:pPr>
        <w:tabs>
          <w:tab w:val="num" w:pos="851"/>
        </w:tabs>
        <w:ind w:left="851" w:hanging="851"/>
      </w:pPr>
      <w:rPr>
        <w:rFonts w:ascii="Arial" w:hAnsi="Arial" w:cs="Times New Roman" w:hint="default"/>
        <w:b w:val="0"/>
        <w:i w:val="0"/>
        <w:sz w:val="22"/>
        <w:u w:val="none"/>
      </w:rPr>
    </w:lvl>
    <w:lvl w:ilvl="2">
      <w:start w:val="1"/>
      <w:numFmt w:val="decimal"/>
      <w:pStyle w:val="General3"/>
      <w:isLgl/>
      <w:lvlText w:val="%1.%2.%3"/>
      <w:lvlJc w:val="left"/>
      <w:pPr>
        <w:tabs>
          <w:tab w:val="num" w:pos="1701"/>
        </w:tabs>
        <w:ind w:left="1701" w:hanging="850"/>
      </w:pPr>
      <w:rPr>
        <w:rFonts w:ascii="Arial" w:hAnsi="Arial" w:cs="Times New Roman" w:hint="default"/>
        <w:b w:val="0"/>
        <w:i w:val="0"/>
        <w:sz w:val="22"/>
      </w:rPr>
    </w:lvl>
    <w:lvl w:ilvl="3">
      <w:start w:val="1"/>
      <w:numFmt w:val="lowerLetter"/>
      <w:pStyle w:val="General4"/>
      <w:lvlText w:val="(%4)"/>
      <w:lvlJc w:val="left"/>
      <w:pPr>
        <w:tabs>
          <w:tab w:val="num" w:pos="2268"/>
        </w:tabs>
        <w:ind w:left="2268" w:hanging="567"/>
      </w:pPr>
      <w:rPr>
        <w:rFonts w:ascii="Arial" w:hAnsi="Arial" w:cs="Times New Roman" w:hint="default"/>
        <w:b w:val="0"/>
        <w:i w:val="0"/>
        <w:sz w:val="22"/>
      </w:rPr>
    </w:lvl>
    <w:lvl w:ilvl="4">
      <w:start w:val="1"/>
      <w:numFmt w:val="lowerRoman"/>
      <w:pStyle w:val="General5"/>
      <w:lvlText w:val="(%5)"/>
      <w:lvlJc w:val="left"/>
      <w:pPr>
        <w:tabs>
          <w:tab w:val="num" w:pos="2988"/>
        </w:tabs>
        <w:ind w:left="2835" w:hanging="567"/>
      </w:pPr>
      <w:rPr>
        <w:rFonts w:ascii="Arial" w:hAnsi="Arial" w:cs="Times New Roman" w:hint="default"/>
        <w:sz w:val="22"/>
      </w:rPr>
    </w:lvl>
    <w:lvl w:ilvl="5">
      <w:start w:val="1"/>
      <w:numFmt w:val="decimal"/>
      <w:pStyle w:val="GeneralInd2"/>
      <w:isLgl/>
      <w:lvlText w:val="%1.%6"/>
      <w:lvlJc w:val="left"/>
      <w:pPr>
        <w:tabs>
          <w:tab w:val="num" w:pos="1701"/>
        </w:tabs>
        <w:ind w:left="1701" w:hanging="850"/>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GeneralInd3"/>
      <w:isLgl/>
      <w:lvlText w:val="%1.%6.%7"/>
      <w:lvlJc w:val="left"/>
      <w:pPr>
        <w:tabs>
          <w:tab w:val="num" w:pos="2552"/>
        </w:tabs>
        <w:ind w:left="2552" w:hanging="851"/>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GeneralInd4"/>
      <w:lvlText w:val="(%8)"/>
      <w:lvlJc w:val="left"/>
      <w:pPr>
        <w:tabs>
          <w:tab w:val="num" w:pos="3119"/>
        </w:tabs>
        <w:ind w:left="3119" w:hanging="567"/>
      </w:pPr>
      <w:rPr>
        <w:rFonts w:ascii="Arial" w:hAnsi="Arial" w:cs="Times New Roman" w:hint="default"/>
        <w:b w:val="0"/>
        <w:i w:val="0"/>
        <w:sz w:val="22"/>
      </w:rPr>
    </w:lvl>
    <w:lvl w:ilvl="8">
      <w:start w:val="1"/>
      <w:numFmt w:val="lowerRoman"/>
      <w:pStyle w:val="GeneralInd5"/>
      <w:lvlText w:val="(%9)"/>
      <w:lvlJc w:val="left"/>
      <w:pPr>
        <w:tabs>
          <w:tab w:val="num" w:pos="3839"/>
        </w:tabs>
        <w:ind w:left="3686" w:hanging="567"/>
      </w:pPr>
      <w:rPr>
        <w:rFonts w:ascii="Arial" w:hAnsi="Arial" w:cs="Times New Roman" w:hint="default"/>
        <w:b w:val="0"/>
        <w:i w:val="0"/>
        <w:sz w:val="22"/>
      </w:rPr>
    </w:lvl>
  </w:abstractNum>
  <w:abstractNum w:abstractNumId="16">
    <w:nsid w:val="6A0F0397"/>
    <w:multiLevelType w:val="singleLevel"/>
    <w:tmpl w:val="C94CEE68"/>
    <w:lvl w:ilvl="0">
      <w:start w:val="1"/>
      <w:numFmt w:val="decimal"/>
      <w:pStyle w:val="MRParties"/>
      <w:lvlText w:val="(%1)"/>
      <w:lvlJc w:val="left"/>
      <w:pPr>
        <w:tabs>
          <w:tab w:val="num" w:pos="720"/>
        </w:tabs>
        <w:ind w:left="720" w:hanging="720"/>
      </w:pPr>
      <w:rPr>
        <w:rFonts w:cs="Times New Roman"/>
      </w:rPr>
    </w:lvl>
  </w:abstractNum>
  <w:abstractNum w:abstractNumId="17">
    <w:nsid w:val="6C4B38DD"/>
    <w:multiLevelType w:val="singleLevel"/>
    <w:tmpl w:val="B62A1B8C"/>
    <w:lvl w:ilvl="0">
      <w:start w:val="1"/>
      <w:numFmt w:val="upperLetter"/>
      <w:pStyle w:val="MRRecital1"/>
      <w:lvlText w:val="(%1)"/>
      <w:lvlJc w:val="left"/>
      <w:pPr>
        <w:tabs>
          <w:tab w:val="num" w:pos="720"/>
        </w:tabs>
        <w:ind w:left="720" w:hanging="720"/>
      </w:pPr>
      <w:rPr>
        <w:rFonts w:cs="Times New Roman"/>
      </w:rPr>
    </w:lvl>
  </w:abstractNum>
  <w:abstractNum w:abstractNumId="18">
    <w:nsid w:val="6E782E0B"/>
    <w:multiLevelType w:val="singleLevel"/>
    <w:tmpl w:val="11A4338E"/>
    <w:lvl w:ilvl="0">
      <w:start w:val="1"/>
      <w:numFmt w:val="decimal"/>
      <w:pStyle w:val="MRRecital2"/>
      <w:lvlText w:val="%1)"/>
      <w:lvlJc w:val="left"/>
      <w:pPr>
        <w:tabs>
          <w:tab w:val="num" w:pos="1440"/>
        </w:tabs>
        <w:ind w:left="1440" w:hanging="720"/>
      </w:pPr>
      <w:rPr>
        <w:rFonts w:cs="Times New Roman"/>
      </w:rPr>
    </w:lvl>
  </w:abstractNum>
  <w:abstractNum w:abstractNumId="19">
    <w:nsid w:val="71692557"/>
    <w:multiLevelType w:val="multilevel"/>
    <w:tmpl w:val="23642640"/>
    <w:lvl w:ilvl="0">
      <w:start w:val="1"/>
      <w:numFmt w:val="decimal"/>
      <w:lvlText w:val="%1"/>
      <w:lvlJc w:val="left"/>
      <w:pPr>
        <w:tabs>
          <w:tab w:val="num" w:pos="1080"/>
        </w:tabs>
        <w:ind w:left="720"/>
      </w:pPr>
      <w:rPr>
        <w:rFonts w:cs="Times New Roman"/>
        <w:u w:val="none"/>
      </w:rPr>
    </w:lvl>
    <w:lvl w:ilvl="1">
      <w:start w:val="1"/>
      <w:numFmt w:val="decimal"/>
      <w:pStyle w:val="Heading2"/>
      <w:lvlText w:val="%1.%2"/>
      <w:lvlJc w:val="left"/>
      <w:pPr>
        <w:tabs>
          <w:tab w:val="num" w:pos="0"/>
        </w:tabs>
        <w:ind w:left="720" w:hanging="720"/>
      </w:pPr>
      <w:rPr>
        <w:rFonts w:cs="Times New Roman"/>
        <w:u w:val="none"/>
      </w:rPr>
    </w:lvl>
    <w:lvl w:ilvl="2">
      <w:start w:val="1"/>
      <w:numFmt w:val="lowerLetter"/>
      <w:lvlText w:val="(%3)"/>
      <w:lvlJc w:val="left"/>
      <w:pPr>
        <w:tabs>
          <w:tab w:val="num" w:pos="0"/>
        </w:tabs>
        <w:ind w:left="1440" w:hanging="720"/>
      </w:pPr>
      <w:rPr>
        <w:rFonts w:cs="Times New Roman"/>
        <w:u w:val="none"/>
      </w:rPr>
    </w:lvl>
    <w:lvl w:ilvl="3">
      <w:start w:val="1"/>
      <w:numFmt w:val="lowerRoman"/>
      <w:lvlText w:val="(%4)"/>
      <w:lvlJc w:val="left"/>
      <w:pPr>
        <w:tabs>
          <w:tab w:val="num" w:pos="0"/>
        </w:tabs>
        <w:ind w:left="2160" w:hanging="720"/>
      </w:pPr>
      <w:rPr>
        <w:rFonts w:cs="Times New Roman"/>
        <w:u w:val="none"/>
      </w:rPr>
    </w:lvl>
    <w:lvl w:ilvl="4">
      <w:start w:val="1"/>
      <w:numFmt w:val="upperLetter"/>
      <w:lvlText w:val="(%5)"/>
      <w:lvlJc w:val="left"/>
      <w:pPr>
        <w:tabs>
          <w:tab w:val="num" w:pos="0"/>
        </w:tabs>
        <w:ind w:left="2880" w:hanging="720"/>
      </w:pPr>
      <w:rPr>
        <w:rFonts w:cs="Times New Roman"/>
        <w:u w:val="none"/>
      </w:rPr>
    </w:lvl>
    <w:lvl w:ilvl="5">
      <w:start w:val="1"/>
      <w:numFmt w:val="decimal"/>
      <w:lvlText w:val="%6)"/>
      <w:lvlJc w:val="left"/>
      <w:pPr>
        <w:tabs>
          <w:tab w:val="num" w:pos="0"/>
        </w:tabs>
        <w:ind w:left="3600" w:hanging="720"/>
      </w:pPr>
      <w:rPr>
        <w:rFonts w:ascii="Times New Roman" w:hAnsi="Times New Roman" w:cs="Times New Roman" w:hint="default"/>
        <w:b w:val="0"/>
        <w:i w:val="0"/>
        <w:sz w:val="24"/>
        <w:u w:val="none"/>
      </w:rPr>
    </w:lvl>
    <w:lvl w:ilvl="6">
      <w:start w:val="1"/>
      <w:numFmt w:val="lowerLetter"/>
      <w:lvlText w:val="%7)"/>
      <w:lvlJc w:val="left"/>
      <w:pPr>
        <w:tabs>
          <w:tab w:val="num" w:pos="0"/>
        </w:tabs>
        <w:ind w:left="4320" w:hanging="720"/>
      </w:pPr>
      <w:rPr>
        <w:rFonts w:ascii="Times New Roman" w:hAnsi="Times New Roman" w:cs="Times New Roman" w:hint="default"/>
        <w:b w:val="0"/>
        <w:i w:val="0"/>
        <w:sz w:val="24"/>
        <w:u w:val="none"/>
      </w:rPr>
    </w:lvl>
    <w:lvl w:ilvl="7">
      <w:start w:val="1"/>
      <w:numFmt w:val="lowerRoman"/>
      <w:lvlText w:val="%8)"/>
      <w:lvlJc w:val="left"/>
      <w:pPr>
        <w:tabs>
          <w:tab w:val="num" w:pos="0"/>
        </w:tabs>
        <w:ind w:left="5041" w:hanging="720"/>
      </w:pPr>
      <w:rPr>
        <w:rFonts w:ascii="Times New Roman" w:hAnsi="Times New Roman" w:cs="Times New Roman" w:hint="default"/>
        <w:b w:val="0"/>
        <w:i w:val="0"/>
        <w:sz w:val="24"/>
        <w:u w:val="none"/>
      </w:rPr>
    </w:lvl>
    <w:lvl w:ilvl="8">
      <w:start w:val="1"/>
      <w:numFmt w:val="upperLetter"/>
      <w:lvlText w:val="%9)"/>
      <w:lvlJc w:val="left"/>
      <w:pPr>
        <w:tabs>
          <w:tab w:val="num" w:pos="0"/>
        </w:tabs>
        <w:ind w:left="5761" w:hanging="720"/>
      </w:pPr>
      <w:rPr>
        <w:rFonts w:ascii="Times New Roman" w:hAnsi="Times New Roman" w:cs="Times New Roman" w:hint="default"/>
        <w:b w:val="0"/>
        <w:i w:val="0"/>
        <w:sz w:val="24"/>
        <w:u w:val="none"/>
      </w:rPr>
    </w:lvl>
  </w:abstractNum>
  <w:abstractNum w:abstractNumId="20">
    <w:nsid w:val="76E51118"/>
    <w:multiLevelType w:val="multilevel"/>
    <w:tmpl w:val="A43E7560"/>
    <w:lvl w:ilvl="0">
      <w:start w:val="1"/>
      <w:numFmt w:val="decimal"/>
      <w:pStyle w:val="MRLMA1"/>
      <w:lvlText w:val="%1"/>
      <w:lvlJc w:val="left"/>
      <w:pPr>
        <w:tabs>
          <w:tab w:val="num" w:pos="720"/>
        </w:tabs>
        <w:ind w:left="720" w:hanging="720"/>
      </w:pPr>
      <w:rPr>
        <w:rFonts w:cs="Times New Roman"/>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MRLMA2"/>
      <w:lvlText w:val="(%2)"/>
      <w:lvlJc w:val="left"/>
      <w:pPr>
        <w:tabs>
          <w:tab w:val="num" w:pos="1440"/>
        </w:tabs>
        <w:ind w:left="1440" w:hanging="720"/>
      </w:pPr>
      <w:rPr>
        <w:rFonts w:cs="Times New Roman"/>
      </w:rPr>
    </w:lvl>
    <w:lvl w:ilvl="2">
      <w:start w:val="1"/>
      <w:numFmt w:val="lowerRoman"/>
      <w:pStyle w:val="MRLMA3"/>
      <w:lvlText w:val="(%3)"/>
      <w:lvlJc w:val="left"/>
      <w:pPr>
        <w:tabs>
          <w:tab w:val="num" w:pos="2160"/>
        </w:tabs>
        <w:ind w:left="2160" w:hanging="720"/>
      </w:pPr>
      <w:rPr>
        <w:rFonts w:cs="Times New Roman"/>
      </w:rPr>
    </w:lvl>
    <w:lvl w:ilvl="3">
      <w:start w:val="1"/>
      <w:numFmt w:val="upperLetter"/>
      <w:pStyle w:val="MRLMA4"/>
      <w:lvlText w:val="(%4)"/>
      <w:lvlJc w:val="left"/>
      <w:pPr>
        <w:tabs>
          <w:tab w:val="num" w:pos="2880"/>
        </w:tabs>
        <w:ind w:left="2880" w:hanging="720"/>
      </w:pPr>
      <w:rPr>
        <w:rFonts w:cs="Times New Roman"/>
        <w:b w:val="0"/>
        <w:i w:val="0"/>
        <w:caps w:val="0"/>
        <w:strike w:val="0"/>
        <w:dstrike w:val="0"/>
        <w:vanish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MRLMA5"/>
      <w:lvlText w:val="%5)"/>
      <w:lvlJc w:val="left"/>
      <w:pPr>
        <w:tabs>
          <w:tab w:val="num" w:pos="3600"/>
        </w:tabs>
        <w:ind w:left="3600" w:hanging="720"/>
      </w:pPr>
      <w:rPr>
        <w:rFonts w:cs="Times New Roman"/>
        <w:b w:val="0"/>
        <w:i w:val="0"/>
        <w:sz w:val="22"/>
        <w:szCs w:val="22"/>
        <w:u w:val="none"/>
      </w:rPr>
    </w:lvl>
    <w:lvl w:ilvl="5">
      <w:start w:val="1"/>
      <w:numFmt w:val="lowerLetter"/>
      <w:pStyle w:val="MRLMA6"/>
      <w:lvlText w:val="%6)"/>
      <w:lvlJc w:val="left"/>
      <w:pPr>
        <w:tabs>
          <w:tab w:val="num" w:pos="4320"/>
        </w:tabs>
        <w:ind w:left="4320" w:hanging="720"/>
      </w:pPr>
      <w:rPr>
        <w:rFonts w:cs="Times New Roman"/>
        <w:b w:val="0"/>
        <w:i w:val="0"/>
        <w:sz w:val="22"/>
        <w:szCs w:val="22"/>
        <w:u w:val="none"/>
      </w:rPr>
    </w:lvl>
    <w:lvl w:ilvl="6">
      <w:start w:val="1"/>
      <w:numFmt w:val="lowerRoman"/>
      <w:pStyle w:val="MRLMA7"/>
      <w:lvlText w:val="%7)"/>
      <w:lvlJc w:val="left"/>
      <w:pPr>
        <w:tabs>
          <w:tab w:val="num" w:pos="5040"/>
        </w:tabs>
        <w:ind w:left="5040" w:hanging="720"/>
      </w:pPr>
      <w:rPr>
        <w:rFonts w:cs="Times New Roman"/>
      </w:rPr>
    </w:lvl>
    <w:lvl w:ilvl="7">
      <w:start w:val="1"/>
      <w:numFmt w:val="upperLetter"/>
      <w:lvlText w:val="%8)"/>
      <w:lvlJc w:val="left"/>
      <w:pPr>
        <w:tabs>
          <w:tab w:val="num" w:pos="5760"/>
        </w:tabs>
        <w:ind w:left="5760" w:hanging="720"/>
      </w:pPr>
      <w:rPr>
        <w:rFonts w:cs="Times New Roman"/>
      </w:rPr>
    </w:lvl>
    <w:lvl w:ilvl="8">
      <w:start w:val="1"/>
      <w:numFmt w:val="decimal"/>
      <w:pStyle w:val="MRLMA9"/>
      <w:lvlText w:val="%9"/>
      <w:lvlJc w:val="left"/>
      <w:pPr>
        <w:tabs>
          <w:tab w:val="num" w:pos="6480"/>
        </w:tabs>
        <w:ind w:left="6480" w:hanging="720"/>
      </w:pPr>
      <w:rPr>
        <w:rFonts w:cs="Times New Roman"/>
      </w:rPr>
    </w:lvl>
  </w:abstractNum>
  <w:abstractNum w:abstractNumId="21">
    <w:nsid w:val="7A381B44"/>
    <w:multiLevelType w:val="multilevel"/>
    <w:tmpl w:val="34F4DDC8"/>
    <w:lvl w:ilvl="0">
      <w:start w:val="1"/>
      <w:numFmt w:val="lowerLetter"/>
      <w:pStyle w:val="MRDefinition1"/>
      <w:lvlText w:val="(%1)"/>
      <w:lvlJc w:val="left"/>
      <w:pPr>
        <w:tabs>
          <w:tab w:val="num" w:pos="720"/>
        </w:tabs>
        <w:ind w:left="720" w:hanging="720"/>
      </w:pPr>
      <w:rPr>
        <w:rFonts w:ascii="Arial" w:hAnsi="Arial" w:cs="Times New Roman" w:hint="default"/>
        <w:b w:val="0"/>
        <w:i w:val="0"/>
        <w:sz w:val="22"/>
        <w:szCs w:val="22"/>
      </w:rPr>
    </w:lvl>
    <w:lvl w:ilvl="1">
      <w:start w:val="1"/>
      <w:numFmt w:val="lowerRoman"/>
      <w:pStyle w:val="MRDefinition2"/>
      <w:lvlText w:val="(%2)"/>
      <w:lvlJc w:val="left"/>
      <w:pPr>
        <w:tabs>
          <w:tab w:val="num" w:pos="1800"/>
        </w:tabs>
        <w:ind w:left="1440" w:hanging="720"/>
      </w:pPr>
      <w:rPr>
        <w:rFonts w:ascii="Arial" w:hAnsi="Arial" w:cs="Times New Roman" w:hint="default"/>
        <w:b w:val="0"/>
        <w:i w:val="0"/>
        <w:sz w:val="22"/>
        <w:szCs w:val="22"/>
      </w:rPr>
    </w:lvl>
    <w:lvl w:ilvl="2">
      <w:start w:val="1"/>
      <w:numFmt w:val="none"/>
      <w:lvlText w:val="%3"/>
      <w:lvlJc w:val="left"/>
      <w:pPr>
        <w:tabs>
          <w:tab w:val="num" w:pos="2160"/>
        </w:tabs>
        <w:ind w:left="2160" w:hanging="720"/>
      </w:pPr>
      <w:rPr>
        <w:rFonts w:cs="Times New Roman" w:hint="default"/>
      </w:rPr>
    </w:lvl>
    <w:lvl w:ilvl="3">
      <w:start w:val="1"/>
      <w:numFmt w:val="none"/>
      <w:lvlText w:val=""/>
      <w:lvlJc w:val="left"/>
      <w:pPr>
        <w:tabs>
          <w:tab w:val="num" w:pos="2880"/>
        </w:tabs>
        <w:ind w:left="2880" w:hanging="720"/>
      </w:pPr>
      <w:rPr>
        <w:rFonts w:cs="Times New Roman" w:hint="default"/>
      </w:rPr>
    </w:lvl>
    <w:lvl w:ilvl="4">
      <w:start w:val="1"/>
      <w:numFmt w:val="none"/>
      <w:lvlText w:val=""/>
      <w:lvlJc w:val="left"/>
      <w:pPr>
        <w:tabs>
          <w:tab w:val="num" w:pos="3600"/>
        </w:tabs>
        <w:ind w:left="3600" w:hanging="720"/>
      </w:pPr>
      <w:rPr>
        <w:rFonts w:cs="Times New Roman" w:hint="default"/>
      </w:rPr>
    </w:lvl>
    <w:lvl w:ilvl="5">
      <w:start w:val="1"/>
      <w:numFmt w:val="none"/>
      <w:lvlText w:val=""/>
      <w:lvlJc w:val="left"/>
      <w:pPr>
        <w:tabs>
          <w:tab w:val="num" w:pos="4320"/>
        </w:tabs>
        <w:ind w:left="4320" w:hanging="720"/>
      </w:pPr>
      <w:rPr>
        <w:rFonts w:cs="Times New Roman" w:hint="default"/>
      </w:rPr>
    </w:lvl>
    <w:lvl w:ilvl="6">
      <w:start w:val="1"/>
      <w:numFmt w:val="none"/>
      <w:lvlText w:val="%7"/>
      <w:lvlJc w:val="left"/>
      <w:pPr>
        <w:tabs>
          <w:tab w:val="num" w:pos="5040"/>
        </w:tabs>
        <w:ind w:left="5040" w:hanging="720"/>
      </w:pPr>
      <w:rPr>
        <w:rFonts w:cs="Times New Roman" w:hint="default"/>
      </w:rPr>
    </w:lvl>
    <w:lvl w:ilvl="7">
      <w:start w:val="1"/>
      <w:numFmt w:val="none"/>
      <w:lvlText w:val="%8"/>
      <w:lvlJc w:val="left"/>
      <w:pPr>
        <w:tabs>
          <w:tab w:val="num" w:pos="5760"/>
        </w:tabs>
        <w:ind w:left="5760" w:hanging="720"/>
      </w:pPr>
      <w:rPr>
        <w:rFonts w:cs="Times New Roman" w:hint="default"/>
      </w:rPr>
    </w:lvl>
    <w:lvl w:ilvl="8">
      <w:start w:val="1"/>
      <w:numFmt w:val="none"/>
      <w:lvlText w:val="%9"/>
      <w:lvlJc w:val="left"/>
      <w:pPr>
        <w:tabs>
          <w:tab w:val="num" w:pos="6480"/>
        </w:tabs>
        <w:ind w:left="6480" w:hanging="720"/>
      </w:pPr>
      <w:rPr>
        <w:rFonts w:cs="Times New Roman" w:hint="default"/>
      </w:rPr>
    </w:lvl>
  </w:abstractNum>
  <w:num w:numId="1">
    <w:abstractNumId w:val="0"/>
  </w:num>
  <w:num w:numId="2">
    <w:abstractNumId w:val="5"/>
  </w:num>
  <w:num w:numId="3">
    <w:abstractNumId w:val="8"/>
  </w:num>
  <w:num w:numId="4">
    <w:abstractNumId w:val="19"/>
  </w:num>
  <w:num w:numId="5">
    <w:abstractNumId w:val="20"/>
  </w:num>
  <w:num w:numId="6">
    <w:abstractNumId w:val="2"/>
  </w:num>
  <w:num w:numId="7">
    <w:abstractNumId w:val="16"/>
  </w:num>
  <w:num w:numId="8">
    <w:abstractNumId w:val="17"/>
  </w:num>
  <w:num w:numId="9">
    <w:abstractNumId w:val="18"/>
  </w:num>
  <w:num w:numId="10">
    <w:abstractNumId w:val="13"/>
  </w:num>
  <w:num w:numId="11">
    <w:abstractNumId w:val="6"/>
  </w:num>
  <w:num w:numId="12">
    <w:abstractNumId w:val="11"/>
  </w:num>
  <w:num w:numId="13">
    <w:abstractNumId w:val="3"/>
  </w:num>
  <w:num w:numId="1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5"/>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3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3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12"/>
  </w:num>
  <w:num w:numId="32">
    <w:abstractNumId w:val="9"/>
  </w:num>
  <w:num w:numId="33">
    <w:abstractNumId w:val="15"/>
  </w:num>
  <w:num w:numId="34">
    <w:abstractNumId w:val="21"/>
  </w:num>
  <w:num w:numId="35">
    <w:abstractNumId w:val="10"/>
  </w:num>
  <w:num w:numId="36">
    <w:abstractNumId w:val="5"/>
  </w:num>
  <w:num w:numId="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
  </w:num>
  <w:num w:numId="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
  </w:num>
  <w:num w:numId="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78"/>
  <w:drawingGridVerticalSpacing w:val="233"/>
  <w:displayHorizontalDrawingGridEvery w:val="0"/>
  <w:noPunctuationKerning/>
  <w:characterSpacingControl w:val="doNotCompress"/>
  <w:doNotValidateAgainstSchema/>
  <w:doNotDemarcateInvalidXml/>
  <w:hdrShapeDefaults>
    <o:shapedefaults v:ext="edit" spidmax="3891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2873"/>
    <w:rsid w:val="00095FA8"/>
    <w:rsid w:val="000A2B4F"/>
    <w:rsid w:val="00141B2F"/>
    <w:rsid w:val="0018229B"/>
    <w:rsid w:val="001B0E48"/>
    <w:rsid w:val="00227640"/>
    <w:rsid w:val="00235123"/>
    <w:rsid w:val="00284EB5"/>
    <w:rsid w:val="003273BE"/>
    <w:rsid w:val="003776DB"/>
    <w:rsid w:val="003864F1"/>
    <w:rsid w:val="00392E19"/>
    <w:rsid w:val="0043118F"/>
    <w:rsid w:val="00511CD1"/>
    <w:rsid w:val="0055175E"/>
    <w:rsid w:val="005702A4"/>
    <w:rsid w:val="00572702"/>
    <w:rsid w:val="00687295"/>
    <w:rsid w:val="006E1E08"/>
    <w:rsid w:val="007D44E3"/>
    <w:rsid w:val="00872C29"/>
    <w:rsid w:val="00875E3B"/>
    <w:rsid w:val="00967A77"/>
    <w:rsid w:val="00993329"/>
    <w:rsid w:val="009C2A42"/>
    <w:rsid w:val="009D6565"/>
    <w:rsid w:val="00A25EA7"/>
    <w:rsid w:val="00A8425D"/>
    <w:rsid w:val="00B20792"/>
    <w:rsid w:val="00BC7667"/>
    <w:rsid w:val="00BE2873"/>
    <w:rsid w:val="00C103B5"/>
    <w:rsid w:val="00C20F86"/>
    <w:rsid w:val="00C814AA"/>
    <w:rsid w:val="00CA6E8A"/>
    <w:rsid w:val="00CE0D56"/>
    <w:rsid w:val="00CF5DA1"/>
    <w:rsid w:val="00DE28F9"/>
    <w:rsid w:val="00DE5193"/>
    <w:rsid w:val="00E00A4C"/>
    <w:rsid w:val="00E70994"/>
    <w:rsid w:val="00ED3B49"/>
    <w:rsid w:val="00FA5996"/>
    <w:rsid w:val="00FB5DD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891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BE2873"/>
    <w:pPr>
      <w:spacing w:line="288" w:lineRule="auto"/>
    </w:pPr>
    <w:rPr>
      <w:rFonts w:ascii="Arial" w:hAnsi="Arial"/>
      <w:szCs w:val="19"/>
    </w:rPr>
  </w:style>
  <w:style w:type="paragraph" w:styleId="Heading1">
    <w:name w:val="heading 1"/>
    <w:aliases w:val="A MAJOR/BOLD,Attribute Heading 1,H1,Heading 1(Report Only),Oscar Faber 1,Paragraph No,Roman 14 B Heading,Roman 14 B Heading1,Roman 14 B Heading11,Roman 14 B Heading2,Schedheading,Section,Section Heading,h1,h1 chapter heading,new page/chapter"/>
    <w:basedOn w:val="Normal"/>
    <w:next w:val="Normal"/>
    <w:link w:val="Heading1Char1"/>
    <w:qFormat/>
    <w:rsid w:val="00BE2873"/>
    <w:pPr>
      <w:keepNext/>
      <w:spacing w:after="240" w:line="240" w:lineRule="auto"/>
      <w:jc w:val="center"/>
      <w:outlineLvl w:val="0"/>
    </w:pPr>
    <w:rPr>
      <w:b/>
      <w:kern w:val="28"/>
      <w:sz w:val="22"/>
      <w:szCs w:val="20"/>
      <w:lang w:eastAsia="en-US"/>
    </w:rPr>
  </w:style>
  <w:style w:type="paragraph" w:styleId="Heading2">
    <w:name w:val="heading 2"/>
    <w:aliases w:val="(1.1,(Alt+2),1.2,1.2 Heading,1.3 etc),2,Activity,Body Text (Reset numbering),H2,H21,H211,H2111,H212,H22,H221,H2211,H222,H23,H231,H24,Heading Two,Numbered - 2,PARA2,Prophead 2,RFP Heading 2,Reset numbering,TF-Overskrit 2,h 3,h2,l2,m,•H2,•H21"/>
    <w:basedOn w:val="Normal"/>
    <w:next w:val="Normal"/>
    <w:link w:val="Heading2Char1"/>
    <w:qFormat/>
    <w:rsid w:val="00BE2873"/>
    <w:pPr>
      <w:keepNext/>
      <w:numPr>
        <w:ilvl w:val="1"/>
        <w:numId w:val="4"/>
      </w:numPr>
      <w:spacing w:before="240" w:after="60" w:line="360" w:lineRule="auto"/>
      <w:jc w:val="both"/>
      <w:outlineLvl w:val="1"/>
    </w:pPr>
    <w:rPr>
      <w:b/>
      <w:i/>
      <w:sz w:val="24"/>
      <w:szCs w:val="20"/>
    </w:rPr>
  </w:style>
  <w:style w:type="paragraph" w:styleId="Heading3">
    <w:name w:val="heading 3"/>
    <w:aliases w:val="MCheading3"/>
    <w:basedOn w:val="Normal"/>
    <w:link w:val="Heading3Char"/>
    <w:qFormat/>
    <w:rsid w:val="00BE2873"/>
    <w:pPr>
      <w:keepNext/>
      <w:tabs>
        <w:tab w:val="num" w:pos="720"/>
        <w:tab w:val="left" w:pos="2592"/>
        <w:tab w:val="left" w:pos="3744"/>
        <w:tab w:val="left" w:pos="5184"/>
        <w:tab w:val="left" w:pos="6912"/>
      </w:tabs>
      <w:spacing w:before="120" w:line="240" w:lineRule="auto"/>
      <w:ind w:left="720" w:hanging="720"/>
      <w:jc w:val="both"/>
      <w:outlineLvl w:val="2"/>
    </w:pPr>
    <w:rPr>
      <w:rFonts w:cs="Arial"/>
      <w:bCs/>
      <w:szCs w:val="20"/>
      <w:lang w:eastAsia="en-US"/>
    </w:rPr>
  </w:style>
  <w:style w:type="paragraph" w:styleId="Heading4">
    <w:name w:val="heading 4"/>
    <w:aliases w:val="MCheadin4"/>
    <w:basedOn w:val="Normal"/>
    <w:link w:val="Heading4Char"/>
    <w:qFormat/>
    <w:rsid w:val="00BE2873"/>
    <w:pPr>
      <w:keepNext/>
      <w:tabs>
        <w:tab w:val="num" w:pos="864"/>
        <w:tab w:val="left" w:pos="1584"/>
        <w:tab w:val="left" w:pos="3744"/>
        <w:tab w:val="left" w:pos="5184"/>
        <w:tab w:val="left" w:pos="6912"/>
      </w:tabs>
      <w:spacing w:before="120" w:after="120" w:line="240" w:lineRule="auto"/>
      <w:ind w:left="864" w:hanging="864"/>
      <w:jc w:val="both"/>
      <w:outlineLvl w:val="3"/>
    </w:pPr>
    <w:rPr>
      <w:bCs/>
      <w:szCs w:val="20"/>
      <w:lang w:eastAsia="en-US"/>
    </w:rPr>
  </w:style>
  <w:style w:type="paragraph" w:styleId="Heading5">
    <w:name w:val="heading 5"/>
    <w:basedOn w:val="Normal"/>
    <w:next w:val="Normal"/>
    <w:link w:val="Heading5Char"/>
    <w:qFormat/>
    <w:rsid w:val="00BE2873"/>
    <w:pPr>
      <w:tabs>
        <w:tab w:val="num" w:pos="1008"/>
      </w:tabs>
      <w:spacing w:before="240" w:after="60" w:line="240" w:lineRule="auto"/>
      <w:ind w:left="1008" w:hanging="1008"/>
      <w:outlineLvl w:val="4"/>
    </w:pPr>
    <w:rPr>
      <w:rFonts w:ascii="Times New Roman" w:hAnsi="Times New Roman"/>
      <w:b/>
      <w:bCs/>
      <w:i/>
      <w:iCs/>
      <w:sz w:val="26"/>
      <w:szCs w:val="26"/>
      <w:lang w:eastAsia="en-US"/>
    </w:rPr>
  </w:style>
  <w:style w:type="paragraph" w:styleId="Heading6">
    <w:name w:val="heading 6"/>
    <w:basedOn w:val="Normal"/>
    <w:next w:val="Normal"/>
    <w:link w:val="Heading6Char"/>
    <w:qFormat/>
    <w:rsid w:val="00BE2873"/>
    <w:pPr>
      <w:tabs>
        <w:tab w:val="num" w:pos="1152"/>
      </w:tabs>
      <w:spacing w:before="240" w:after="60" w:line="240" w:lineRule="auto"/>
      <w:ind w:left="1152" w:hanging="1152"/>
      <w:outlineLvl w:val="5"/>
    </w:pPr>
    <w:rPr>
      <w:rFonts w:ascii="Times New Roman" w:hAnsi="Times New Roman"/>
      <w:b/>
      <w:bCs/>
      <w:sz w:val="22"/>
      <w:szCs w:val="22"/>
      <w:lang w:eastAsia="en-US"/>
    </w:rPr>
  </w:style>
  <w:style w:type="paragraph" w:styleId="Heading7">
    <w:name w:val="heading 7"/>
    <w:basedOn w:val="Normal"/>
    <w:next w:val="Normal"/>
    <w:link w:val="Heading7Char"/>
    <w:qFormat/>
    <w:rsid w:val="00BE2873"/>
    <w:pPr>
      <w:keepNext/>
      <w:tabs>
        <w:tab w:val="left" w:pos="720"/>
        <w:tab w:val="num" w:pos="1296"/>
        <w:tab w:val="left" w:pos="1584"/>
        <w:tab w:val="left" w:pos="2592"/>
        <w:tab w:val="left" w:pos="3744"/>
        <w:tab w:val="left" w:pos="5184"/>
        <w:tab w:val="left" w:pos="6912"/>
      </w:tabs>
      <w:spacing w:line="240" w:lineRule="auto"/>
      <w:ind w:left="1296" w:right="686" w:hanging="1296"/>
      <w:jc w:val="both"/>
      <w:outlineLvl w:val="6"/>
    </w:pPr>
    <w:rPr>
      <w:rFonts w:ascii="Times New Roman" w:hAnsi="Times New Roman"/>
      <w:b/>
      <w:sz w:val="24"/>
      <w:szCs w:val="20"/>
    </w:rPr>
  </w:style>
  <w:style w:type="paragraph" w:styleId="Heading8">
    <w:name w:val="heading 8"/>
    <w:basedOn w:val="Normal"/>
    <w:next w:val="Normal"/>
    <w:link w:val="Heading8Char"/>
    <w:qFormat/>
    <w:rsid w:val="00BE2873"/>
    <w:pPr>
      <w:tabs>
        <w:tab w:val="num" w:pos="1440"/>
      </w:tabs>
      <w:spacing w:before="240" w:after="60" w:line="240" w:lineRule="auto"/>
      <w:ind w:left="1440" w:hanging="1440"/>
      <w:outlineLvl w:val="7"/>
    </w:pPr>
    <w:rPr>
      <w:rFonts w:ascii="Times New Roman" w:hAnsi="Times New Roman"/>
      <w:i/>
      <w:iCs/>
      <w:sz w:val="24"/>
      <w:szCs w:val="24"/>
    </w:rPr>
  </w:style>
  <w:style w:type="paragraph" w:styleId="Heading9">
    <w:name w:val="heading 9"/>
    <w:basedOn w:val="Normal"/>
    <w:next w:val="Normal"/>
    <w:link w:val="Heading9Char"/>
    <w:qFormat/>
    <w:rsid w:val="00BE2873"/>
    <w:pPr>
      <w:tabs>
        <w:tab w:val="num" w:pos="1584"/>
      </w:tabs>
      <w:spacing w:before="240" w:after="60" w:line="240" w:lineRule="auto"/>
      <w:ind w:left="1584" w:hanging="1584"/>
      <w:outlineLvl w:val="8"/>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8C7A0A"/>
  </w:style>
  <w:style w:type="character" w:customStyle="1" w:styleId="Heading1Char">
    <w:name w:val="Heading 1 Char"/>
    <w:aliases w:val="A MAJOR/BOLD Char,Attribute Heading 1 Char,H1 Char,Heading 1(Report Only) Char,Oscar Faber 1 Char,Paragraph No Char,Roman 14 B Heading Char,Schedheading Char,Section Char,Section Heading Char,h1 Char,h1 chapter heading Char"/>
    <w:locked/>
    <w:rsid w:val="00BE2873"/>
    <w:rPr>
      <w:rFonts w:ascii="Cambria" w:hAnsi="Cambria" w:cs="Times New Roman"/>
      <w:b/>
      <w:bCs/>
      <w:kern w:val="32"/>
      <w:sz w:val="32"/>
      <w:szCs w:val="32"/>
    </w:rPr>
  </w:style>
  <w:style w:type="character" w:customStyle="1" w:styleId="Heading2Char">
    <w:name w:val="Heading 2 Char"/>
    <w:aliases w:val="(1.1 Char,(Alt+2) Char,1.2 Cha,1.2 Heading Char,H21 Char,H211 Char,H2111 Char,H212 Char,H22 Char,H221 Char,H2211 Char,H222 Char,H23 Char,H231 Char,H24 Char,Heading Two Char,Numbered - 2 Char,PARA2 Char,h 3 Char,h2 Char,•H2 Char,•H21 Char"/>
    <w:semiHidden/>
    <w:locked/>
    <w:rsid w:val="00BE2873"/>
    <w:rPr>
      <w:rFonts w:ascii="Cambria" w:hAnsi="Cambria" w:cs="Times New Roman"/>
      <w:b/>
      <w:bCs/>
      <w:i/>
      <w:iCs/>
      <w:sz w:val="28"/>
      <w:szCs w:val="28"/>
    </w:rPr>
  </w:style>
  <w:style w:type="character" w:customStyle="1" w:styleId="Heading3Char">
    <w:name w:val="Heading 3 Char"/>
    <w:aliases w:val="MCheading3 Char"/>
    <w:link w:val="Heading3"/>
    <w:locked/>
    <w:rsid w:val="00BE2873"/>
    <w:rPr>
      <w:rFonts w:ascii="Arial" w:hAnsi="Arial" w:cs="Arial"/>
      <w:bCs/>
      <w:lang w:val="en-GB" w:eastAsia="en-US" w:bidi="ar-SA"/>
    </w:rPr>
  </w:style>
  <w:style w:type="character" w:customStyle="1" w:styleId="Heading4Char">
    <w:name w:val="Heading 4 Char"/>
    <w:aliases w:val="MCheadin4 Char"/>
    <w:link w:val="Heading4"/>
    <w:locked/>
    <w:rsid w:val="00BE2873"/>
    <w:rPr>
      <w:rFonts w:ascii="Arial" w:hAnsi="Arial"/>
      <w:bCs/>
      <w:lang w:val="en-GB" w:eastAsia="en-US" w:bidi="ar-SA"/>
    </w:rPr>
  </w:style>
  <w:style w:type="character" w:customStyle="1" w:styleId="Heading5Char">
    <w:name w:val="Heading 5 Char"/>
    <w:link w:val="Heading5"/>
    <w:locked/>
    <w:rsid w:val="00BE2873"/>
    <w:rPr>
      <w:b/>
      <w:bCs/>
      <w:i/>
      <w:iCs/>
      <w:sz w:val="26"/>
      <w:szCs w:val="26"/>
      <w:lang w:val="en-GB" w:eastAsia="en-US" w:bidi="ar-SA"/>
    </w:rPr>
  </w:style>
  <w:style w:type="character" w:customStyle="1" w:styleId="Heading6Char">
    <w:name w:val="Heading 6 Char"/>
    <w:link w:val="Heading6"/>
    <w:locked/>
    <w:rsid w:val="00BE2873"/>
    <w:rPr>
      <w:b/>
      <w:bCs/>
      <w:sz w:val="22"/>
      <w:szCs w:val="22"/>
      <w:lang w:val="en-GB" w:eastAsia="en-US" w:bidi="ar-SA"/>
    </w:rPr>
  </w:style>
  <w:style w:type="character" w:customStyle="1" w:styleId="Heading7Char">
    <w:name w:val="Heading 7 Char"/>
    <w:link w:val="Heading7"/>
    <w:locked/>
    <w:rsid w:val="00BE2873"/>
    <w:rPr>
      <w:b/>
      <w:sz w:val="24"/>
      <w:lang w:val="en-GB" w:eastAsia="en-GB" w:bidi="ar-SA"/>
    </w:rPr>
  </w:style>
  <w:style w:type="character" w:customStyle="1" w:styleId="Heading8Char">
    <w:name w:val="Heading 8 Char"/>
    <w:link w:val="Heading8"/>
    <w:locked/>
    <w:rsid w:val="00BE2873"/>
    <w:rPr>
      <w:i/>
      <w:iCs/>
      <w:sz w:val="24"/>
      <w:szCs w:val="24"/>
      <w:lang w:val="en-GB" w:eastAsia="en-GB" w:bidi="ar-SA"/>
    </w:rPr>
  </w:style>
  <w:style w:type="character" w:customStyle="1" w:styleId="Heading9Char">
    <w:name w:val="Heading 9 Char"/>
    <w:link w:val="Heading9"/>
    <w:locked/>
    <w:rsid w:val="00BE2873"/>
    <w:rPr>
      <w:rFonts w:ascii="Arial" w:hAnsi="Arial"/>
      <w:sz w:val="22"/>
      <w:szCs w:val="22"/>
      <w:lang w:val="en-GB" w:eastAsia="en-US" w:bidi="ar-SA"/>
    </w:rPr>
  </w:style>
  <w:style w:type="character" w:customStyle="1" w:styleId="Heading2Char3">
    <w:name w:val="Heading 2 Char3"/>
    <w:aliases w:val="(1.1 Char3,(Alt+2) Char3,1.2 Heading Char3,H21 Char3,H211 Char3,H2111 Char3,H212 Char3,H22 Char3,H221 Char3,H2211 Char3,H222 Char3,H23 Char3,H231 Char3,H24 Char3,Numbered - 2 Char3,PARA2 Char3,h 3 Char3,h2 Char3,•H2 Char3,•H21 Char3"/>
    <w:semiHidden/>
    <w:locked/>
    <w:rsid w:val="00BE2873"/>
    <w:rPr>
      <w:rFonts w:ascii="Cambria" w:hAnsi="Cambria" w:cs="Times New Roman"/>
      <w:b/>
      <w:bCs/>
      <w:i/>
      <w:iCs/>
      <w:sz w:val="28"/>
      <w:szCs w:val="28"/>
    </w:rPr>
  </w:style>
  <w:style w:type="character" w:customStyle="1" w:styleId="Heading2Char2">
    <w:name w:val="Heading 2 Char2"/>
    <w:aliases w:val="(1.1 Char2,(Alt+2) Char2,1.2 Heading Char2,H21 Char2,H211 Char2,H2111 Char2,H212 Char2,H22 Char2,H221 Char2,H2211 Char2,H222 Char2,H23 Char2,H231 Char2,H24 Char2,Numbered - 2 Char2,PARA2 Char2,h 3 Char2,h2 Char2,•H2 Char2,•H21 Char2"/>
    <w:semiHidden/>
    <w:locked/>
    <w:rsid w:val="00BE2873"/>
    <w:rPr>
      <w:rFonts w:ascii="Cambria" w:hAnsi="Cambria" w:cs="Times New Roman"/>
      <w:b/>
      <w:bCs/>
      <w:i/>
      <w:iCs/>
      <w:sz w:val="28"/>
      <w:szCs w:val="28"/>
    </w:rPr>
  </w:style>
  <w:style w:type="character" w:customStyle="1" w:styleId="Heading2Char1">
    <w:name w:val="Heading 2 Char1"/>
    <w:aliases w:val="(1.1 Char1,(Alt+2) Char1,1.2 Char,1.2 Heading Char1,1.3 etc) Char,2 Char,Activity Char,Body Text (Reset numbering) Char,H2 Char,H21 Char1,H211 Char1,H2111 Char1,H212 Char1,H22 Char1,H221 Char1,H2211 Char1,H222 Char1,H23 Char1,H231 Char1"/>
    <w:link w:val="Heading2"/>
    <w:locked/>
    <w:rsid w:val="00BE2873"/>
    <w:rPr>
      <w:rFonts w:ascii="Arial" w:hAnsi="Arial"/>
      <w:b/>
      <w:i/>
      <w:sz w:val="24"/>
    </w:rPr>
  </w:style>
  <w:style w:type="paragraph" w:customStyle="1" w:styleId="MRDefinition1">
    <w:name w:val="M&amp;R Definition 1"/>
    <w:basedOn w:val="Normal"/>
    <w:rsid w:val="00BE2873"/>
    <w:pPr>
      <w:numPr>
        <w:numId w:val="34"/>
      </w:numPr>
      <w:spacing w:before="240"/>
      <w:jc w:val="both"/>
    </w:pPr>
    <w:rPr>
      <w:sz w:val="22"/>
      <w:szCs w:val="20"/>
    </w:rPr>
  </w:style>
  <w:style w:type="paragraph" w:styleId="Footer">
    <w:name w:val="footer"/>
    <w:aliases w:val="fo"/>
    <w:basedOn w:val="Normal"/>
    <w:link w:val="FooterChar"/>
    <w:uiPriority w:val="99"/>
    <w:rsid w:val="00BE2873"/>
    <w:pPr>
      <w:tabs>
        <w:tab w:val="center" w:pos="4153"/>
        <w:tab w:val="right" w:pos="8306"/>
      </w:tabs>
      <w:spacing w:before="240"/>
    </w:pPr>
  </w:style>
  <w:style w:type="character" w:customStyle="1" w:styleId="FooterChar">
    <w:name w:val="Footer Char"/>
    <w:aliases w:val="fo Char"/>
    <w:link w:val="Footer"/>
    <w:uiPriority w:val="99"/>
    <w:locked/>
    <w:rsid w:val="00BE2873"/>
    <w:rPr>
      <w:rFonts w:ascii="Arial" w:hAnsi="Arial"/>
      <w:szCs w:val="19"/>
      <w:lang w:val="en-GB" w:eastAsia="en-GB" w:bidi="ar-SA"/>
    </w:rPr>
  </w:style>
  <w:style w:type="table" w:styleId="TableGrid">
    <w:name w:val="Table Grid"/>
    <w:basedOn w:val="TableNormal"/>
    <w:rsid w:val="00BE28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BriefingTitle">
    <w:name w:val="XX Briefing Title"/>
    <w:basedOn w:val="Normal"/>
    <w:rsid w:val="00BE2873"/>
    <w:pPr>
      <w:spacing w:before="240"/>
    </w:pPr>
    <w:rPr>
      <w:rFonts w:ascii="AmericanTypewriter Light" w:hAnsi="AmericanTypewriter Light"/>
      <w:color w:val="663366"/>
      <w:sz w:val="44"/>
    </w:rPr>
  </w:style>
  <w:style w:type="paragraph" w:customStyle="1" w:styleId="MRSubHeading">
    <w:name w:val="M&amp;R Sub Heading"/>
    <w:basedOn w:val="Normal"/>
    <w:next w:val="Normal"/>
    <w:rsid w:val="00BE2873"/>
    <w:pPr>
      <w:keepNext/>
    </w:pPr>
    <w:rPr>
      <w:rFonts w:ascii="AmericanTypewriter Medium" w:hAnsi="AmericanTypewriter Medium"/>
      <w:color w:val="663366"/>
      <w:sz w:val="22"/>
    </w:rPr>
  </w:style>
  <w:style w:type="paragraph" w:customStyle="1" w:styleId="MRDefinition2">
    <w:name w:val="M&amp;R Definition 2"/>
    <w:basedOn w:val="Normal"/>
    <w:rsid w:val="00BE2873"/>
    <w:pPr>
      <w:numPr>
        <w:ilvl w:val="1"/>
        <w:numId w:val="34"/>
      </w:numPr>
      <w:tabs>
        <w:tab w:val="left" w:pos="2160"/>
      </w:tabs>
      <w:spacing w:before="240"/>
      <w:jc w:val="both"/>
    </w:pPr>
    <w:rPr>
      <w:sz w:val="22"/>
      <w:szCs w:val="20"/>
    </w:rPr>
  </w:style>
  <w:style w:type="paragraph" w:customStyle="1" w:styleId="MRBullet">
    <w:name w:val="M&amp;R Bullet"/>
    <w:basedOn w:val="Normal"/>
    <w:rsid w:val="00BE2873"/>
    <w:pPr>
      <w:numPr>
        <w:numId w:val="1"/>
      </w:numPr>
      <w:spacing w:before="240"/>
    </w:pPr>
  </w:style>
  <w:style w:type="paragraph" w:customStyle="1" w:styleId="XXBriefingCaption">
    <w:name w:val="XX Briefing Caption"/>
    <w:basedOn w:val="Normal"/>
    <w:next w:val="Normal"/>
    <w:rsid w:val="00BE2873"/>
    <w:pPr>
      <w:spacing w:line="240" w:lineRule="auto"/>
    </w:pPr>
    <w:rPr>
      <w:rFonts w:ascii="AmericanTypewriter Medium" w:hAnsi="AmericanTypewriter Medium"/>
      <w:color w:val="663366"/>
      <w:szCs w:val="20"/>
    </w:rPr>
  </w:style>
  <w:style w:type="paragraph" w:customStyle="1" w:styleId="XXBriefingCaptionPhone">
    <w:name w:val="XX Briefing Caption Phone"/>
    <w:basedOn w:val="Normal"/>
    <w:next w:val="Normal"/>
    <w:rsid w:val="00BE2873"/>
    <w:pPr>
      <w:spacing w:line="240" w:lineRule="auto"/>
    </w:pPr>
    <w:rPr>
      <w:sz w:val="16"/>
      <w:szCs w:val="20"/>
    </w:rPr>
  </w:style>
  <w:style w:type="paragraph" w:customStyle="1" w:styleId="XXBriefingIntroduction">
    <w:name w:val="XX Briefing Introduction"/>
    <w:basedOn w:val="Normal"/>
    <w:rsid w:val="00BE2873"/>
    <w:pPr>
      <w:spacing w:before="240"/>
    </w:pPr>
    <w:rPr>
      <w:rFonts w:ascii="AmericanTypewriter Light" w:hAnsi="AmericanTypewriter Light"/>
      <w:color w:val="663366"/>
      <w:sz w:val="26"/>
    </w:rPr>
  </w:style>
  <w:style w:type="paragraph" w:customStyle="1" w:styleId="XXBriefing">
    <w:name w:val="XX Briefing"/>
    <w:basedOn w:val="Normal"/>
    <w:rsid w:val="00BE2873"/>
    <w:pPr>
      <w:spacing w:line="240" w:lineRule="auto"/>
    </w:pPr>
    <w:rPr>
      <w:rFonts w:ascii="AmericanTypewriter Light" w:hAnsi="AmericanTypewriter Light"/>
      <w:color w:val="AC007F"/>
      <w:sz w:val="72"/>
      <w:szCs w:val="96"/>
    </w:rPr>
  </w:style>
  <w:style w:type="character" w:styleId="Hyperlink">
    <w:name w:val="Hyperlink"/>
    <w:rsid w:val="00BE2873"/>
    <w:rPr>
      <w:rFonts w:cs="Times New Roman"/>
      <w:color w:val="663366"/>
      <w:u w:val="single"/>
    </w:rPr>
  </w:style>
  <w:style w:type="paragraph" w:customStyle="1" w:styleId="Disclaimer">
    <w:name w:val="Disclaimer"/>
    <w:basedOn w:val="Normal"/>
    <w:semiHidden/>
    <w:rsid w:val="00BE2873"/>
    <w:pPr>
      <w:jc w:val="both"/>
    </w:pPr>
    <w:rPr>
      <w:color w:val="8A0045"/>
      <w:sz w:val="15"/>
      <w:szCs w:val="18"/>
    </w:rPr>
  </w:style>
  <w:style w:type="paragraph" w:customStyle="1" w:styleId="XXBriefingClause">
    <w:name w:val="XX Briefing Clause"/>
    <w:basedOn w:val="Normal"/>
    <w:next w:val="Normal"/>
    <w:rsid w:val="00BE2873"/>
    <w:pPr>
      <w:spacing w:before="120"/>
    </w:pPr>
    <w:rPr>
      <w:sz w:val="12"/>
    </w:rPr>
  </w:style>
  <w:style w:type="paragraph" w:customStyle="1" w:styleId="MRMainHeading">
    <w:name w:val="M&amp;R Main Heading"/>
    <w:basedOn w:val="Normal"/>
    <w:next w:val="Normal"/>
    <w:rsid w:val="00BE2873"/>
    <w:pPr>
      <w:keepNext/>
    </w:pPr>
    <w:rPr>
      <w:rFonts w:ascii="AmericanTypewriter Light" w:hAnsi="AmericanTypewriter Light"/>
      <w:color w:val="663366"/>
      <w:sz w:val="30"/>
      <w:szCs w:val="22"/>
    </w:rPr>
  </w:style>
  <w:style w:type="paragraph" w:customStyle="1" w:styleId="MRNumberedHeading1">
    <w:name w:val="M&amp;R Numbered Heading 1"/>
    <w:basedOn w:val="Normal"/>
    <w:rsid w:val="00BE2873"/>
    <w:pPr>
      <w:keepNext/>
      <w:keepLines/>
      <w:numPr>
        <w:numId w:val="36"/>
      </w:numPr>
      <w:spacing w:before="240"/>
    </w:pPr>
    <w:rPr>
      <w:rFonts w:ascii="AmericanTypewriter Medium" w:hAnsi="AmericanTypewriter Medium"/>
      <w:color w:val="663366"/>
      <w:sz w:val="22"/>
      <w:szCs w:val="22"/>
    </w:rPr>
  </w:style>
  <w:style w:type="paragraph" w:customStyle="1" w:styleId="MRNumberedHeading2">
    <w:name w:val="M&amp;R Numbered Heading 2"/>
    <w:basedOn w:val="Normal"/>
    <w:rsid w:val="00BE2873"/>
    <w:pPr>
      <w:numPr>
        <w:ilvl w:val="1"/>
        <w:numId w:val="36"/>
      </w:numPr>
      <w:tabs>
        <w:tab w:val="clear" w:pos="3981"/>
        <w:tab w:val="num" w:pos="720"/>
      </w:tabs>
      <w:spacing w:before="240"/>
      <w:ind w:left="720"/>
      <w:outlineLvl w:val="1"/>
    </w:pPr>
    <w:rPr>
      <w:szCs w:val="24"/>
    </w:rPr>
  </w:style>
  <w:style w:type="paragraph" w:customStyle="1" w:styleId="MRNumberedHeading3">
    <w:name w:val="M&amp;R Numbered Heading 3"/>
    <w:basedOn w:val="Normal"/>
    <w:rsid w:val="00BE2873"/>
    <w:pPr>
      <w:numPr>
        <w:ilvl w:val="2"/>
        <w:numId w:val="36"/>
      </w:numPr>
      <w:spacing w:before="240"/>
      <w:outlineLvl w:val="2"/>
    </w:pPr>
    <w:rPr>
      <w:szCs w:val="24"/>
    </w:rPr>
  </w:style>
  <w:style w:type="paragraph" w:customStyle="1" w:styleId="MRNumberedHeading4">
    <w:name w:val="M&amp;R Numbered Heading 4"/>
    <w:basedOn w:val="Normal"/>
    <w:rsid w:val="00BE2873"/>
    <w:pPr>
      <w:numPr>
        <w:ilvl w:val="3"/>
        <w:numId w:val="36"/>
      </w:numPr>
      <w:spacing w:before="240"/>
      <w:outlineLvl w:val="3"/>
    </w:pPr>
    <w:rPr>
      <w:szCs w:val="22"/>
    </w:rPr>
  </w:style>
  <w:style w:type="paragraph" w:customStyle="1" w:styleId="MRNumberedHeading5">
    <w:name w:val="M&amp;R Numbered Heading 5"/>
    <w:basedOn w:val="Normal"/>
    <w:rsid w:val="00BE2873"/>
    <w:pPr>
      <w:numPr>
        <w:ilvl w:val="4"/>
        <w:numId w:val="36"/>
      </w:numPr>
      <w:spacing w:before="240"/>
      <w:outlineLvl w:val="4"/>
    </w:pPr>
    <w:rPr>
      <w:szCs w:val="22"/>
    </w:rPr>
  </w:style>
  <w:style w:type="paragraph" w:customStyle="1" w:styleId="MRNumberedHeading6">
    <w:name w:val="M&amp;R Numbered Heading 6"/>
    <w:basedOn w:val="Normal"/>
    <w:rsid w:val="00BE2873"/>
    <w:pPr>
      <w:numPr>
        <w:ilvl w:val="5"/>
        <w:numId w:val="36"/>
      </w:numPr>
      <w:spacing w:before="240"/>
      <w:outlineLvl w:val="5"/>
    </w:pPr>
    <w:rPr>
      <w:szCs w:val="24"/>
    </w:rPr>
  </w:style>
  <w:style w:type="paragraph" w:customStyle="1" w:styleId="MRNumberedHeading7">
    <w:name w:val="M&amp;R Numbered Heading 7"/>
    <w:basedOn w:val="Normal"/>
    <w:rsid w:val="00BE2873"/>
    <w:pPr>
      <w:numPr>
        <w:ilvl w:val="6"/>
        <w:numId w:val="36"/>
      </w:numPr>
      <w:spacing w:before="240"/>
      <w:outlineLvl w:val="6"/>
    </w:pPr>
    <w:rPr>
      <w:szCs w:val="24"/>
    </w:rPr>
  </w:style>
  <w:style w:type="paragraph" w:customStyle="1" w:styleId="MRNumberedHeading8">
    <w:name w:val="M&amp;R Numbered Heading 8"/>
    <w:basedOn w:val="Normal"/>
    <w:rsid w:val="00BE2873"/>
    <w:pPr>
      <w:numPr>
        <w:ilvl w:val="7"/>
        <w:numId w:val="36"/>
      </w:numPr>
      <w:spacing w:before="240"/>
      <w:outlineLvl w:val="7"/>
    </w:pPr>
    <w:rPr>
      <w:szCs w:val="24"/>
    </w:rPr>
  </w:style>
  <w:style w:type="paragraph" w:customStyle="1" w:styleId="MRNumberedHeading9">
    <w:name w:val="M&amp;R Numbered Heading 9"/>
    <w:basedOn w:val="Normal"/>
    <w:rsid w:val="00BE2873"/>
    <w:pPr>
      <w:numPr>
        <w:ilvl w:val="8"/>
        <w:numId w:val="36"/>
      </w:numPr>
      <w:spacing w:before="240"/>
      <w:outlineLvl w:val="8"/>
    </w:pPr>
    <w:rPr>
      <w:szCs w:val="24"/>
    </w:rPr>
  </w:style>
  <w:style w:type="paragraph" w:customStyle="1" w:styleId="MRNumberedParas1">
    <w:name w:val="M&amp;R Numbered Paras 1"/>
    <w:basedOn w:val="Normal"/>
    <w:rsid w:val="00BE2873"/>
    <w:pPr>
      <w:numPr>
        <w:numId w:val="3"/>
      </w:numPr>
      <w:spacing w:before="240"/>
    </w:pPr>
    <w:rPr>
      <w:szCs w:val="24"/>
    </w:rPr>
  </w:style>
  <w:style w:type="paragraph" w:customStyle="1" w:styleId="MRNumberedParas2">
    <w:name w:val="M&amp;R Numbered Paras 2"/>
    <w:basedOn w:val="Normal"/>
    <w:rsid w:val="00BE2873"/>
    <w:pPr>
      <w:numPr>
        <w:ilvl w:val="1"/>
        <w:numId w:val="3"/>
      </w:numPr>
      <w:spacing w:before="240"/>
    </w:pPr>
    <w:rPr>
      <w:szCs w:val="24"/>
    </w:rPr>
  </w:style>
  <w:style w:type="paragraph" w:customStyle="1" w:styleId="MRNumberedParas3">
    <w:name w:val="M&amp;R Numbered Paras 3"/>
    <w:basedOn w:val="Normal"/>
    <w:rsid w:val="00BE2873"/>
    <w:pPr>
      <w:numPr>
        <w:ilvl w:val="2"/>
        <w:numId w:val="3"/>
      </w:numPr>
      <w:spacing w:before="240"/>
    </w:pPr>
    <w:rPr>
      <w:szCs w:val="24"/>
    </w:rPr>
  </w:style>
  <w:style w:type="paragraph" w:customStyle="1" w:styleId="MRNumberedParas4">
    <w:name w:val="M&amp;R Numbered Paras 4"/>
    <w:basedOn w:val="Normal"/>
    <w:rsid w:val="00BE2873"/>
    <w:pPr>
      <w:numPr>
        <w:ilvl w:val="3"/>
        <w:numId w:val="3"/>
      </w:numPr>
      <w:spacing w:before="240"/>
    </w:pPr>
    <w:rPr>
      <w:szCs w:val="24"/>
    </w:rPr>
  </w:style>
  <w:style w:type="paragraph" w:customStyle="1" w:styleId="MRNumberedParas5">
    <w:name w:val="M&amp;R Numbered Paras 5"/>
    <w:basedOn w:val="Normal"/>
    <w:rsid w:val="00BE2873"/>
    <w:pPr>
      <w:numPr>
        <w:ilvl w:val="4"/>
        <w:numId w:val="3"/>
      </w:numPr>
      <w:spacing w:before="240"/>
    </w:pPr>
    <w:rPr>
      <w:szCs w:val="24"/>
    </w:rPr>
  </w:style>
  <w:style w:type="paragraph" w:customStyle="1" w:styleId="MRNumberedParas6">
    <w:name w:val="M&amp;R Numbered Paras 6"/>
    <w:basedOn w:val="Normal"/>
    <w:rsid w:val="00BE2873"/>
    <w:pPr>
      <w:numPr>
        <w:ilvl w:val="5"/>
        <w:numId w:val="3"/>
      </w:numPr>
      <w:spacing w:before="240"/>
    </w:pPr>
    <w:rPr>
      <w:szCs w:val="24"/>
    </w:rPr>
  </w:style>
  <w:style w:type="paragraph" w:customStyle="1" w:styleId="MRNumberedParas7">
    <w:name w:val="M&amp;R Numbered Paras 7"/>
    <w:basedOn w:val="Normal"/>
    <w:rsid w:val="00BE2873"/>
    <w:pPr>
      <w:numPr>
        <w:ilvl w:val="6"/>
        <w:numId w:val="3"/>
      </w:numPr>
      <w:spacing w:before="240"/>
    </w:pPr>
    <w:rPr>
      <w:szCs w:val="24"/>
    </w:rPr>
  </w:style>
  <w:style w:type="paragraph" w:customStyle="1" w:styleId="MRNumberedParas8">
    <w:name w:val="M&amp;R Numbered Paras 8"/>
    <w:basedOn w:val="Normal"/>
    <w:rsid w:val="00BE2873"/>
    <w:pPr>
      <w:numPr>
        <w:ilvl w:val="7"/>
        <w:numId w:val="3"/>
      </w:numPr>
      <w:spacing w:before="240"/>
    </w:pPr>
    <w:rPr>
      <w:szCs w:val="24"/>
    </w:rPr>
  </w:style>
  <w:style w:type="paragraph" w:customStyle="1" w:styleId="MRNumberedParas9">
    <w:name w:val="M&amp;R Numbered Paras 9"/>
    <w:basedOn w:val="Normal"/>
    <w:rsid w:val="00BE2873"/>
    <w:pPr>
      <w:numPr>
        <w:ilvl w:val="8"/>
        <w:numId w:val="3"/>
      </w:numPr>
      <w:spacing w:before="240"/>
    </w:pPr>
    <w:rPr>
      <w:szCs w:val="24"/>
    </w:rPr>
  </w:style>
  <w:style w:type="paragraph" w:customStyle="1" w:styleId="MRDefinition3">
    <w:name w:val="M&amp;R Definition 3"/>
    <w:basedOn w:val="Normal"/>
    <w:next w:val="MRDefinition2"/>
    <w:rsid w:val="00BE2873"/>
    <w:pPr>
      <w:spacing w:before="240"/>
      <w:ind w:left="2160"/>
      <w:jc w:val="both"/>
    </w:pPr>
    <w:rPr>
      <w:sz w:val="22"/>
      <w:szCs w:val="20"/>
    </w:rPr>
  </w:style>
  <w:style w:type="paragraph" w:customStyle="1" w:styleId="MRReference">
    <w:name w:val="M&amp;R Reference"/>
    <w:basedOn w:val="Normal"/>
    <w:next w:val="Normal"/>
    <w:rsid w:val="00BE2873"/>
    <w:rPr>
      <w:color w:val="663366"/>
      <w:sz w:val="18"/>
    </w:rPr>
  </w:style>
  <w:style w:type="paragraph" w:customStyle="1" w:styleId="XXBriefingDate">
    <w:name w:val="XX Briefing Date"/>
    <w:basedOn w:val="Normal"/>
    <w:rsid w:val="00BE2873"/>
    <w:pPr>
      <w:spacing w:before="120" w:line="240" w:lineRule="auto"/>
    </w:pPr>
    <w:rPr>
      <w:rFonts w:ascii="AmericanTypewriter Medium" w:hAnsi="AmericanTypewriter Medium"/>
      <w:color w:val="AC007F"/>
      <w:sz w:val="24"/>
    </w:rPr>
  </w:style>
  <w:style w:type="paragraph" w:styleId="Header">
    <w:name w:val="header"/>
    <w:basedOn w:val="Normal"/>
    <w:link w:val="HeaderChar"/>
    <w:rsid w:val="00BE2873"/>
    <w:pPr>
      <w:tabs>
        <w:tab w:val="center" w:pos="4153"/>
        <w:tab w:val="right" w:pos="8306"/>
      </w:tabs>
    </w:pPr>
  </w:style>
  <w:style w:type="character" w:customStyle="1" w:styleId="HeaderChar">
    <w:name w:val="Header Char"/>
    <w:link w:val="Header"/>
    <w:locked/>
    <w:rsid w:val="00BE2873"/>
    <w:rPr>
      <w:rFonts w:ascii="Arial" w:hAnsi="Arial"/>
      <w:szCs w:val="19"/>
      <w:lang w:val="en-GB" w:eastAsia="en-GB" w:bidi="ar-SA"/>
    </w:rPr>
  </w:style>
  <w:style w:type="paragraph" w:styleId="TOC1">
    <w:name w:val="toc 1"/>
    <w:basedOn w:val="Normal"/>
    <w:next w:val="Normal"/>
    <w:autoRedefine/>
    <w:rsid w:val="00BE2873"/>
    <w:pPr>
      <w:tabs>
        <w:tab w:val="right" w:leader="dot" w:pos="9639"/>
      </w:tabs>
      <w:spacing w:line="240" w:lineRule="auto"/>
      <w:ind w:left="720" w:hanging="720"/>
    </w:pPr>
    <w:rPr>
      <w:rFonts w:cs="Arial"/>
      <w:noProof/>
      <w:color w:val="663366"/>
      <w:sz w:val="24"/>
      <w:szCs w:val="24"/>
    </w:rPr>
  </w:style>
  <w:style w:type="paragraph" w:styleId="TOC2">
    <w:name w:val="toc 2"/>
    <w:basedOn w:val="Normal"/>
    <w:next w:val="Normal"/>
    <w:autoRedefine/>
    <w:rsid w:val="00BE2873"/>
    <w:pPr>
      <w:tabs>
        <w:tab w:val="right" w:leader="dot" w:pos="9639"/>
      </w:tabs>
      <w:spacing w:line="240" w:lineRule="auto"/>
      <w:ind w:left="1440" w:hanging="720"/>
    </w:pPr>
    <w:rPr>
      <w:rFonts w:cs="Arial"/>
      <w:noProof/>
      <w:color w:val="663366"/>
      <w:sz w:val="24"/>
      <w:szCs w:val="24"/>
      <w:lang w:val="en-US"/>
    </w:rPr>
  </w:style>
  <w:style w:type="paragraph" w:styleId="TOC3">
    <w:name w:val="toc 3"/>
    <w:basedOn w:val="Normal"/>
    <w:next w:val="Normal"/>
    <w:autoRedefine/>
    <w:rsid w:val="00133359"/>
    <w:pPr>
      <w:tabs>
        <w:tab w:val="right" w:leader="dot" w:pos="9639"/>
        <w:tab w:val="right" w:leader="dot" w:pos="9907"/>
      </w:tabs>
      <w:spacing w:line="240" w:lineRule="auto"/>
      <w:ind w:left="684" w:hanging="684"/>
    </w:pPr>
    <w:rPr>
      <w:rFonts w:ascii="AmericanTypewriter Medium" w:hAnsi="AmericanTypewriter Medium"/>
      <w:color w:val="663366"/>
    </w:rPr>
  </w:style>
  <w:style w:type="paragraph" w:styleId="TOC4">
    <w:name w:val="toc 4"/>
    <w:basedOn w:val="Normal"/>
    <w:next w:val="Normal"/>
    <w:autoRedefine/>
    <w:rsid w:val="00BE2873"/>
    <w:pPr>
      <w:ind w:left="600"/>
    </w:pPr>
  </w:style>
  <w:style w:type="paragraph" w:styleId="TOC5">
    <w:name w:val="toc 5"/>
    <w:basedOn w:val="Normal"/>
    <w:next w:val="Normal"/>
    <w:autoRedefine/>
    <w:rsid w:val="00BE2873"/>
    <w:pPr>
      <w:ind w:left="800"/>
    </w:pPr>
  </w:style>
  <w:style w:type="paragraph" w:styleId="TOC6">
    <w:name w:val="toc 6"/>
    <w:basedOn w:val="Normal"/>
    <w:next w:val="Normal"/>
    <w:autoRedefine/>
    <w:rsid w:val="00BE2873"/>
    <w:pPr>
      <w:ind w:left="1000"/>
    </w:pPr>
  </w:style>
  <w:style w:type="paragraph" w:styleId="TOC7">
    <w:name w:val="toc 7"/>
    <w:basedOn w:val="Normal"/>
    <w:next w:val="Normal"/>
    <w:autoRedefine/>
    <w:rsid w:val="00BE2873"/>
    <w:pPr>
      <w:ind w:left="1200"/>
    </w:pPr>
  </w:style>
  <w:style w:type="paragraph" w:styleId="TOC8">
    <w:name w:val="toc 8"/>
    <w:basedOn w:val="Normal"/>
    <w:next w:val="Normal"/>
    <w:autoRedefine/>
    <w:rsid w:val="00BE2873"/>
    <w:pPr>
      <w:ind w:left="1400"/>
    </w:pPr>
  </w:style>
  <w:style w:type="paragraph" w:styleId="TOC9">
    <w:name w:val="toc 9"/>
    <w:basedOn w:val="Normal"/>
    <w:next w:val="Normal"/>
    <w:autoRedefine/>
    <w:rsid w:val="00BE2873"/>
    <w:pPr>
      <w:ind w:left="1600"/>
    </w:pPr>
  </w:style>
  <w:style w:type="paragraph" w:customStyle="1" w:styleId="MRheading1">
    <w:name w:val="M&amp;R heading 1"/>
    <w:basedOn w:val="Normal"/>
    <w:rsid w:val="00BE2873"/>
    <w:pPr>
      <w:keepNext/>
      <w:keepLines/>
      <w:tabs>
        <w:tab w:val="num" w:pos="720"/>
      </w:tabs>
      <w:spacing w:before="240" w:line="360" w:lineRule="auto"/>
      <w:ind w:left="720" w:hanging="720"/>
      <w:jc w:val="both"/>
    </w:pPr>
    <w:rPr>
      <w:b/>
      <w:sz w:val="22"/>
      <w:szCs w:val="20"/>
      <w:u w:val="single"/>
    </w:rPr>
  </w:style>
  <w:style w:type="paragraph" w:customStyle="1" w:styleId="MRheading2">
    <w:name w:val="M&amp;R heading 2"/>
    <w:basedOn w:val="Normal"/>
    <w:link w:val="MRheading2Char"/>
    <w:rsid w:val="00BE2873"/>
    <w:pPr>
      <w:tabs>
        <w:tab w:val="num" w:pos="720"/>
      </w:tabs>
      <w:spacing w:before="240" w:line="360" w:lineRule="auto"/>
      <w:ind w:left="720" w:hanging="720"/>
      <w:jc w:val="both"/>
      <w:outlineLvl w:val="1"/>
    </w:pPr>
    <w:rPr>
      <w:sz w:val="22"/>
      <w:szCs w:val="20"/>
    </w:rPr>
  </w:style>
  <w:style w:type="paragraph" w:customStyle="1" w:styleId="MRheading3">
    <w:name w:val="M&amp;R heading 3"/>
    <w:basedOn w:val="Normal"/>
    <w:rsid w:val="00BE2873"/>
    <w:pPr>
      <w:tabs>
        <w:tab w:val="num" w:pos="1520"/>
      </w:tabs>
      <w:spacing w:before="240" w:line="360" w:lineRule="auto"/>
      <w:ind w:left="1520" w:hanging="1080"/>
      <w:jc w:val="both"/>
      <w:outlineLvl w:val="2"/>
    </w:pPr>
    <w:rPr>
      <w:sz w:val="22"/>
      <w:szCs w:val="20"/>
    </w:rPr>
  </w:style>
  <w:style w:type="paragraph" w:customStyle="1" w:styleId="MRheading4">
    <w:name w:val="M&amp;R heading 4"/>
    <w:basedOn w:val="Normal"/>
    <w:rsid w:val="00BE2873"/>
    <w:pPr>
      <w:tabs>
        <w:tab w:val="num" w:pos="2520"/>
      </w:tabs>
      <w:spacing w:before="240" w:line="360" w:lineRule="auto"/>
      <w:ind w:left="2520" w:hanging="720"/>
      <w:jc w:val="both"/>
      <w:outlineLvl w:val="3"/>
    </w:pPr>
    <w:rPr>
      <w:sz w:val="22"/>
      <w:szCs w:val="20"/>
    </w:rPr>
  </w:style>
  <w:style w:type="paragraph" w:customStyle="1" w:styleId="MRheading5">
    <w:name w:val="M&amp;R heading 5"/>
    <w:basedOn w:val="Normal"/>
    <w:rsid w:val="00BE2873"/>
    <w:pPr>
      <w:tabs>
        <w:tab w:val="num" w:pos="3240"/>
      </w:tabs>
      <w:spacing w:before="240" w:line="360" w:lineRule="auto"/>
      <w:ind w:left="3240" w:hanging="720"/>
      <w:jc w:val="both"/>
      <w:outlineLvl w:val="4"/>
    </w:pPr>
    <w:rPr>
      <w:sz w:val="22"/>
      <w:szCs w:val="20"/>
    </w:rPr>
  </w:style>
  <w:style w:type="paragraph" w:customStyle="1" w:styleId="MRheading6">
    <w:name w:val="M&amp;R heading 6"/>
    <w:basedOn w:val="Normal"/>
    <w:rsid w:val="00BE2873"/>
    <w:pPr>
      <w:tabs>
        <w:tab w:val="num" w:pos="3960"/>
      </w:tabs>
      <w:spacing w:before="240" w:line="360" w:lineRule="auto"/>
      <w:ind w:left="3960" w:hanging="720"/>
      <w:jc w:val="both"/>
      <w:outlineLvl w:val="5"/>
    </w:pPr>
    <w:rPr>
      <w:sz w:val="22"/>
      <w:szCs w:val="20"/>
    </w:rPr>
  </w:style>
  <w:style w:type="paragraph" w:customStyle="1" w:styleId="MRheading7">
    <w:name w:val="M&amp;R heading 7"/>
    <w:basedOn w:val="Normal"/>
    <w:rsid w:val="00BE2873"/>
    <w:pPr>
      <w:tabs>
        <w:tab w:val="num" w:pos="4680"/>
      </w:tabs>
      <w:spacing w:before="240" w:line="360" w:lineRule="auto"/>
      <w:ind w:left="4680" w:hanging="720"/>
      <w:jc w:val="both"/>
      <w:outlineLvl w:val="6"/>
    </w:pPr>
    <w:rPr>
      <w:sz w:val="22"/>
      <w:szCs w:val="20"/>
    </w:rPr>
  </w:style>
  <w:style w:type="paragraph" w:customStyle="1" w:styleId="MRheading8">
    <w:name w:val="M&amp;R heading 8"/>
    <w:basedOn w:val="Normal"/>
    <w:rsid w:val="00BE2873"/>
    <w:pPr>
      <w:tabs>
        <w:tab w:val="num" w:pos="5400"/>
      </w:tabs>
      <w:spacing w:before="240" w:line="360" w:lineRule="auto"/>
      <w:ind w:left="5400" w:hanging="720"/>
      <w:jc w:val="both"/>
      <w:outlineLvl w:val="7"/>
    </w:pPr>
    <w:rPr>
      <w:sz w:val="22"/>
      <w:szCs w:val="20"/>
    </w:rPr>
  </w:style>
  <w:style w:type="paragraph" w:customStyle="1" w:styleId="MRheading9">
    <w:name w:val="M&amp;R heading 9"/>
    <w:basedOn w:val="Normal"/>
    <w:rsid w:val="00BE2873"/>
    <w:pPr>
      <w:tabs>
        <w:tab w:val="num" w:pos="6120"/>
      </w:tabs>
      <w:spacing w:before="240" w:line="360" w:lineRule="auto"/>
      <w:ind w:left="6120" w:hanging="720"/>
      <w:jc w:val="both"/>
      <w:outlineLvl w:val="8"/>
    </w:pPr>
    <w:rPr>
      <w:sz w:val="22"/>
      <w:szCs w:val="20"/>
    </w:rPr>
  </w:style>
  <w:style w:type="character" w:customStyle="1" w:styleId="MRheading2Char">
    <w:name w:val="M&amp;R heading 2 Char"/>
    <w:link w:val="MRheading2"/>
    <w:locked/>
    <w:rsid w:val="00BE2873"/>
    <w:rPr>
      <w:rFonts w:ascii="Arial" w:hAnsi="Arial"/>
      <w:sz w:val="22"/>
      <w:lang w:val="en-GB" w:eastAsia="en-GB" w:bidi="ar-SA"/>
    </w:rPr>
  </w:style>
  <w:style w:type="character" w:styleId="FollowedHyperlink">
    <w:name w:val="FollowedHyperlink"/>
    <w:rsid w:val="00BE2873"/>
    <w:rPr>
      <w:rFonts w:cs="Times New Roman"/>
      <w:color w:val="800080"/>
      <w:u w:val="single"/>
    </w:rPr>
  </w:style>
  <w:style w:type="character" w:customStyle="1" w:styleId="Heading1Char1">
    <w:name w:val="Heading 1 Char1"/>
    <w:aliases w:val="A MAJOR/BOLD Char1,Attribute Heading 1 Char1,H1 Char1,Heading 1(Report Only) Char1,Oscar Faber 1 Char1,Paragraph No Char1,Roman 14 B Heading Char1,Roman 14 B Heading1 Char,Roman 14 B Heading11 Char,Roman 14 B Heading2 Char,Section Char1"/>
    <w:link w:val="Heading1"/>
    <w:locked/>
    <w:rsid w:val="00BE2873"/>
    <w:rPr>
      <w:rFonts w:ascii="Arial" w:hAnsi="Arial"/>
      <w:b/>
      <w:kern w:val="28"/>
      <w:sz w:val="22"/>
      <w:lang w:val="en-GB" w:eastAsia="en-US" w:bidi="ar-SA"/>
    </w:rPr>
  </w:style>
  <w:style w:type="paragraph" w:customStyle="1" w:styleId="Default">
    <w:name w:val="Default"/>
    <w:rsid w:val="00BE2873"/>
    <w:pPr>
      <w:autoSpaceDE w:val="0"/>
      <w:autoSpaceDN w:val="0"/>
      <w:adjustRightInd w:val="0"/>
    </w:pPr>
    <w:rPr>
      <w:rFonts w:ascii="Verdana" w:hAnsi="Verdana" w:cs="Verdana"/>
      <w:color w:val="000000"/>
      <w:sz w:val="24"/>
      <w:szCs w:val="24"/>
    </w:rPr>
  </w:style>
  <w:style w:type="paragraph" w:styleId="BodyText">
    <w:name w:val="Body Text"/>
    <w:basedOn w:val="Normal"/>
    <w:link w:val="BodyTextChar"/>
    <w:rsid w:val="00BE2873"/>
    <w:pPr>
      <w:spacing w:line="240" w:lineRule="auto"/>
    </w:pPr>
    <w:rPr>
      <w:sz w:val="22"/>
      <w:szCs w:val="24"/>
      <w:lang w:eastAsia="en-US"/>
    </w:rPr>
  </w:style>
  <w:style w:type="character" w:customStyle="1" w:styleId="BodyTextChar">
    <w:name w:val="Body Text Char"/>
    <w:link w:val="BodyText"/>
    <w:locked/>
    <w:rsid w:val="00BE2873"/>
    <w:rPr>
      <w:rFonts w:ascii="Arial" w:hAnsi="Arial"/>
      <w:sz w:val="22"/>
      <w:szCs w:val="24"/>
      <w:lang w:val="en-GB" w:eastAsia="en-US" w:bidi="ar-SA"/>
    </w:rPr>
  </w:style>
  <w:style w:type="character" w:styleId="PageNumber">
    <w:name w:val="page number"/>
    <w:rsid w:val="00BE2873"/>
    <w:rPr>
      <w:rFonts w:cs="Times New Roman"/>
    </w:rPr>
  </w:style>
  <w:style w:type="paragraph" w:customStyle="1" w:styleId="MRLMA1">
    <w:name w:val="M&amp;R LMA 1"/>
    <w:basedOn w:val="Normal"/>
    <w:rsid w:val="00BE2873"/>
    <w:pPr>
      <w:numPr>
        <w:numId w:val="5"/>
      </w:numPr>
      <w:spacing w:before="240" w:line="360" w:lineRule="auto"/>
      <w:jc w:val="both"/>
    </w:pPr>
    <w:rPr>
      <w:sz w:val="22"/>
      <w:szCs w:val="20"/>
    </w:rPr>
  </w:style>
  <w:style w:type="paragraph" w:customStyle="1" w:styleId="MRLMA2">
    <w:name w:val="M&amp;R LMA 2"/>
    <w:basedOn w:val="Normal"/>
    <w:rsid w:val="00BE2873"/>
    <w:pPr>
      <w:numPr>
        <w:ilvl w:val="1"/>
        <w:numId w:val="5"/>
      </w:numPr>
      <w:spacing w:before="240" w:line="360" w:lineRule="auto"/>
      <w:jc w:val="both"/>
    </w:pPr>
    <w:rPr>
      <w:sz w:val="22"/>
      <w:szCs w:val="20"/>
    </w:rPr>
  </w:style>
  <w:style w:type="paragraph" w:customStyle="1" w:styleId="MRLMA3">
    <w:name w:val="M&amp;R LMA 3"/>
    <w:basedOn w:val="Normal"/>
    <w:rsid w:val="00BE2873"/>
    <w:pPr>
      <w:numPr>
        <w:ilvl w:val="2"/>
        <w:numId w:val="5"/>
      </w:numPr>
      <w:spacing w:before="240" w:line="360" w:lineRule="auto"/>
      <w:jc w:val="both"/>
    </w:pPr>
    <w:rPr>
      <w:sz w:val="22"/>
      <w:szCs w:val="20"/>
    </w:rPr>
  </w:style>
  <w:style w:type="paragraph" w:customStyle="1" w:styleId="MRLMA4">
    <w:name w:val="M&amp;R LMA 4"/>
    <w:basedOn w:val="Normal"/>
    <w:rsid w:val="00BE2873"/>
    <w:pPr>
      <w:numPr>
        <w:ilvl w:val="3"/>
        <w:numId w:val="5"/>
      </w:numPr>
      <w:spacing w:before="240" w:line="360" w:lineRule="auto"/>
      <w:jc w:val="both"/>
    </w:pPr>
    <w:rPr>
      <w:sz w:val="22"/>
      <w:szCs w:val="20"/>
    </w:rPr>
  </w:style>
  <w:style w:type="paragraph" w:customStyle="1" w:styleId="MRLMA5">
    <w:name w:val="M&amp;R LMA 5"/>
    <w:basedOn w:val="Normal"/>
    <w:rsid w:val="00BE2873"/>
    <w:pPr>
      <w:numPr>
        <w:ilvl w:val="4"/>
        <w:numId w:val="5"/>
      </w:numPr>
      <w:spacing w:before="240" w:line="360" w:lineRule="auto"/>
      <w:jc w:val="both"/>
    </w:pPr>
    <w:rPr>
      <w:sz w:val="22"/>
      <w:szCs w:val="20"/>
    </w:rPr>
  </w:style>
  <w:style w:type="paragraph" w:customStyle="1" w:styleId="MRLMA6">
    <w:name w:val="M&amp;R LMA 6"/>
    <w:basedOn w:val="Normal"/>
    <w:rsid w:val="00BE2873"/>
    <w:pPr>
      <w:numPr>
        <w:ilvl w:val="5"/>
        <w:numId w:val="5"/>
      </w:numPr>
      <w:spacing w:before="240" w:line="360" w:lineRule="auto"/>
      <w:jc w:val="both"/>
    </w:pPr>
    <w:rPr>
      <w:sz w:val="22"/>
      <w:szCs w:val="20"/>
    </w:rPr>
  </w:style>
  <w:style w:type="paragraph" w:customStyle="1" w:styleId="MRLMA7">
    <w:name w:val="M&amp;R LMA 7"/>
    <w:basedOn w:val="Normal"/>
    <w:rsid w:val="00BE2873"/>
    <w:pPr>
      <w:numPr>
        <w:ilvl w:val="6"/>
        <w:numId w:val="5"/>
      </w:numPr>
      <w:spacing w:before="240" w:line="360" w:lineRule="auto"/>
      <w:jc w:val="both"/>
    </w:pPr>
    <w:rPr>
      <w:sz w:val="22"/>
      <w:szCs w:val="20"/>
    </w:rPr>
  </w:style>
  <w:style w:type="paragraph" w:customStyle="1" w:styleId="MRLMA8">
    <w:name w:val="M&amp;R LMA 8"/>
    <w:basedOn w:val="Normal"/>
    <w:rsid w:val="00BE2873"/>
    <w:pPr>
      <w:numPr>
        <w:ilvl w:val="7"/>
        <w:numId w:val="6"/>
      </w:numPr>
      <w:spacing w:before="240" w:line="360" w:lineRule="auto"/>
      <w:jc w:val="both"/>
    </w:pPr>
    <w:rPr>
      <w:sz w:val="22"/>
      <w:szCs w:val="20"/>
    </w:rPr>
  </w:style>
  <w:style w:type="paragraph" w:customStyle="1" w:styleId="MRLMA9">
    <w:name w:val="M&amp;R LMA 9"/>
    <w:basedOn w:val="Normal"/>
    <w:rsid w:val="00BE2873"/>
    <w:pPr>
      <w:numPr>
        <w:ilvl w:val="8"/>
        <w:numId w:val="5"/>
      </w:numPr>
      <w:spacing w:before="240" w:line="360" w:lineRule="auto"/>
      <w:jc w:val="both"/>
    </w:pPr>
    <w:rPr>
      <w:sz w:val="22"/>
      <w:szCs w:val="20"/>
    </w:rPr>
  </w:style>
  <w:style w:type="paragraph" w:customStyle="1" w:styleId="MRNoHead1">
    <w:name w:val="M&amp;R No Head 1"/>
    <w:basedOn w:val="MRLMA1"/>
    <w:rsid w:val="00BE2873"/>
    <w:pPr>
      <w:numPr>
        <w:numId w:val="0"/>
      </w:numPr>
    </w:pPr>
  </w:style>
  <w:style w:type="paragraph" w:customStyle="1" w:styleId="MRNoHead2">
    <w:name w:val="M&amp;R No Head 2"/>
    <w:basedOn w:val="MRNoHead1"/>
    <w:rsid w:val="00BE2873"/>
  </w:style>
  <w:style w:type="paragraph" w:customStyle="1" w:styleId="MRNoHead3">
    <w:name w:val="M&amp;R No Head 3"/>
    <w:basedOn w:val="MRNoHead1"/>
    <w:rsid w:val="00BE2873"/>
  </w:style>
  <w:style w:type="paragraph" w:customStyle="1" w:styleId="MRNoHead4">
    <w:name w:val="M&amp;R No Head 4"/>
    <w:basedOn w:val="Normal"/>
    <w:rsid w:val="00BE2873"/>
    <w:pPr>
      <w:spacing w:before="240" w:line="360" w:lineRule="auto"/>
      <w:jc w:val="both"/>
    </w:pPr>
    <w:rPr>
      <w:sz w:val="22"/>
      <w:szCs w:val="20"/>
    </w:rPr>
  </w:style>
  <w:style w:type="paragraph" w:customStyle="1" w:styleId="MRNoHead5">
    <w:name w:val="M&amp;R No Head 5"/>
    <w:basedOn w:val="MRNoHead1"/>
    <w:rsid w:val="00BE2873"/>
  </w:style>
  <w:style w:type="paragraph" w:customStyle="1" w:styleId="MRNoHead6">
    <w:name w:val="M&amp;R No Head 6"/>
    <w:basedOn w:val="MRNoHead1"/>
    <w:rsid w:val="00BE2873"/>
  </w:style>
  <w:style w:type="paragraph" w:customStyle="1" w:styleId="MRNoHead7">
    <w:name w:val="M&amp;R No Head 7"/>
    <w:basedOn w:val="MRNoHead1"/>
    <w:rsid w:val="00BE2873"/>
  </w:style>
  <w:style w:type="paragraph" w:customStyle="1" w:styleId="MRNoHead8">
    <w:name w:val="M&amp;R No Head 8"/>
    <w:basedOn w:val="MRNoHead1"/>
    <w:rsid w:val="00BE2873"/>
  </w:style>
  <w:style w:type="paragraph" w:customStyle="1" w:styleId="MRNoHead9">
    <w:name w:val="M&amp;R No Head 9"/>
    <w:basedOn w:val="MRNoHead1"/>
    <w:rsid w:val="00BE2873"/>
  </w:style>
  <w:style w:type="paragraph" w:customStyle="1" w:styleId="MRSchedule1">
    <w:name w:val="M&amp;R Schedule 1"/>
    <w:basedOn w:val="Normal"/>
    <w:next w:val="Normal"/>
    <w:rsid w:val="00BE2873"/>
    <w:pPr>
      <w:keepNext/>
      <w:keepLines/>
      <w:numPr>
        <w:numId w:val="10"/>
      </w:numPr>
      <w:spacing w:before="240" w:line="360" w:lineRule="auto"/>
      <w:ind w:left="4602"/>
      <w:jc w:val="center"/>
      <w:outlineLvl w:val="0"/>
    </w:pPr>
    <w:rPr>
      <w:b/>
      <w:sz w:val="22"/>
      <w:szCs w:val="20"/>
      <w:u w:val="single"/>
    </w:rPr>
  </w:style>
  <w:style w:type="paragraph" w:customStyle="1" w:styleId="MRSchedule2">
    <w:name w:val="M&amp;R Schedule 2"/>
    <w:basedOn w:val="MRSchedule1"/>
    <w:next w:val="Normal"/>
    <w:rsid w:val="00BE2873"/>
    <w:pPr>
      <w:numPr>
        <w:numId w:val="0"/>
      </w:numPr>
      <w:outlineLvl w:val="1"/>
    </w:pPr>
    <w:rPr>
      <w:b w:val="0"/>
    </w:rPr>
  </w:style>
  <w:style w:type="paragraph" w:customStyle="1" w:styleId="MRLegal">
    <w:name w:val="M&amp;R Legal"/>
    <w:basedOn w:val="Normal"/>
    <w:rsid w:val="00BE2873"/>
    <w:pPr>
      <w:spacing w:line="240" w:lineRule="auto"/>
      <w:jc w:val="both"/>
    </w:pPr>
    <w:rPr>
      <w:sz w:val="22"/>
      <w:szCs w:val="20"/>
    </w:rPr>
  </w:style>
  <w:style w:type="paragraph" w:customStyle="1" w:styleId="MRSchedule3">
    <w:name w:val="M&amp;R Schedule 3"/>
    <w:basedOn w:val="MRSchedule2"/>
    <w:next w:val="Normal"/>
    <w:rsid w:val="00BE2873"/>
    <w:pPr>
      <w:outlineLvl w:val="2"/>
    </w:pPr>
  </w:style>
  <w:style w:type="paragraph" w:customStyle="1" w:styleId="MRParties">
    <w:name w:val="M&amp;R Parties"/>
    <w:basedOn w:val="Normal"/>
    <w:rsid w:val="00BE2873"/>
    <w:pPr>
      <w:numPr>
        <w:numId w:val="7"/>
      </w:numPr>
      <w:spacing w:before="240" w:line="360" w:lineRule="auto"/>
      <w:jc w:val="both"/>
    </w:pPr>
    <w:rPr>
      <w:sz w:val="22"/>
      <w:szCs w:val="20"/>
    </w:rPr>
  </w:style>
  <w:style w:type="paragraph" w:customStyle="1" w:styleId="MRRecital1">
    <w:name w:val="M&amp;R Recital 1"/>
    <w:basedOn w:val="Normal"/>
    <w:rsid w:val="00BE2873"/>
    <w:pPr>
      <w:numPr>
        <w:numId w:val="8"/>
      </w:numPr>
      <w:spacing w:before="240" w:line="360" w:lineRule="auto"/>
      <w:jc w:val="both"/>
    </w:pPr>
    <w:rPr>
      <w:sz w:val="22"/>
      <w:szCs w:val="20"/>
    </w:rPr>
  </w:style>
  <w:style w:type="paragraph" w:customStyle="1" w:styleId="MRRecital2">
    <w:name w:val="M&amp;R Recital 2"/>
    <w:basedOn w:val="Normal"/>
    <w:rsid w:val="00BE2873"/>
    <w:pPr>
      <w:numPr>
        <w:numId w:val="9"/>
      </w:numPr>
      <w:spacing w:before="240" w:line="360" w:lineRule="auto"/>
      <w:jc w:val="both"/>
    </w:pPr>
    <w:rPr>
      <w:sz w:val="22"/>
      <w:szCs w:val="20"/>
    </w:rPr>
  </w:style>
  <w:style w:type="paragraph" w:customStyle="1" w:styleId="MRDefinition4">
    <w:name w:val="M&amp;R Definition 4"/>
    <w:basedOn w:val="Normal"/>
    <w:rsid w:val="00BE2873"/>
    <w:pPr>
      <w:tabs>
        <w:tab w:val="num" w:pos="2880"/>
      </w:tabs>
      <w:spacing w:before="240" w:line="360" w:lineRule="auto"/>
      <w:ind w:left="2880" w:hanging="720"/>
      <w:jc w:val="both"/>
    </w:pPr>
    <w:rPr>
      <w:sz w:val="22"/>
      <w:szCs w:val="20"/>
    </w:rPr>
  </w:style>
  <w:style w:type="paragraph" w:customStyle="1" w:styleId="MRDefinition5">
    <w:name w:val="M&amp;R Definition 5"/>
    <w:basedOn w:val="Normal"/>
    <w:rsid w:val="00BE2873"/>
    <w:pPr>
      <w:tabs>
        <w:tab w:val="num" w:pos="3600"/>
      </w:tabs>
      <w:spacing w:before="240" w:line="360" w:lineRule="auto"/>
      <w:ind w:left="3600" w:hanging="720"/>
      <w:jc w:val="both"/>
    </w:pPr>
    <w:rPr>
      <w:sz w:val="22"/>
      <w:szCs w:val="20"/>
    </w:rPr>
  </w:style>
  <w:style w:type="paragraph" w:customStyle="1" w:styleId="MRParts">
    <w:name w:val="M&amp;R Parts"/>
    <w:basedOn w:val="Normal"/>
    <w:next w:val="Normal"/>
    <w:rsid w:val="00BE2873"/>
    <w:pPr>
      <w:numPr>
        <w:numId w:val="11"/>
      </w:numPr>
      <w:spacing w:before="240" w:line="360" w:lineRule="auto"/>
      <w:jc w:val="both"/>
    </w:pPr>
    <w:rPr>
      <w:b/>
      <w:caps/>
      <w:sz w:val="22"/>
      <w:szCs w:val="20"/>
    </w:rPr>
  </w:style>
  <w:style w:type="paragraph" w:customStyle="1" w:styleId="Char1">
    <w:name w:val="Char1"/>
    <w:basedOn w:val="Normal"/>
    <w:rsid w:val="00BE2873"/>
    <w:pPr>
      <w:spacing w:after="120" w:line="240" w:lineRule="exact"/>
    </w:pPr>
    <w:rPr>
      <w:rFonts w:ascii="Verdana" w:hAnsi="Verdana" w:cs="Verdana"/>
      <w:szCs w:val="20"/>
      <w:lang w:val="en-US" w:eastAsia="en-US"/>
    </w:rPr>
  </w:style>
  <w:style w:type="paragraph" w:customStyle="1" w:styleId="Char1CharCharCharCharCharCharCharCharCharCharCharChar1">
    <w:name w:val="Char1 Char Char Char Char Char Char Char Char Char Char Char Char1"/>
    <w:basedOn w:val="Normal"/>
    <w:rsid w:val="00BE2873"/>
    <w:pPr>
      <w:spacing w:after="120" w:line="240" w:lineRule="exact"/>
    </w:pPr>
    <w:rPr>
      <w:rFonts w:ascii="Verdana" w:hAnsi="Verdana" w:cs="Verdana"/>
      <w:szCs w:val="20"/>
      <w:lang w:val="en-US" w:eastAsia="en-US"/>
    </w:rPr>
  </w:style>
  <w:style w:type="character" w:customStyle="1" w:styleId="DeltaViewInsertion">
    <w:name w:val="DeltaView Insertion"/>
    <w:rsid w:val="00BE2873"/>
    <w:rPr>
      <w:color w:val="0000FF"/>
      <w:spacing w:val="0"/>
      <w:u w:val="double"/>
    </w:rPr>
  </w:style>
  <w:style w:type="paragraph" w:customStyle="1" w:styleId="OutlinePara">
    <w:name w:val="Outline Para"/>
    <w:basedOn w:val="Normal"/>
    <w:rsid w:val="00BE2873"/>
    <w:pPr>
      <w:spacing w:after="360" w:line="360" w:lineRule="auto"/>
      <w:jc w:val="both"/>
    </w:pPr>
    <w:rPr>
      <w:rFonts w:ascii="Times New Roman" w:hAnsi="Times New Roman"/>
      <w:sz w:val="23"/>
      <w:szCs w:val="20"/>
      <w:lang w:eastAsia="en-US"/>
    </w:rPr>
  </w:style>
  <w:style w:type="paragraph" w:customStyle="1" w:styleId="Outline1">
    <w:name w:val="Outline 1"/>
    <w:basedOn w:val="Normal"/>
    <w:rsid w:val="00BE2873"/>
    <w:pPr>
      <w:keepNext/>
      <w:numPr>
        <w:numId w:val="13"/>
      </w:numPr>
      <w:spacing w:after="360" w:line="360" w:lineRule="auto"/>
      <w:jc w:val="both"/>
      <w:outlineLvl w:val="0"/>
    </w:pPr>
    <w:rPr>
      <w:rFonts w:ascii="Times New Roman" w:hAnsi="Times New Roman"/>
      <w:b/>
      <w:caps/>
      <w:sz w:val="23"/>
      <w:szCs w:val="20"/>
      <w:lang w:eastAsia="en-US"/>
    </w:rPr>
  </w:style>
  <w:style w:type="paragraph" w:customStyle="1" w:styleId="Outline2">
    <w:name w:val="Outline 2"/>
    <w:basedOn w:val="Normal"/>
    <w:rsid w:val="00BE2873"/>
    <w:pPr>
      <w:numPr>
        <w:ilvl w:val="1"/>
        <w:numId w:val="13"/>
      </w:numPr>
      <w:spacing w:after="360" w:line="240" w:lineRule="auto"/>
      <w:jc w:val="both"/>
      <w:outlineLvl w:val="1"/>
    </w:pPr>
    <w:rPr>
      <w:sz w:val="22"/>
      <w:szCs w:val="20"/>
      <w:lang w:eastAsia="en-US"/>
    </w:rPr>
  </w:style>
  <w:style w:type="paragraph" w:customStyle="1" w:styleId="Outline3">
    <w:name w:val="Outline 3"/>
    <w:basedOn w:val="Normal"/>
    <w:rsid w:val="00BE2873"/>
    <w:pPr>
      <w:numPr>
        <w:ilvl w:val="2"/>
        <w:numId w:val="13"/>
      </w:numPr>
      <w:spacing w:after="360" w:line="240" w:lineRule="auto"/>
      <w:jc w:val="both"/>
      <w:outlineLvl w:val="2"/>
    </w:pPr>
    <w:rPr>
      <w:sz w:val="22"/>
      <w:szCs w:val="20"/>
      <w:lang w:eastAsia="en-US"/>
    </w:rPr>
  </w:style>
  <w:style w:type="paragraph" w:customStyle="1" w:styleId="Outline4">
    <w:name w:val="Outline 4"/>
    <w:basedOn w:val="Normal"/>
    <w:rsid w:val="00BE2873"/>
    <w:pPr>
      <w:numPr>
        <w:ilvl w:val="3"/>
        <w:numId w:val="13"/>
      </w:numPr>
      <w:spacing w:after="360" w:line="360" w:lineRule="auto"/>
      <w:jc w:val="both"/>
      <w:outlineLvl w:val="3"/>
    </w:pPr>
    <w:rPr>
      <w:rFonts w:ascii="Times New Roman" w:hAnsi="Times New Roman"/>
      <w:sz w:val="23"/>
      <w:szCs w:val="20"/>
      <w:lang w:eastAsia="en-US"/>
    </w:rPr>
  </w:style>
  <w:style w:type="paragraph" w:customStyle="1" w:styleId="Outline5">
    <w:name w:val="Outline 5"/>
    <w:basedOn w:val="Normal"/>
    <w:rsid w:val="00BE2873"/>
    <w:pPr>
      <w:numPr>
        <w:ilvl w:val="4"/>
        <w:numId w:val="13"/>
      </w:numPr>
      <w:spacing w:after="360" w:line="360" w:lineRule="auto"/>
      <w:jc w:val="both"/>
      <w:outlineLvl w:val="4"/>
    </w:pPr>
    <w:rPr>
      <w:rFonts w:ascii="Times New Roman" w:hAnsi="Times New Roman"/>
      <w:sz w:val="23"/>
      <w:szCs w:val="20"/>
      <w:lang w:eastAsia="en-US"/>
    </w:rPr>
  </w:style>
  <w:style w:type="paragraph" w:customStyle="1" w:styleId="OutlineInd2">
    <w:name w:val="Outline Ind 2"/>
    <w:basedOn w:val="Normal"/>
    <w:rsid w:val="00BE2873"/>
    <w:pPr>
      <w:numPr>
        <w:ilvl w:val="5"/>
        <w:numId w:val="13"/>
      </w:numPr>
      <w:spacing w:after="360" w:line="360" w:lineRule="auto"/>
      <w:jc w:val="both"/>
      <w:outlineLvl w:val="5"/>
    </w:pPr>
    <w:rPr>
      <w:rFonts w:ascii="Times New Roman" w:hAnsi="Times New Roman"/>
      <w:sz w:val="23"/>
      <w:szCs w:val="20"/>
      <w:lang w:eastAsia="en-US"/>
    </w:rPr>
  </w:style>
  <w:style w:type="paragraph" w:customStyle="1" w:styleId="OutlineInd3">
    <w:name w:val="Outline Ind 3"/>
    <w:basedOn w:val="Normal"/>
    <w:autoRedefine/>
    <w:rsid w:val="00BE2873"/>
    <w:pPr>
      <w:numPr>
        <w:ilvl w:val="6"/>
        <w:numId w:val="13"/>
      </w:numPr>
      <w:spacing w:after="360" w:line="360" w:lineRule="auto"/>
      <w:jc w:val="both"/>
      <w:outlineLvl w:val="6"/>
    </w:pPr>
    <w:rPr>
      <w:rFonts w:ascii="Times New Roman" w:hAnsi="Times New Roman"/>
      <w:sz w:val="23"/>
      <w:szCs w:val="20"/>
      <w:lang w:eastAsia="en-US"/>
    </w:rPr>
  </w:style>
  <w:style w:type="paragraph" w:customStyle="1" w:styleId="OutlineInd4">
    <w:name w:val="Outline Ind 4"/>
    <w:basedOn w:val="Normal"/>
    <w:rsid w:val="00BE2873"/>
    <w:pPr>
      <w:numPr>
        <w:ilvl w:val="7"/>
        <w:numId w:val="13"/>
      </w:numPr>
      <w:spacing w:after="360" w:line="360" w:lineRule="auto"/>
      <w:jc w:val="both"/>
      <w:outlineLvl w:val="7"/>
    </w:pPr>
    <w:rPr>
      <w:rFonts w:ascii="Times New Roman" w:hAnsi="Times New Roman"/>
      <w:sz w:val="23"/>
      <w:szCs w:val="20"/>
      <w:lang w:eastAsia="en-US"/>
    </w:rPr>
  </w:style>
  <w:style w:type="paragraph" w:customStyle="1" w:styleId="OutlineInd5">
    <w:name w:val="Outline Ind 5"/>
    <w:basedOn w:val="Normal"/>
    <w:rsid w:val="00BE2873"/>
    <w:pPr>
      <w:numPr>
        <w:ilvl w:val="8"/>
        <w:numId w:val="13"/>
      </w:numPr>
      <w:spacing w:after="360" w:line="360" w:lineRule="auto"/>
      <w:jc w:val="both"/>
      <w:outlineLvl w:val="8"/>
    </w:pPr>
    <w:rPr>
      <w:rFonts w:ascii="Times New Roman" w:hAnsi="Times New Roman"/>
      <w:sz w:val="23"/>
      <w:szCs w:val="20"/>
      <w:lang w:eastAsia="en-US"/>
    </w:rPr>
  </w:style>
  <w:style w:type="paragraph" w:customStyle="1" w:styleId="Schedule1">
    <w:name w:val="Schedule 1"/>
    <w:basedOn w:val="Normal"/>
    <w:rsid w:val="00BE2873"/>
    <w:pPr>
      <w:numPr>
        <w:numId w:val="23"/>
      </w:numPr>
      <w:spacing w:after="140" w:line="290" w:lineRule="auto"/>
      <w:jc w:val="both"/>
    </w:pPr>
    <w:rPr>
      <w:kern w:val="20"/>
      <w:szCs w:val="24"/>
      <w:lang w:eastAsia="en-US"/>
    </w:rPr>
  </w:style>
  <w:style w:type="paragraph" w:customStyle="1" w:styleId="Schedule2">
    <w:name w:val="Schedule 2"/>
    <w:basedOn w:val="Normal"/>
    <w:rsid w:val="00BE2873"/>
    <w:pPr>
      <w:numPr>
        <w:ilvl w:val="1"/>
        <w:numId w:val="23"/>
      </w:numPr>
      <w:spacing w:after="140" w:line="290" w:lineRule="auto"/>
      <w:jc w:val="both"/>
    </w:pPr>
    <w:rPr>
      <w:kern w:val="20"/>
      <w:szCs w:val="24"/>
      <w:lang w:eastAsia="en-US"/>
    </w:rPr>
  </w:style>
  <w:style w:type="paragraph" w:customStyle="1" w:styleId="Schedule3">
    <w:name w:val="Schedule 3"/>
    <w:basedOn w:val="Normal"/>
    <w:rsid w:val="00BE2873"/>
    <w:pPr>
      <w:numPr>
        <w:ilvl w:val="2"/>
        <w:numId w:val="23"/>
      </w:numPr>
      <w:spacing w:after="140" w:line="290" w:lineRule="auto"/>
      <w:jc w:val="both"/>
    </w:pPr>
    <w:rPr>
      <w:kern w:val="20"/>
      <w:szCs w:val="24"/>
      <w:lang w:eastAsia="en-US"/>
    </w:rPr>
  </w:style>
  <w:style w:type="paragraph" w:customStyle="1" w:styleId="Schedule4">
    <w:name w:val="Schedule 4"/>
    <w:basedOn w:val="Normal"/>
    <w:rsid w:val="00BE2873"/>
    <w:pPr>
      <w:numPr>
        <w:ilvl w:val="3"/>
        <w:numId w:val="23"/>
      </w:numPr>
      <w:spacing w:after="140" w:line="290" w:lineRule="auto"/>
      <w:jc w:val="both"/>
    </w:pPr>
    <w:rPr>
      <w:kern w:val="20"/>
      <w:szCs w:val="24"/>
      <w:lang w:eastAsia="en-US"/>
    </w:rPr>
  </w:style>
  <w:style w:type="paragraph" w:customStyle="1" w:styleId="Schedule5">
    <w:name w:val="Schedule 5"/>
    <w:basedOn w:val="Normal"/>
    <w:rsid w:val="00BE2873"/>
    <w:pPr>
      <w:numPr>
        <w:ilvl w:val="4"/>
        <w:numId w:val="23"/>
      </w:numPr>
      <w:spacing w:after="140" w:line="290" w:lineRule="auto"/>
      <w:jc w:val="both"/>
    </w:pPr>
    <w:rPr>
      <w:kern w:val="20"/>
      <w:szCs w:val="24"/>
      <w:lang w:eastAsia="en-US"/>
    </w:rPr>
  </w:style>
  <w:style w:type="paragraph" w:customStyle="1" w:styleId="Schedule6">
    <w:name w:val="Schedule 6"/>
    <w:basedOn w:val="Normal"/>
    <w:rsid w:val="00BE2873"/>
    <w:pPr>
      <w:numPr>
        <w:ilvl w:val="5"/>
        <w:numId w:val="23"/>
      </w:numPr>
      <w:spacing w:after="140" w:line="290" w:lineRule="auto"/>
      <w:jc w:val="both"/>
    </w:pPr>
    <w:rPr>
      <w:kern w:val="20"/>
      <w:szCs w:val="24"/>
      <w:lang w:eastAsia="en-US"/>
    </w:rPr>
  </w:style>
  <w:style w:type="paragraph" w:customStyle="1" w:styleId="00-Bullet-BB">
    <w:name w:val="00-Bullet-BB"/>
    <w:basedOn w:val="Normal"/>
    <w:rsid w:val="00BE2873"/>
    <w:pPr>
      <w:numPr>
        <w:numId w:val="30"/>
      </w:numPr>
      <w:spacing w:line="240" w:lineRule="auto"/>
      <w:jc w:val="both"/>
    </w:pPr>
    <w:rPr>
      <w:sz w:val="22"/>
      <w:szCs w:val="20"/>
      <w:lang w:eastAsia="en-US"/>
    </w:rPr>
  </w:style>
  <w:style w:type="paragraph" w:customStyle="1" w:styleId="01-SchedulePartHeading">
    <w:name w:val="01-SchedulePartHeading"/>
    <w:basedOn w:val="01-ScheduleHeading"/>
    <w:next w:val="Normal"/>
    <w:rsid w:val="00BE2873"/>
    <w:pPr>
      <w:pageBreakBefore w:val="0"/>
      <w:numPr>
        <w:ilvl w:val="1"/>
      </w:numPr>
    </w:pPr>
    <w:rPr>
      <w:caps w:val="0"/>
    </w:rPr>
  </w:style>
  <w:style w:type="paragraph" w:customStyle="1" w:styleId="01-NormInd2-BB">
    <w:name w:val="01-NormInd2-BB"/>
    <w:basedOn w:val="Normal"/>
    <w:rsid w:val="00BE2873"/>
    <w:pPr>
      <w:spacing w:line="240" w:lineRule="auto"/>
      <w:ind w:left="1440"/>
      <w:jc w:val="both"/>
    </w:pPr>
    <w:rPr>
      <w:sz w:val="22"/>
      <w:szCs w:val="20"/>
      <w:lang w:eastAsia="en-US"/>
    </w:rPr>
  </w:style>
  <w:style w:type="paragraph" w:customStyle="1" w:styleId="01-NormInd3-BB">
    <w:name w:val="01-NormInd3-BB"/>
    <w:basedOn w:val="Normal"/>
    <w:rsid w:val="00BE2873"/>
    <w:pPr>
      <w:spacing w:line="240" w:lineRule="auto"/>
      <w:ind w:left="2880"/>
      <w:jc w:val="both"/>
    </w:pPr>
    <w:rPr>
      <w:sz w:val="22"/>
      <w:szCs w:val="20"/>
      <w:lang w:eastAsia="en-US"/>
    </w:rPr>
  </w:style>
  <w:style w:type="paragraph" w:customStyle="1" w:styleId="01-Level1-BB">
    <w:name w:val="01-Level1-BB"/>
    <w:basedOn w:val="Normal"/>
    <w:next w:val="Normal"/>
    <w:rsid w:val="00BE2873"/>
    <w:pPr>
      <w:tabs>
        <w:tab w:val="num" w:pos="720"/>
      </w:tabs>
      <w:spacing w:line="240" w:lineRule="auto"/>
      <w:ind w:left="720" w:hanging="720"/>
      <w:jc w:val="both"/>
    </w:pPr>
    <w:rPr>
      <w:b/>
      <w:sz w:val="22"/>
      <w:szCs w:val="20"/>
      <w:lang w:eastAsia="en-US"/>
    </w:rPr>
  </w:style>
  <w:style w:type="paragraph" w:customStyle="1" w:styleId="01-Level2-BB">
    <w:name w:val="01-Level2-BB"/>
    <w:basedOn w:val="Normal"/>
    <w:next w:val="01-NormInd2-BB"/>
    <w:rsid w:val="00BE2873"/>
    <w:pPr>
      <w:tabs>
        <w:tab w:val="num" w:pos="1440"/>
      </w:tabs>
      <w:spacing w:line="240" w:lineRule="auto"/>
      <w:ind w:left="1440" w:hanging="720"/>
      <w:jc w:val="both"/>
    </w:pPr>
    <w:rPr>
      <w:sz w:val="22"/>
      <w:szCs w:val="20"/>
      <w:lang w:eastAsia="en-US"/>
    </w:rPr>
  </w:style>
  <w:style w:type="paragraph" w:customStyle="1" w:styleId="01-Level3-BB">
    <w:name w:val="01-Level3-BB"/>
    <w:basedOn w:val="Normal"/>
    <w:next w:val="01-NormInd3-BB"/>
    <w:rsid w:val="00BE2873"/>
    <w:pPr>
      <w:tabs>
        <w:tab w:val="num" w:pos="2880"/>
      </w:tabs>
      <w:spacing w:line="240" w:lineRule="auto"/>
      <w:ind w:left="2880" w:hanging="1440"/>
      <w:jc w:val="both"/>
    </w:pPr>
    <w:rPr>
      <w:sz w:val="22"/>
      <w:szCs w:val="20"/>
      <w:lang w:eastAsia="en-US"/>
    </w:rPr>
  </w:style>
  <w:style w:type="paragraph" w:customStyle="1" w:styleId="01-Level4-BB">
    <w:name w:val="01-Level4-BB"/>
    <w:basedOn w:val="Normal"/>
    <w:next w:val="Normal"/>
    <w:rsid w:val="00BE2873"/>
    <w:pPr>
      <w:tabs>
        <w:tab w:val="num" w:pos="2880"/>
      </w:tabs>
      <w:spacing w:line="240" w:lineRule="auto"/>
      <w:ind w:left="2880" w:hanging="1440"/>
      <w:jc w:val="both"/>
    </w:pPr>
    <w:rPr>
      <w:sz w:val="22"/>
      <w:szCs w:val="20"/>
      <w:lang w:eastAsia="en-US"/>
    </w:rPr>
  </w:style>
  <w:style w:type="paragraph" w:customStyle="1" w:styleId="01-Level5-BB">
    <w:name w:val="01-Level5-BB"/>
    <w:basedOn w:val="Normal"/>
    <w:next w:val="Normal"/>
    <w:rsid w:val="00BE2873"/>
    <w:pPr>
      <w:tabs>
        <w:tab w:val="num" w:pos="2880"/>
      </w:tabs>
      <w:spacing w:line="240" w:lineRule="auto"/>
      <w:ind w:left="2880" w:hanging="1440"/>
      <w:jc w:val="both"/>
    </w:pPr>
    <w:rPr>
      <w:sz w:val="22"/>
      <w:szCs w:val="20"/>
      <w:lang w:eastAsia="en-US"/>
    </w:rPr>
  </w:style>
  <w:style w:type="paragraph" w:customStyle="1" w:styleId="03-Bullet1-BB">
    <w:name w:val="03-Bullet1-BB"/>
    <w:basedOn w:val="Normal"/>
    <w:rsid w:val="00BE2873"/>
    <w:pPr>
      <w:numPr>
        <w:numId w:val="31"/>
      </w:numPr>
      <w:spacing w:line="240" w:lineRule="auto"/>
      <w:jc w:val="both"/>
    </w:pPr>
    <w:rPr>
      <w:sz w:val="22"/>
      <w:szCs w:val="20"/>
      <w:lang w:eastAsia="en-US"/>
    </w:rPr>
  </w:style>
  <w:style w:type="paragraph" w:customStyle="1" w:styleId="03-Bullet2-BB">
    <w:name w:val="03-Bullet2-BB"/>
    <w:basedOn w:val="Normal"/>
    <w:rsid w:val="00BE2873"/>
    <w:pPr>
      <w:numPr>
        <w:ilvl w:val="1"/>
        <w:numId w:val="31"/>
      </w:numPr>
      <w:spacing w:line="240" w:lineRule="auto"/>
      <w:jc w:val="both"/>
    </w:pPr>
    <w:rPr>
      <w:sz w:val="22"/>
      <w:szCs w:val="20"/>
      <w:lang w:eastAsia="en-US"/>
    </w:rPr>
  </w:style>
  <w:style w:type="paragraph" w:customStyle="1" w:styleId="03-Bullet3-BB">
    <w:name w:val="03-Bullet3-BB"/>
    <w:basedOn w:val="01-NormInd3-BB"/>
    <w:rsid w:val="00BE2873"/>
    <w:pPr>
      <w:numPr>
        <w:ilvl w:val="2"/>
        <w:numId w:val="31"/>
      </w:numPr>
    </w:pPr>
  </w:style>
  <w:style w:type="paragraph" w:customStyle="1" w:styleId="03-Bullet4-BB">
    <w:name w:val="03-Bullet4-BB"/>
    <w:basedOn w:val="Normal"/>
    <w:rsid w:val="00BE2873"/>
    <w:pPr>
      <w:numPr>
        <w:ilvl w:val="3"/>
        <w:numId w:val="31"/>
      </w:numPr>
      <w:spacing w:line="240" w:lineRule="auto"/>
      <w:jc w:val="both"/>
    </w:pPr>
    <w:rPr>
      <w:sz w:val="22"/>
      <w:szCs w:val="20"/>
      <w:lang w:eastAsia="en-US"/>
    </w:rPr>
  </w:style>
  <w:style w:type="paragraph" w:customStyle="1" w:styleId="03-Bullet5-BB">
    <w:name w:val="03-Bullet5-BB"/>
    <w:basedOn w:val="Normal"/>
    <w:rsid w:val="00BE2873"/>
    <w:pPr>
      <w:numPr>
        <w:ilvl w:val="4"/>
        <w:numId w:val="31"/>
      </w:numPr>
      <w:spacing w:line="240" w:lineRule="auto"/>
      <w:jc w:val="both"/>
    </w:pPr>
    <w:rPr>
      <w:sz w:val="22"/>
      <w:szCs w:val="20"/>
      <w:lang w:eastAsia="en-US"/>
    </w:rPr>
  </w:style>
  <w:style w:type="paragraph" w:customStyle="1" w:styleId="01-ScheduleHeading">
    <w:name w:val="01-ScheduleHeading"/>
    <w:basedOn w:val="Normal"/>
    <w:next w:val="Normal"/>
    <w:rsid w:val="00BE2873"/>
    <w:pPr>
      <w:pageBreakBefore/>
      <w:numPr>
        <w:numId w:val="32"/>
      </w:numPr>
      <w:spacing w:line="240" w:lineRule="auto"/>
      <w:jc w:val="both"/>
    </w:pPr>
    <w:rPr>
      <w:b/>
      <w:caps/>
      <w:sz w:val="22"/>
      <w:szCs w:val="20"/>
      <w:lang w:eastAsia="en-US"/>
    </w:rPr>
  </w:style>
  <w:style w:type="paragraph" w:customStyle="1" w:styleId="01-S-Level1-BB">
    <w:name w:val="01-S-Level1-BB"/>
    <w:basedOn w:val="Normal"/>
    <w:next w:val="Normal"/>
    <w:rsid w:val="00BE2873"/>
    <w:pPr>
      <w:numPr>
        <w:ilvl w:val="2"/>
        <w:numId w:val="32"/>
      </w:numPr>
      <w:spacing w:line="240" w:lineRule="auto"/>
      <w:jc w:val="both"/>
    </w:pPr>
    <w:rPr>
      <w:sz w:val="22"/>
      <w:szCs w:val="20"/>
      <w:lang w:eastAsia="en-US"/>
    </w:rPr>
  </w:style>
  <w:style w:type="paragraph" w:customStyle="1" w:styleId="01-S-Level2-BB">
    <w:name w:val="01-S-Level2-BB"/>
    <w:basedOn w:val="01-S-Level1-BB"/>
    <w:next w:val="01-NormInd2-BB"/>
    <w:rsid w:val="00BE2873"/>
    <w:pPr>
      <w:numPr>
        <w:ilvl w:val="3"/>
      </w:numPr>
    </w:pPr>
  </w:style>
  <w:style w:type="paragraph" w:customStyle="1" w:styleId="01-S-Level3-BB">
    <w:name w:val="01-S-Level3-BB"/>
    <w:basedOn w:val="01-S-Level1-BB"/>
    <w:next w:val="01-NormInd3-BB"/>
    <w:rsid w:val="00BE2873"/>
    <w:pPr>
      <w:numPr>
        <w:ilvl w:val="4"/>
      </w:numPr>
    </w:pPr>
  </w:style>
  <w:style w:type="paragraph" w:customStyle="1" w:styleId="01-S-Level4-BB">
    <w:name w:val="01-S-Level4-BB"/>
    <w:basedOn w:val="01-S-Level3-BB"/>
    <w:next w:val="Normal"/>
    <w:rsid w:val="00BE2873"/>
    <w:pPr>
      <w:numPr>
        <w:ilvl w:val="5"/>
      </w:numPr>
    </w:pPr>
  </w:style>
  <w:style w:type="paragraph" w:customStyle="1" w:styleId="01-S-Level5-BB">
    <w:name w:val="01-S-Level5-BB"/>
    <w:basedOn w:val="01-S-Level4-BB"/>
    <w:next w:val="Normal"/>
    <w:rsid w:val="00BE2873"/>
    <w:pPr>
      <w:numPr>
        <w:ilvl w:val="6"/>
      </w:numPr>
    </w:pPr>
  </w:style>
  <w:style w:type="paragraph" w:customStyle="1" w:styleId="00-Normal-BB">
    <w:name w:val="00-Normal-BB"/>
    <w:rsid w:val="00BE2873"/>
    <w:pPr>
      <w:jc w:val="both"/>
    </w:pPr>
    <w:rPr>
      <w:rFonts w:ascii="Arial" w:hAnsi="Arial"/>
      <w:sz w:val="22"/>
      <w:lang w:eastAsia="en-US"/>
    </w:rPr>
  </w:style>
  <w:style w:type="paragraph" w:customStyle="1" w:styleId="00-DefinitionHeading">
    <w:name w:val="00-DefinitionHeading"/>
    <w:basedOn w:val="00-Normal-BB"/>
    <w:next w:val="Normal"/>
    <w:rsid w:val="00BE2873"/>
    <w:pPr>
      <w:ind w:left="720"/>
    </w:pPr>
    <w:rPr>
      <w:b/>
    </w:rPr>
  </w:style>
  <w:style w:type="paragraph" w:customStyle="1" w:styleId="00-FileReference-BB">
    <w:name w:val="00-FileReference-BB"/>
    <w:basedOn w:val="00-Normal-BB"/>
    <w:next w:val="00-Normal-BB"/>
    <w:rsid w:val="00BE2873"/>
    <w:pPr>
      <w:jc w:val="left"/>
    </w:pPr>
    <w:rPr>
      <w:sz w:val="13"/>
    </w:rPr>
  </w:style>
  <w:style w:type="paragraph" w:customStyle="1" w:styleId="General1">
    <w:name w:val="General 1"/>
    <w:basedOn w:val="Normal"/>
    <w:rsid w:val="00BE2873"/>
    <w:pPr>
      <w:numPr>
        <w:numId w:val="33"/>
      </w:numPr>
      <w:spacing w:after="240" w:line="240" w:lineRule="auto"/>
      <w:jc w:val="both"/>
    </w:pPr>
    <w:rPr>
      <w:sz w:val="22"/>
      <w:szCs w:val="20"/>
      <w:lang w:eastAsia="en-US"/>
    </w:rPr>
  </w:style>
  <w:style w:type="paragraph" w:customStyle="1" w:styleId="General2">
    <w:name w:val="General 2"/>
    <w:basedOn w:val="Normal"/>
    <w:link w:val="General2Char"/>
    <w:rsid w:val="00BE2873"/>
    <w:pPr>
      <w:numPr>
        <w:ilvl w:val="1"/>
        <w:numId w:val="33"/>
      </w:numPr>
      <w:spacing w:after="240" w:line="240" w:lineRule="auto"/>
      <w:jc w:val="both"/>
    </w:pPr>
    <w:rPr>
      <w:sz w:val="22"/>
      <w:szCs w:val="20"/>
      <w:lang w:eastAsia="en-US"/>
    </w:rPr>
  </w:style>
  <w:style w:type="paragraph" w:customStyle="1" w:styleId="General3">
    <w:name w:val="General 3"/>
    <w:basedOn w:val="Normal"/>
    <w:rsid w:val="00BE2873"/>
    <w:pPr>
      <w:numPr>
        <w:ilvl w:val="2"/>
        <w:numId w:val="33"/>
      </w:numPr>
      <w:spacing w:after="240" w:line="240" w:lineRule="auto"/>
      <w:jc w:val="both"/>
    </w:pPr>
    <w:rPr>
      <w:sz w:val="22"/>
      <w:szCs w:val="20"/>
      <w:lang w:eastAsia="en-US"/>
    </w:rPr>
  </w:style>
  <w:style w:type="paragraph" w:customStyle="1" w:styleId="General4">
    <w:name w:val="General 4"/>
    <w:basedOn w:val="Normal"/>
    <w:rsid w:val="00BE2873"/>
    <w:pPr>
      <w:numPr>
        <w:ilvl w:val="3"/>
        <w:numId w:val="33"/>
      </w:numPr>
      <w:spacing w:after="240" w:line="240" w:lineRule="auto"/>
      <w:jc w:val="both"/>
    </w:pPr>
    <w:rPr>
      <w:sz w:val="22"/>
      <w:szCs w:val="20"/>
      <w:lang w:eastAsia="en-US"/>
    </w:rPr>
  </w:style>
  <w:style w:type="paragraph" w:customStyle="1" w:styleId="General5">
    <w:name w:val="General 5"/>
    <w:basedOn w:val="Normal"/>
    <w:rsid w:val="00BE2873"/>
    <w:pPr>
      <w:numPr>
        <w:ilvl w:val="4"/>
        <w:numId w:val="33"/>
      </w:numPr>
      <w:tabs>
        <w:tab w:val="left" w:pos="2835"/>
      </w:tabs>
      <w:spacing w:after="240" w:line="240" w:lineRule="auto"/>
      <w:jc w:val="both"/>
    </w:pPr>
    <w:rPr>
      <w:sz w:val="22"/>
      <w:szCs w:val="20"/>
      <w:lang w:eastAsia="en-US"/>
    </w:rPr>
  </w:style>
  <w:style w:type="paragraph" w:customStyle="1" w:styleId="GeneralInd2">
    <w:name w:val="General Ind 2"/>
    <w:basedOn w:val="Normal"/>
    <w:rsid w:val="00BE2873"/>
    <w:pPr>
      <w:numPr>
        <w:ilvl w:val="5"/>
        <w:numId w:val="33"/>
      </w:numPr>
      <w:spacing w:after="240" w:line="240" w:lineRule="auto"/>
      <w:jc w:val="both"/>
    </w:pPr>
    <w:rPr>
      <w:sz w:val="22"/>
      <w:szCs w:val="20"/>
      <w:lang w:eastAsia="en-US"/>
    </w:rPr>
  </w:style>
  <w:style w:type="paragraph" w:customStyle="1" w:styleId="GeneralInd3">
    <w:name w:val="General Ind 3"/>
    <w:basedOn w:val="Normal"/>
    <w:rsid w:val="00BE2873"/>
    <w:pPr>
      <w:numPr>
        <w:ilvl w:val="6"/>
        <w:numId w:val="33"/>
      </w:numPr>
      <w:spacing w:after="240" w:line="240" w:lineRule="auto"/>
      <w:jc w:val="both"/>
    </w:pPr>
    <w:rPr>
      <w:sz w:val="22"/>
      <w:szCs w:val="20"/>
      <w:lang w:eastAsia="en-US"/>
    </w:rPr>
  </w:style>
  <w:style w:type="paragraph" w:customStyle="1" w:styleId="GeneralInd4">
    <w:name w:val="General Ind 4"/>
    <w:basedOn w:val="Normal"/>
    <w:rsid w:val="00BE2873"/>
    <w:pPr>
      <w:numPr>
        <w:ilvl w:val="7"/>
        <w:numId w:val="33"/>
      </w:numPr>
      <w:spacing w:after="240" w:line="240" w:lineRule="auto"/>
      <w:jc w:val="both"/>
    </w:pPr>
    <w:rPr>
      <w:sz w:val="22"/>
      <w:szCs w:val="20"/>
      <w:lang w:eastAsia="en-US"/>
    </w:rPr>
  </w:style>
  <w:style w:type="paragraph" w:customStyle="1" w:styleId="GeneralInd5">
    <w:name w:val="General Ind 5"/>
    <w:basedOn w:val="Normal"/>
    <w:rsid w:val="00BE2873"/>
    <w:pPr>
      <w:numPr>
        <w:ilvl w:val="8"/>
        <w:numId w:val="33"/>
      </w:numPr>
      <w:tabs>
        <w:tab w:val="left" w:pos="3686"/>
      </w:tabs>
      <w:spacing w:after="240" w:line="240" w:lineRule="auto"/>
      <w:jc w:val="both"/>
    </w:pPr>
    <w:rPr>
      <w:sz w:val="22"/>
      <w:szCs w:val="20"/>
      <w:lang w:eastAsia="en-US"/>
    </w:rPr>
  </w:style>
  <w:style w:type="character" w:customStyle="1" w:styleId="General2Char">
    <w:name w:val="General 2 Char"/>
    <w:link w:val="General2"/>
    <w:locked/>
    <w:rsid w:val="00BE2873"/>
    <w:rPr>
      <w:rFonts w:ascii="Arial" w:hAnsi="Arial"/>
      <w:sz w:val="22"/>
      <w:lang w:eastAsia="en-US"/>
    </w:rPr>
  </w:style>
  <w:style w:type="paragraph" w:styleId="FootnoteText">
    <w:name w:val="footnote text"/>
    <w:basedOn w:val="Normal"/>
    <w:link w:val="FootnoteTextChar"/>
    <w:rsid w:val="00BE2873"/>
    <w:rPr>
      <w:szCs w:val="20"/>
    </w:rPr>
  </w:style>
  <w:style w:type="character" w:customStyle="1" w:styleId="FootnoteTextChar">
    <w:name w:val="Footnote Text Char"/>
    <w:link w:val="FootnoteText"/>
    <w:locked/>
    <w:rsid w:val="00BE2873"/>
    <w:rPr>
      <w:rFonts w:ascii="Arial" w:hAnsi="Arial"/>
      <w:lang w:val="en-GB" w:eastAsia="en-GB" w:bidi="ar-SA"/>
    </w:rPr>
  </w:style>
  <w:style w:type="character" w:styleId="FootnoteReference">
    <w:name w:val="footnote reference"/>
    <w:rsid w:val="00BE2873"/>
    <w:rPr>
      <w:rFonts w:cs="Times New Roman"/>
      <w:vertAlign w:val="superscript"/>
    </w:rPr>
  </w:style>
  <w:style w:type="paragraph" w:styleId="BalloonText">
    <w:name w:val="Balloon Text"/>
    <w:basedOn w:val="Normal"/>
    <w:link w:val="BalloonTextChar"/>
    <w:rsid w:val="00BE2873"/>
    <w:pPr>
      <w:spacing w:line="240" w:lineRule="auto"/>
    </w:pPr>
    <w:rPr>
      <w:rFonts w:ascii="Tahoma" w:hAnsi="Tahoma"/>
      <w:sz w:val="16"/>
      <w:szCs w:val="16"/>
    </w:rPr>
  </w:style>
  <w:style w:type="character" w:customStyle="1" w:styleId="BalloonTextChar">
    <w:name w:val="Balloon Text Char"/>
    <w:link w:val="BalloonText"/>
    <w:locked/>
    <w:rsid w:val="00BE2873"/>
    <w:rPr>
      <w:rFonts w:ascii="Tahoma" w:hAnsi="Tahoma"/>
      <w:sz w:val="16"/>
      <w:szCs w:val="16"/>
      <w:lang w:val="en-GB" w:eastAsia="en-GB" w:bidi="ar-SA"/>
    </w:rPr>
  </w:style>
  <w:style w:type="paragraph" w:styleId="TOCHeading">
    <w:name w:val="TOC Heading"/>
    <w:basedOn w:val="Heading1"/>
    <w:next w:val="Normal"/>
    <w:qFormat/>
    <w:rsid w:val="00BE2873"/>
    <w:pPr>
      <w:keepLines/>
      <w:spacing w:before="480" w:after="0" w:line="276" w:lineRule="auto"/>
      <w:jc w:val="left"/>
      <w:outlineLvl w:val="9"/>
    </w:pPr>
    <w:rPr>
      <w:rFonts w:ascii="Cambria" w:hAnsi="Cambria"/>
      <w:bCs/>
      <w:color w:val="365F91"/>
      <w:kern w:val="0"/>
      <w:sz w:val="28"/>
      <w:szCs w:val="28"/>
      <w:lang w:val="en-US"/>
    </w:rPr>
  </w:style>
  <w:style w:type="character" w:styleId="CommentReference">
    <w:name w:val="annotation reference"/>
    <w:semiHidden/>
    <w:rsid w:val="00BE2873"/>
    <w:rPr>
      <w:rFonts w:cs="Times New Roman"/>
      <w:sz w:val="16"/>
    </w:rPr>
  </w:style>
  <w:style w:type="paragraph" w:styleId="TableofFigures">
    <w:name w:val="table of figures"/>
    <w:basedOn w:val="Normal"/>
    <w:next w:val="Normal"/>
    <w:rsid w:val="00BE2873"/>
  </w:style>
  <w:style w:type="paragraph" w:styleId="CommentText">
    <w:name w:val="annotation text"/>
    <w:basedOn w:val="Normal"/>
    <w:link w:val="CommentTextChar"/>
    <w:rsid w:val="00BE2873"/>
    <w:rPr>
      <w:szCs w:val="20"/>
    </w:rPr>
  </w:style>
  <w:style w:type="character" w:customStyle="1" w:styleId="CommentTextChar">
    <w:name w:val="Comment Text Char"/>
    <w:link w:val="CommentText"/>
    <w:locked/>
    <w:rsid w:val="00BE2873"/>
    <w:rPr>
      <w:rFonts w:ascii="Arial" w:hAnsi="Arial"/>
      <w:lang w:val="en-GB" w:eastAsia="en-GB" w:bidi="ar-SA"/>
    </w:rPr>
  </w:style>
  <w:style w:type="paragraph" w:styleId="CommentSubject">
    <w:name w:val="annotation subject"/>
    <w:basedOn w:val="CommentText"/>
    <w:next w:val="CommentText"/>
    <w:link w:val="CommentSubjectChar"/>
    <w:semiHidden/>
    <w:rsid w:val="00BE2873"/>
    <w:rPr>
      <w:b/>
      <w:bCs/>
    </w:rPr>
  </w:style>
  <w:style w:type="character" w:customStyle="1" w:styleId="CommentSubjectChar">
    <w:name w:val="Comment Subject Char"/>
    <w:link w:val="CommentSubject"/>
    <w:semiHidden/>
    <w:locked/>
    <w:rsid w:val="00BE2873"/>
    <w:rPr>
      <w:rFonts w:ascii="Arial" w:hAnsi="Arial"/>
      <w:b/>
      <w:bCs/>
      <w:lang w:val="en-GB" w:eastAsia="en-GB" w:bidi="ar-SA"/>
    </w:rPr>
  </w:style>
  <w:style w:type="paragraph" w:styleId="Index1">
    <w:name w:val="index 1"/>
    <w:basedOn w:val="Normal"/>
    <w:next w:val="Normal"/>
    <w:autoRedefine/>
    <w:rsid w:val="00BE2873"/>
    <w:pPr>
      <w:tabs>
        <w:tab w:val="right" w:leader="dot" w:pos="9923"/>
      </w:tabs>
      <w:ind w:left="426"/>
    </w:pPr>
  </w:style>
  <w:style w:type="paragraph" w:styleId="ListParagraph">
    <w:name w:val="List Paragraph"/>
    <w:basedOn w:val="Normal"/>
    <w:qFormat/>
    <w:rsid w:val="00BE2873"/>
    <w:pPr>
      <w:ind w:left="720"/>
      <w:contextualSpacing/>
    </w:pPr>
  </w:style>
  <w:style w:type="numbering" w:customStyle="1" w:styleId="mc">
    <w:name w:val="mc"/>
    <w:rsid w:val="00BE2873"/>
    <w:pPr>
      <w:numPr>
        <w:numId w:val="12"/>
      </w:numPr>
    </w:pPr>
  </w:style>
  <w:style w:type="paragraph" w:customStyle="1" w:styleId="PCScheduleInd4">
    <w:name w:val="PC Schedule Ind 4"/>
    <w:basedOn w:val="Normal"/>
    <w:rsid w:val="00814F39"/>
    <w:pPr>
      <w:numPr>
        <w:ilvl w:val="7"/>
        <w:numId w:val="35"/>
      </w:numPr>
      <w:spacing w:after="360" w:line="360" w:lineRule="auto"/>
      <w:jc w:val="both"/>
      <w:outlineLvl w:val="7"/>
    </w:pPr>
    <w:rPr>
      <w:rFonts w:ascii="Times New Roman" w:hAnsi="Times New Roman"/>
      <w:sz w:val="23"/>
      <w:szCs w:val="20"/>
      <w:lang w:eastAsia="en-US"/>
    </w:rPr>
  </w:style>
  <w:style w:type="paragraph" w:customStyle="1" w:styleId="PCScheduleInd5">
    <w:name w:val="PC Schedule Ind 5"/>
    <w:basedOn w:val="Normal"/>
    <w:rsid w:val="00814F39"/>
    <w:pPr>
      <w:numPr>
        <w:ilvl w:val="8"/>
        <w:numId w:val="35"/>
      </w:numPr>
      <w:spacing w:after="360" w:line="360" w:lineRule="auto"/>
      <w:jc w:val="both"/>
      <w:outlineLvl w:val="8"/>
    </w:pPr>
    <w:rPr>
      <w:rFonts w:ascii="Times New Roman" w:hAnsi="Times New Roman"/>
      <w:sz w:val="23"/>
      <w:szCs w:val="20"/>
      <w:lang w:eastAsia="en-US"/>
    </w:rPr>
  </w:style>
  <w:style w:type="paragraph" w:customStyle="1" w:styleId="MRSchedPara1">
    <w:name w:val="M&amp;R Sched Para_1"/>
    <w:basedOn w:val="Normal"/>
    <w:rsid w:val="003A722E"/>
    <w:pPr>
      <w:keepNext/>
      <w:keepLines/>
      <w:tabs>
        <w:tab w:val="num" w:pos="720"/>
      </w:tabs>
      <w:spacing w:before="240" w:line="360" w:lineRule="auto"/>
      <w:ind w:left="720" w:hanging="720"/>
      <w:jc w:val="both"/>
    </w:pPr>
    <w:rPr>
      <w:b/>
      <w:sz w:val="22"/>
      <w:szCs w:val="20"/>
      <w:u w:val="single"/>
    </w:rPr>
  </w:style>
  <w:style w:type="paragraph" w:customStyle="1" w:styleId="MRSchedPara2">
    <w:name w:val="M&amp;R Sched Para_2"/>
    <w:basedOn w:val="Normal"/>
    <w:rsid w:val="003A722E"/>
    <w:pPr>
      <w:tabs>
        <w:tab w:val="num" w:pos="720"/>
      </w:tabs>
      <w:spacing w:before="240" w:line="360" w:lineRule="auto"/>
      <w:ind w:left="720" w:hanging="720"/>
      <w:jc w:val="both"/>
      <w:outlineLvl w:val="1"/>
    </w:pPr>
    <w:rPr>
      <w:sz w:val="22"/>
      <w:szCs w:val="20"/>
    </w:rPr>
  </w:style>
  <w:style w:type="paragraph" w:customStyle="1" w:styleId="MRSchedPara3">
    <w:name w:val="M&amp;R Sched Para_3"/>
    <w:basedOn w:val="Normal"/>
    <w:rsid w:val="003A722E"/>
    <w:pPr>
      <w:tabs>
        <w:tab w:val="num" w:pos="1800"/>
      </w:tabs>
      <w:spacing w:before="240" w:line="360" w:lineRule="auto"/>
      <w:ind w:left="1800" w:hanging="1080"/>
      <w:jc w:val="both"/>
      <w:outlineLvl w:val="2"/>
    </w:pPr>
    <w:rPr>
      <w:sz w:val="22"/>
      <w:szCs w:val="20"/>
    </w:rPr>
  </w:style>
  <w:style w:type="paragraph" w:customStyle="1" w:styleId="MRSchedPara4">
    <w:name w:val="M&amp;R Sched Para_4"/>
    <w:basedOn w:val="Normal"/>
    <w:rsid w:val="003A722E"/>
    <w:pPr>
      <w:tabs>
        <w:tab w:val="num" w:pos="2520"/>
      </w:tabs>
      <w:spacing w:before="240" w:line="360" w:lineRule="auto"/>
      <w:ind w:left="2520" w:hanging="720"/>
      <w:jc w:val="both"/>
      <w:outlineLvl w:val="3"/>
    </w:pPr>
    <w:rPr>
      <w:sz w:val="22"/>
      <w:szCs w:val="20"/>
    </w:rPr>
  </w:style>
  <w:style w:type="paragraph" w:customStyle="1" w:styleId="MRSchedPara5">
    <w:name w:val="M&amp;R Sched Para_5"/>
    <w:basedOn w:val="Normal"/>
    <w:rsid w:val="003A722E"/>
    <w:pPr>
      <w:tabs>
        <w:tab w:val="num" w:pos="3240"/>
      </w:tabs>
      <w:spacing w:before="240" w:line="360" w:lineRule="auto"/>
      <w:ind w:left="3240" w:hanging="720"/>
      <w:jc w:val="both"/>
      <w:outlineLvl w:val="4"/>
    </w:pPr>
    <w:rPr>
      <w:sz w:val="22"/>
      <w:szCs w:val="20"/>
    </w:rPr>
  </w:style>
  <w:style w:type="paragraph" w:customStyle="1" w:styleId="MRSchedPara6">
    <w:name w:val="M&amp;R Sched Para_6"/>
    <w:basedOn w:val="Normal"/>
    <w:rsid w:val="003A722E"/>
    <w:pPr>
      <w:tabs>
        <w:tab w:val="num" w:pos="3960"/>
      </w:tabs>
      <w:spacing w:before="240" w:line="360" w:lineRule="auto"/>
      <w:ind w:left="3960" w:hanging="720"/>
      <w:jc w:val="both"/>
      <w:outlineLvl w:val="5"/>
    </w:pPr>
    <w:rPr>
      <w:sz w:val="22"/>
      <w:szCs w:val="20"/>
    </w:rPr>
  </w:style>
  <w:style w:type="paragraph" w:customStyle="1" w:styleId="MRSchedPara7">
    <w:name w:val="M&amp;R Sched Para_7"/>
    <w:basedOn w:val="Normal"/>
    <w:rsid w:val="003A722E"/>
    <w:pPr>
      <w:tabs>
        <w:tab w:val="num" w:pos="4680"/>
      </w:tabs>
      <w:spacing w:before="240" w:line="360" w:lineRule="auto"/>
      <w:ind w:left="4680" w:hanging="720"/>
      <w:jc w:val="both"/>
      <w:outlineLvl w:val="6"/>
    </w:pPr>
    <w:rPr>
      <w:sz w:val="22"/>
      <w:szCs w:val="20"/>
    </w:rPr>
  </w:style>
  <w:style w:type="paragraph" w:customStyle="1" w:styleId="MRSchedPara8">
    <w:name w:val="M&amp;R Sched Para_8"/>
    <w:basedOn w:val="Normal"/>
    <w:rsid w:val="003A722E"/>
    <w:pPr>
      <w:tabs>
        <w:tab w:val="num" w:pos="5400"/>
      </w:tabs>
      <w:spacing w:before="240" w:line="360" w:lineRule="auto"/>
      <w:ind w:left="5400" w:hanging="720"/>
      <w:jc w:val="both"/>
      <w:outlineLvl w:val="7"/>
    </w:pPr>
    <w:rPr>
      <w:sz w:val="22"/>
      <w:szCs w:val="20"/>
    </w:rPr>
  </w:style>
  <w:style w:type="paragraph" w:customStyle="1" w:styleId="MRSchedPara9">
    <w:name w:val="M&amp;R Sched Para_9"/>
    <w:basedOn w:val="Normal"/>
    <w:rsid w:val="003A722E"/>
    <w:pPr>
      <w:tabs>
        <w:tab w:val="num" w:pos="6120"/>
      </w:tabs>
      <w:spacing w:before="240" w:line="360" w:lineRule="auto"/>
      <w:ind w:left="6120" w:hanging="720"/>
      <w:jc w:val="both"/>
      <w:outlineLvl w:val="8"/>
    </w:pPr>
    <w:rPr>
      <w:sz w:val="22"/>
      <w:szCs w:val="20"/>
    </w:rPr>
  </w:style>
  <w:style w:type="numbering" w:styleId="111111">
    <w:name w:val="Outline List 2"/>
    <w:basedOn w:val="NoList"/>
    <w:rsid w:val="004D3602"/>
    <w:pPr>
      <w:numPr>
        <w:numId w:val="42"/>
      </w:numPr>
    </w:pPr>
  </w:style>
  <w:style w:type="paragraph" w:styleId="BodyTextIndent3">
    <w:name w:val="Body Text Indent 3"/>
    <w:basedOn w:val="Normal"/>
    <w:rsid w:val="004D3602"/>
    <w:pPr>
      <w:spacing w:before="240" w:after="120" w:line="360" w:lineRule="auto"/>
      <w:ind w:left="283"/>
      <w:jc w:val="both"/>
    </w:pPr>
    <w:rPr>
      <w:rFonts w:cs="Arial"/>
      <w:sz w:val="16"/>
      <w:szCs w:val="16"/>
      <w:lang w:eastAsia="en-US"/>
    </w:rPr>
  </w:style>
  <w:style w:type="paragraph" w:customStyle="1" w:styleId="definitions">
    <w:name w:val="definitions"/>
    <w:basedOn w:val="Normal"/>
    <w:rsid w:val="00E472B1"/>
    <w:pPr>
      <w:spacing w:before="320" w:line="320" w:lineRule="atLeast"/>
      <w:ind w:left="4320" w:hanging="3600"/>
      <w:jc w:val="both"/>
    </w:pPr>
    <w:rPr>
      <w:rFonts w:ascii="Times New Roman" w:eastAsia="Calibri" w:hAnsi="Times New Roman"/>
      <w:sz w:val="23"/>
      <w:szCs w:val="20"/>
      <w:lang w:eastAsia="en-US"/>
    </w:rPr>
  </w:style>
  <w:style w:type="paragraph" w:styleId="Title">
    <w:name w:val="Title"/>
    <w:basedOn w:val="Normal"/>
    <w:link w:val="TitleChar"/>
    <w:qFormat/>
    <w:rsid w:val="003273BE"/>
    <w:pPr>
      <w:spacing w:line="240" w:lineRule="auto"/>
      <w:jc w:val="center"/>
    </w:pPr>
    <w:rPr>
      <w:rFonts w:cs="Arial"/>
      <w:b/>
      <w:sz w:val="24"/>
      <w:szCs w:val="20"/>
      <w:lang w:eastAsia="en-US"/>
    </w:rPr>
  </w:style>
  <w:style w:type="character" w:customStyle="1" w:styleId="TitleChar">
    <w:name w:val="Title Char"/>
    <w:basedOn w:val="DefaultParagraphFont"/>
    <w:link w:val="Title"/>
    <w:rsid w:val="003273BE"/>
    <w:rPr>
      <w:rFonts w:ascii="Arial" w:hAnsi="Arial" w:cs="Arial"/>
      <w:b/>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BE2873"/>
    <w:pPr>
      <w:spacing w:line="288" w:lineRule="auto"/>
    </w:pPr>
    <w:rPr>
      <w:rFonts w:ascii="Arial" w:hAnsi="Arial"/>
      <w:szCs w:val="19"/>
    </w:rPr>
  </w:style>
  <w:style w:type="paragraph" w:styleId="Heading1">
    <w:name w:val="heading 1"/>
    <w:aliases w:val="A MAJOR/BOLD,Attribute Heading 1,H1,Heading 1(Report Only),Oscar Faber 1,Paragraph No,Roman 14 B Heading,Roman 14 B Heading1,Roman 14 B Heading11,Roman 14 B Heading2,Schedheading,Section,Section Heading,h1,h1 chapter heading,new page/chapter"/>
    <w:basedOn w:val="Normal"/>
    <w:next w:val="Normal"/>
    <w:link w:val="Heading1Char1"/>
    <w:qFormat/>
    <w:rsid w:val="00BE2873"/>
    <w:pPr>
      <w:keepNext/>
      <w:spacing w:after="240" w:line="240" w:lineRule="auto"/>
      <w:jc w:val="center"/>
      <w:outlineLvl w:val="0"/>
    </w:pPr>
    <w:rPr>
      <w:b/>
      <w:kern w:val="28"/>
      <w:sz w:val="22"/>
      <w:szCs w:val="20"/>
      <w:lang w:eastAsia="en-US"/>
    </w:rPr>
  </w:style>
  <w:style w:type="paragraph" w:styleId="Heading2">
    <w:name w:val="heading 2"/>
    <w:aliases w:val="(1.1,(Alt+2),1.2,1.2 Heading,1.3 etc),2,Activity,Body Text (Reset numbering),H2,H21,H211,H2111,H212,H22,H221,H2211,H222,H23,H231,H24,Heading Two,Numbered - 2,PARA2,Prophead 2,RFP Heading 2,Reset numbering,TF-Overskrit 2,h 3,h2,l2,m,•H2,•H21"/>
    <w:basedOn w:val="Normal"/>
    <w:next w:val="Normal"/>
    <w:link w:val="Heading2Char1"/>
    <w:qFormat/>
    <w:rsid w:val="00BE2873"/>
    <w:pPr>
      <w:keepNext/>
      <w:numPr>
        <w:ilvl w:val="1"/>
        <w:numId w:val="4"/>
      </w:numPr>
      <w:spacing w:before="240" w:after="60" w:line="360" w:lineRule="auto"/>
      <w:jc w:val="both"/>
      <w:outlineLvl w:val="1"/>
    </w:pPr>
    <w:rPr>
      <w:b/>
      <w:i/>
      <w:sz w:val="24"/>
      <w:szCs w:val="20"/>
    </w:rPr>
  </w:style>
  <w:style w:type="paragraph" w:styleId="Heading3">
    <w:name w:val="heading 3"/>
    <w:aliases w:val="MCheading3"/>
    <w:basedOn w:val="Normal"/>
    <w:link w:val="Heading3Char"/>
    <w:qFormat/>
    <w:rsid w:val="00BE2873"/>
    <w:pPr>
      <w:keepNext/>
      <w:tabs>
        <w:tab w:val="num" w:pos="720"/>
        <w:tab w:val="left" w:pos="2592"/>
        <w:tab w:val="left" w:pos="3744"/>
        <w:tab w:val="left" w:pos="5184"/>
        <w:tab w:val="left" w:pos="6912"/>
      </w:tabs>
      <w:spacing w:before="120" w:line="240" w:lineRule="auto"/>
      <w:ind w:left="720" w:hanging="720"/>
      <w:jc w:val="both"/>
      <w:outlineLvl w:val="2"/>
    </w:pPr>
    <w:rPr>
      <w:rFonts w:cs="Arial"/>
      <w:bCs/>
      <w:szCs w:val="20"/>
      <w:lang w:eastAsia="en-US"/>
    </w:rPr>
  </w:style>
  <w:style w:type="paragraph" w:styleId="Heading4">
    <w:name w:val="heading 4"/>
    <w:aliases w:val="MCheadin4"/>
    <w:basedOn w:val="Normal"/>
    <w:link w:val="Heading4Char"/>
    <w:qFormat/>
    <w:rsid w:val="00BE2873"/>
    <w:pPr>
      <w:keepNext/>
      <w:tabs>
        <w:tab w:val="num" w:pos="864"/>
        <w:tab w:val="left" w:pos="1584"/>
        <w:tab w:val="left" w:pos="3744"/>
        <w:tab w:val="left" w:pos="5184"/>
        <w:tab w:val="left" w:pos="6912"/>
      </w:tabs>
      <w:spacing w:before="120" w:after="120" w:line="240" w:lineRule="auto"/>
      <w:ind w:left="864" w:hanging="864"/>
      <w:jc w:val="both"/>
      <w:outlineLvl w:val="3"/>
    </w:pPr>
    <w:rPr>
      <w:bCs/>
      <w:szCs w:val="20"/>
      <w:lang w:eastAsia="en-US"/>
    </w:rPr>
  </w:style>
  <w:style w:type="paragraph" w:styleId="Heading5">
    <w:name w:val="heading 5"/>
    <w:basedOn w:val="Normal"/>
    <w:next w:val="Normal"/>
    <w:link w:val="Heading5Char"/>
    <w:qFormat/>
    <w:rsid w:val="00BE2873"/>
    <w:pPr>
      <w:tabs>
        <w:tab w:val="num" w:pos="1008"/>
      </w:tabs>
      <w:spacing w:before="240" w:after="60" w:line="240" w:lineRule="auto"/>
      <w:ind w:left="1008" w:hanging="1008"/>
      <w:outlineLvl w:val="4"/>
    </w:pPr>
    <w:rPr>
      <w:rFonts w:ascii="Times New Roman" w:hAnsi="Times New Roman"/>
      <w:b/>
      <w:bCs/>
      <w:i/>
      <w:iCs/>
      <w:sz w:val="26"/>
      <w:szCs w:val="26"/>
      <w:lang w:eastAsia="en-US"/>
    </w:rPr>
  </w:style>
  <w:style w:type="paragraph" w:styleId="Heading6">
    <w:name w:val="heading 6"/>
    <w:basedOn w:val="Normal"/>
    <w:next w:val="Normal"/>
    <w:link w:val="Heading6Char"/>
    <w:qFormat/>
    <w:rsid w:val="00BE2873"/>
    <w:pPr>
      <w:tabs>
        <w:tab w:val="num" w:pos="1152"/>
      </w:tabs>
      <w:spacing w:before="240" w:after="60" w:line="240" w:lineRule="auto"/>
      <w:ind w:left="1152" w:hanging="1152"/>
      <w:outlineLvl w:val="5"/>
    </w:pPr>
    <w:rPr>
      <w:rFonts w:ascii="Times New Roman" w:hAnsi="Times New Roman"/>
      <w:b/>
      <w:bCs/>
      <w:sz w:val="22"/>
      <w:szCs w:val="22"/>
      <w:lang w:eastAsia="en-US"/>
    </w:rPr>
  </w:style>
  <w:style w:type="paragraph" w:styleId="Heading7">
    <w:name w:val="heading 7"/>
    <w:basedOn w:val="Normal"/>
    <w:next w:val="Normal"/>
    <w:link w:val="Heading7Char"/>
    <w:qFormat/>
    <w:rsid w:val="00BE2873"/>
    <w:pPr>
      <w:keepNext/>
      <w:tabs>
        <w:tab w:val="left" w:pos="720"/>
        <w:tab w:val="num" w:pos="1296"/>
        <w:tab w:val="left" w:pos="1584"/>
        <w:tab w:val="left" w:pos="2592"/>
        <w:tab w:val="left" w:pos="3744"/>
        <w:tab w:val="left" w:pos="5184"/>
        <w:tab w:val="left" w:pos="6912"/>
      </w:tabs>
      <w:spacing w:line="240" w:lineRule="auto"/>
      <w:ind w:left="1296" w:right="686" w:hanging="1296"/>
      <w:jc w:val="both"/>
      <w:outlineLvl w:val="6"/>
    </w:pPr>
    <w:rPr>
      <w:rFonts w:ascii="Times New Roman" w:hAnsi="Times New Roman"/>
      <w:b/>
      <w:sz w:val="24"/>
      <w:szCs w:val="20"/>
    </w:rPr>
  </w:style>
  <w:style w:type="paragraph" w:styleId="Heading8">
    <w:name w:val="heading 8"/>
    <w:basedOn w:val="Normal"/>
    <w:next w:val="Normal"/>
    <w:link w:val="Heading8Char"/>
    <w:qFormat/>
    <w:rsid w:val="00BE2873"/>
    <w:pPr>
      <w:tabs>
        <w:tab w:val="num" w:pos="1440"/>
      </w:tabs>
      <w:spacing w:before="240" w:after="60" w:line="240" w:lineRule="auto"/>
      <w:ind w:left="1440" w:hanging="1440"/>
      <w:outlineLvl w:val="7"/>
    </w:pPr>
    <w:rPr>
      <w:rFonts w:ascii="Times New Roman" w:hAnsi="Times New Roman"/>
      <w:i/>
      <w:iCs/>
      <w:sz w:val="24"/>
      <w:szCs w:val="24"/>
    </w:rPr>
  </w:style>
  <w:style w:type="paragraph" w:styleId="Heading9">
    <w:name w:val="heading 9"/>
    <w:basedOn w:val="Normal"/>
    <w:next w:val="Normal"/>
    <w:link w:val="Heading9Char"/>
    <w:qFormat/>
    <w:rsid w:val="00BE2873"/>
    <w:pPr>
      <w:tabs>
        <w:tab w:val="num" w:pos="1584"/>
      </w:tabs>
      <w:spacing w:before="240" w:after="60" w:line="240" w:lineRule="auto"/>
      <w:ind w:left="1584" w:hanging="1584"/>
      <w:outlineLvl w:val="8"/>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8C7A0A"/>
  </w:style>
  <w:style w:type="character" w:customStyle="1" w:styleId="Heading1Char">
    <w:name w:val="Heading 1 Char"/>
    <w:aliases w:val="A MAJOR/BOLD Char,Attribute Heading 1 Char,H1 Char,Heading 1(Report Only) Char,Oscar Faber 1 Char,Paragraph No Char,Roman 14 B Heading Char,Schedheading Char,Section Char,Section Heading Char,h1 Char,h1 chapter heading Char"/>
    <w:locked/>
    <w:rsid w:val="00BE2873"/>
    <w:rPr>
      <w:rFonts w:ascii="Cambria" w:hAnsi="Cambria" w:cs="Times New Roman"/>
      <w:b/>
      <w:bCs/>
      <w:kern w:val="32"/>
      <w:sz w:val="32"/>
      <w:szCs w:val="32"/>
    </w:rPr>
  </w:style>
  <w:style w:type="character" w:customStyle="1" w:styleId="Heading2Char">
    <w:name w:val="Heading 2 Char"/>
    <w:aliases w:val="(1.1 Char,(Alt+2) Char,1.2 Cha,1.2 Heading Char,H21 Char,H211 Char,H2111 Char,H212 Char,H22 Char,H221 Char,H2211 Char,H222 Char,H23 Char,H231 Char,H24 Char,Heading Two Char,Numbered - 2 Char,PARA2 Char,h 3 Char,h2 Char,•H2 Char,•H21 Char"/>
    <w:semiHidden/>
    <w:locked/>
    <w:rsid w:val="00BE2873"/>
    <w:rPr>
      <w:rFonts w:ascii="Cambria" w:hAnsi="Cambria" w:cs="Times New Roman"/>
      <w:b/>
      <w:bCs/>
      <w:i/>
      <w:iCs/>
      <w:sz w:val="28"/>
      <w:szCs w:val="28"/>
    </w:rPr>
  </w:style>
  <w:style w:type="character" w:customStyle="1" w:styleId="Heading3Char">
    <w:name w:val="Heading 3 Char"/>
    <w:aliases w:val="MCheading3 Char"/>
    <w:link w:val="Heading3"/>
    <w:locked/>
    <w:rsid w:val="00BE2873"/>
    <w:rPr>
      <w:rFonts w:ascii="Arial" w:hAnsi="Arial" w:cs="Arial"/>
      <w:bCs/>
      <w:lang w:val="en-GB" w:eastAsia="en-US" w:bidi="ar-SA"/>
    </w:rPr>
  </w:style>
  <w:style w:type="character" w:customStyle="1" w:styleId="Heading4Char">
    <w:name w:val="Heading 4 Char"/>
    <w:aliases w:val="MCheadin4 Char"/>
    <w:link w:val="Heading4"/>
    <w:locked/>
    <w:rsid w:val="00BE2873"/>
    <w:rPr>
      <w:rFonts w:ascii="Arial" w:hAnsi="Arial"/>
      <w:bCs/>
      <w:lang w:val="en-GB" w:eastAsia="en-US" w:bidi="ar-SA"/>
    </w:rPr>
  </w:style>
  <w:style w:type="character" w:customStyle="1" w:styleId="Heading5Char">
    <w:name w:val="Heading 5 Char"/>
    <w:link w:val="Heading5"/>
    <w:locked/>
    <w:rsid w:val="00BE2873"/>
    <w:rPr>
      <w:b/>
      <w:bCs/>
      <w:i/>
      <w:iCs/>
      <w:sz w:val="26"/>
      <w:szCs w:val="26"/>
      <w:lang w:val="en-GB" w:eastAsia="en-US" w:bidi="ar-SA"/>
    </w:rPr>
  </w:style>
  <w:style w:type="character" w:customStyle="1" w:styleId="Heading6Char">
    <w:name w:val="Heading 6 Char"/>
    <w:link w:val="Heading6"/>
    <w:locked/>
    <w:rsid w:val="00BE2873"/>
    <w:rPr>
      <w:b/>
      <w:bCs/>
      <w:sz w:val="22"/>
      <w:szCs w:val="22"/>
      <w:lang w:val="en-GB" w:eastAsia="en-US" w:bidi="ar-SA"/>
    </w:rPr>
  </w:style>
  <w:style w:type="character" w:customStyle="1" w:styleId="Heading7Char">
    <w:name w:val="Heading 7 Char"/>
    <w:link w:val="Heading7"/>
    <w:locked/>
    <w:rsid w:val="00BE2873"/>
    <w:rPr>
      <w:b/>
      <w:sz w:val="24"/>
      <w:lang w:val="en-GB" w:eastAsia="en-GB" w:bidi="ar-SA"/>
    </w:rPr>
  </w:style>
  <w:style w:type="character" w:customStyle="1" w:styleId="Heading8Char">
    <w:name w:val="Heading 8 Char"/>
    <w:link w:val="Heading8"/>
    <w:locked/>
    <w:rsid w:val="00BE2873"/>
    <w:rPr>
      <w:i/>
      <w:iCs/>
      <w:sz w:val="24"/>
      <w:szCs w:val="24"/>
      <w:lang w:val="en-GB" w:eastAsia="en-GB" w:bidi="ar-SA"/>
    </w:rPr>
  </w:style>
  <w:style w:type="character" w:customStyle="1" w:styleId="Heading9Char">
    <w:name w:val="Heading 9 Char"/>
    <w:link w:val="Heading9"/>
    <w:locked/>
    <w:rsid w:val="00BE2873"/>
    <w:rPr>
      <w:rFonts w:ascii="Arial" w:hAnsi="Arial"/>
      <w:sz w:val="22"/>
      <w:szCs w:val="22"/>
      <w:lang w:val="en-GB" w:eastAsia="en-US" w:bidi="ar-SA"/>
    </w:rPr>
  </w:style>
  <w:style w:type="character" w:customStyle="1" w:styleId="Heading2Char3">
    <w:name w:val="Heading 2 Char3"/>
    <w:aliases w:val="(1.1 Char3,(Alt+2) Char3,1.2 Heading Char3,H21 Char3,H211 Char3,H2111 Char3,H212 Char3,H22 Char3,H221 Char3,H2211 Char3,H222 Char3,H23 Char3,H231 Char3,H24 Char3,Numbered - 2 Char3,PARA2 Char3,h 3 Char3,h2 Char3,•H2 Char3,•H21 Char3"/>
    <w:semiHidden/>
    <w:locked/>
    <w:rsid w:val="00BE2873"/>
    <w:rPr>
      <w:rFonts w:ascii="Cambria" w:hAnsi="Cambria" w:cs="Times New Roman"/>
      <w:b/>
      <w:bCs/>
      <w:i/>
      <w:iCs/>
      <w:sz w:val="28"/>
      <w:szCs w:val="28"/>
    </w:rPr>
  </w:style>
  <w:style w:type="character" w:customStyle="1" w:styleId="Heading2Char2">
    <w:name w:val="Heading 2 Char2"/>
    <w:aliases w:val="(1.1 Char2,(Alt+2) Char2,1.2 Heading Char2,H21 Char2,H211 Char2,H2111 Char2,H212 Char2,H22 Char2,H221 Char2,H2211 Char2,H222 Char2,H23 Char2,H231 Char2,H24 Char2,Numbered - 2 Char2,PARA2 Char2,h 3 Char2,h2 Char2,•H2 Char2,•H21 Char2"/>
    <w:semiHidden/>
    <w:locked/>
    <w:rsid w:val="00BE2873"/>
    <w:rPr>
      <w:rFonts w:ascii="Cambria" w:hAnsi="Cambria" w:cs="Times New Roman"/>
      <w:b/>
      <w:bCs/>
      <w:i/>
      <w:iCs/>
      <w:sz w:val="28"/>
      <w:szCs w:val="28"/>
    </w:rPr>
  </w:style>
  <w:style w:type="character" w:customStyle="1" w:styleId="Heading2Char1">
    <w:name w:val="Heading 2 Char1"/>
    <w:aliases w:val="(1.1 Char1,(Alt+2) Char1,1.2 Char,1.2 Heading Char1,1.3 etc) Char,2 Char,Activity Char,Body Text (Reset numbering) Char,H2 Char,H21 Char1,H211 Char1,H2111 Char1,H212 Char1,H22 Char1,H221 Char1,H2211 Char1,H222 Char1,H23 Char1,H231 Char1"/>
    <w:link w:val="Heading2"/>
    <w:locked/>
    <w:rsid w:val="00BE2873"/>
    <w:rPr>
      <w:rFonts w:ascii="Arial" w:hAnsi="Arial"/>
      <w:b/>
      <w:i/>
      <w:sz w:val="24"/>
    </w:rPr>
  </w:style>
  <w:style w:type="paragraph" w:customStyle="1" w:styleId="MRDefinition1">
    <w:name w:val="M&amp;R Definition 1"/>
    <w:basedOn w:val="Normal"/>
    <w:rsid w:val="00BE2873"/>
    <w:pPr>
      <w:numPr>
        <w:numId w:val="34"/>
      </w:numPr>
      <w:spacing w:before="240"/>
      <w:jc w:val="both"/>
    </w:pPr>
    <w:rPr>
      <w:sz w:val="22"/>
      <w:szCs w:val="20"/>
    </w:rPr>
  </w:style>
  <w:style w:type="paragraph" w:styleId="Footer">
    <w:name w:val="footer"/>
    <w:aliases w:val="fo"/>
    <w:basedOn w:val="Normal"/>
    <w:link w:val="FooterChar"/>
    <w:uiPriority w:val="99"/>
    <w:rsid w:val="00BE2873"/>
    <w:pPr>
      <w:tabs>
        <w:tab w:val="center" w:pos="4153"/>
        <w:tab w:val="right" w:pos="8306"/>
      </w:tabs>
      <w:spacing w:before="240"/>
    </w:pPr>
  </w:style>
  <w:style w:type="character" w:customStyle="1" w:styleId="FooterChar">
    <w:name w:val="Footer Char"/>
    <w:aliases w:val="fo Char"/>
    <w:link w:val="Footer"/>
    <w:uiPriority w:val="99"/>
    <w:locked/>
    <w:rsid w:val="00BE2873"/>
    <w:rPr>
      <w:rFonts w:ascii="Arial" w:hAnsi="Arial"/>
      <w:szCs w:val="19"/>
      <w:lang w:val="en-GB" w:eastAsia="en-GB" w:bidi="ar-SA"/>
    </w:rPr>
  </w:style>
  <w:style w:type="table" w:styleId="TableGrid">
    <w:name w:val="Table Grid"/>
    <w:basedOn w:val="TableNormal"/>
    <w:rsid w:val="00BE28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BriefingTitle">
    <w:name w:val="XX Briefing Title"/>
    <w:basedOn w:val="Normal"/>
    <w:rsid w:val="00BE2873"/>
    <w:pPr>
      <w:spacing w:before="240"/>
    </w:pPr>
    <w:rPr>
      <w:rFonts w:ascii="AmericanTypewriter Light" w:hAnsi="AmericanTypewriter Light"/>
      <w:color w:val="663366"/>
      <w:sz w:val="44"/>
    </w:rPr>
  </w:style>
  <w:style w:type="paragraph" w:customStyle="1" w:styleId="MRSubHeading">
    <w:name w:val="M&amp;R Sub Heading"/>
    <w:basedOn w:val="Normal"/>
    <w:next w:val="Normal"/>
    <w:rsid w:val="00BE2873"/>
    <w:pPr>
      <w:keepNext/>
    </w:pPr>
    <w:rPr>
      <w:rFonts w:ascii="AmericanTypewriter Medium" w:hAnsi="AmericanTypewriter Medium"/>
      <w:color w:val="663366"/>
      <w:sz w:val="22"/>
    </w:rPr>
  </w:style>
  <w:style w:type="paragraph" w:customStyle="1" w:styleId="MRDefinition2">
    <w:name w:val="M&amp;R Definition 2"/>
    <w:basedOn w:val="Normal"/>
    <w:rsid w:val="00BE2873"/>
    <w:pPr>
      <w:numPr>
        <w:ilvl w:val="1"/>
        <w:numId w:val="34"/>
      </w:numPr>
      <w:tabs>
        <w:tab w:val="left" w:pos="2160"/>
      </w:tabs>
      <w:spacing w:before="240"/>
      <w:jc w:val="both"/>
    </w:pPr>
    <w:rPr>
      <w:sz w:val="22"/>
      <w:szCs w:val="20"/>
    </w:rPr>
  </w:style>
  <w:style w:type="paragraph" w:customStyle="1" w:styleId="MRBullet">
    <w:name w:val="M&amp;R Bullet"/>
    <w:basedOn w:val="Normal"/>
    <w:rsid w:val="00BE2873"/>
    <w:pPr>
      <w:numPr>
        <w:numId w:val="1"/>
      </w:numPr>
      <w:spacing w:before="240"/>
    </w:pPr>
  </w:style>
  <w:style w:type="paragraph" w:customStyle="1" w:styleId="XXBriefingCaption">
    <w:name w:val="XX Briefing Caption"/>
    <w:basedOn w:val="Normal"/>
    <w:next w:val="Normal"/>
    <w:rsid w:val="00BE2873"/>
    <w:pPr>
      <w:spacing w:line="240" w:lineRule="auto"/>
    </w:pPr>
    <w:rPr>
      <w:rFonts w:ascii="AmericanTypewriter Medium" w:hAnsi="AmericanTypewriter Medium"/>
      <w:color w:val="663366"/>
      <w:szCs w:val="20"/>
    </w:rPr>
  </w:style>
  <w:style w:type="paragraph" w:customStyle="1" w:styleId="XXBriefingCaptionPhone">
    <w:name w:val="XX Briefing Caption Phone"/>
    <w:basedOn w:val="Normal"/>
    <w:next w:val="Normal"/>
    <w:rsid w:val="00BE2873"/>
    <w:pPr>
      <w:spacing w:line="240" w:lineRule="auto"/>
    </w:pPr>
    <w:rPr>
      <w:sz w:val="16"/>
      <w:szCs w:val="20"/>
    </w:rPr>
  </w:style>
  <w:style w:type="paragraph" w:customStyle="1" w:styleId="XXBriefingIntroduction">
    <w:name w:val="XX Briefing Introduction"/>
    <w:basedOn w:val="Normal"/>
    <w:rsid w:val="00BE2873"/>
    <w:pPr>
      <w:spacing w:before="240"/>
    </w:pPr>
    <w:rPr>
      <w:rFonts w:ascii="AmericanTypewriter Light" w:hAnsi="AmericanTypewriter Light"/>
      <w:color w:val="663366"/>
      <w:sz w:val="26"/>
    </w:rPr>
  </w:style>
  <w:style w:type="paragraph" w:customStyle="1" w:styleId="XXBriefing">
    <w:name w:val="XX Briefing"/>
    <w:basedOn w:val="Normal"/>
    <w:rsid w:val="00BE2873"/>
    <w:pPr>
      <w:spacing w:line="240" w:lineRule="auto"/>
    </w:pPr>
    <w:rPr>
      <w:rFonts w:ascii="AmericanTypewriter Light" w:hAnsi="AmericanTypewriter Light"/>
      <w:color w:val="AC007F"/>
      <w:sz w:val="72"/>
      <w:szCs w:val="96"/>
    </w:rPr>
  </w:style>
  <w:style w:type="character" w:styleId="Hyperlink">
    <w:name w:val="Hyperlink"/>
    <w:rsid w:val="00BE2873"/>
    <w:rPr>
      <w:rFonts w:cs="Times New Roman"/>
      <w:color w:val="663366"/>
      <w:u w:val="single"/>
    </w:rPr>
  </w:style>
  <w:style w:type="paragraph" w:customStyle="1" w:styleId="Disclaimer">
    <w:name w:val="Disclaimer"/>
    <w:basedOn w:val="Normal"/>
    <w:semiHidden/>
    <w:rsid w:val="00BE2873"/>
    <w:pPr>
      <w:jc w:val="both"/>
    </w:pPr>
    <w:rPr>
      <w:color w:val="8A0045"/>
      <w:sz w:val="15"/>
      <w:szCs w:val="18"/>
    </w:rPr>
  </w:style>
  <w:style w:type="paragraph" w:customStyle="1" w:styleId="XXBriefingClause">
    <w:name w:val="XX Briefing Clause"/>
    <w:basedOn w:val="Normal"/>
    <w:next w:val="Normal"/>
    <w:rsid w:val="00BE2873"/>
    <w:pPr>
      <w:spacing w:before="120"/>
    </w:pPr>
    <w:rPr>
      <w:sz w:val="12"/>
    </w:rPr>
  </w:style>
  <w:style w:type="paragraph" w:customStyle="1" w:styleId="MRMainHeading">
    <w:name w:val="M&amp;R Main Heading"/>
    <w:basedOn w:val="Normal"/>
    <w:next w:val="Normal"/>
    <w:rsid w:val="00BE2873"/>
    <w:pPr>
      <w:keepNext/>
    </w:pPr>
    <w:rPr>
      <w:rFonts w:ascii="AmericanTypewriter Light" w:hAnsi="AmericanTypewriter Light"/>
      <w:color w:val="663366"/>
      <w:sz w:val="30"/>
      <w:szCs w:val="22"/>
    </w:rPr>
  </w:style>
  <w:style w:type="paragraph" w:customStyle="1" w:styleId="MRNumberedHeading1">
    <w:name w:val="M&amp;R Numbered Heading 1"/>
    <w:basedOn w:val="Normal"/>
    <w:rsid w:val="00BE2873"/>
    <w:pPr>
      <w:keepNext/>
      <w:keepLines/>
      <w:numPr>
        <w:numId w:val="36"/>
      </w:numPr>
      <w:spacing w:before="240"/>
    </w:pPr>
    <w:rPr>
      <w:rFonts w:ascii="AmericanTypewriter Medium" w:hAnsi="AmericanTypewriter Medium"/>
      <w:color w:val="663366"/>
      <w:sz w:val="22"/>
      <w:szCs w:val="22"/>
    </w:rPr>
  </w:style>
  <w:style w:type="paragraph" w:customStyle="1" w:styleId="MRNumberedHeading2">
    <w:name w:val="M&amp;R Numbered Heading 2"/>
    <w:basedOn w:val="Normal"/>
    <w:rsid w:val="00BE2873"/>
    <w:pPr>
      <w:numPr>
        <w:ilvl w:val="1"/>
        <w:numId w:val="36"/>
      </w:numPr>
      <w:tabs>
        <w:tab w:val="clear" w:pos="3981"/>
        <w:tab w:val="num" w:pos="720"/>
      </w:tabs>
      <w:spacing w:before="240"/>
      <w:ind w:left="720"/>
      <w:outlineLvl w:val="1"/>
    </w:pPr>
    <w:rPr>
      <w:szCs w:val="24"/>
    </w:rPr>
  </w:style>
  <w:style w:type="paragraph" w:customStyle="1" w:styleId="MRNumberedHeading3">
    <w:name w:val="M&amp;R Numbered Heading 3"/>
    <w:basedOn w:val="Normal"/>
    <w:rsid w:val="00BE2873"/>
    <w:pPr>
      <w:numPr>
        <w:ilvl w:val="2"/>
        <w:numId w:val="36"/>
      </w:numPr>
      <w:spacing w:before="240"/>
      <w:outlineLvl w:val="2"/>
    </w:pPr>
    <w:rPr>
      <w:szCs w:val="24"/>
    </w:rPr>
  </w:style>
  <w:style w:type="paragraph" w:customStyle="1" w:styleId="MRNumberedHeading4">
    <w:name w:val="M&amp;R Numbered Heading 4"/>
    <w:basedOn w:val="Normal"/>
    <w:rsid w:val="00BE2873"/>
    <w:pPr>
      <w:numPr>
        <w:ilvl w:val="3"/>
        <w:numId w:val="36"/>
      </w:numPr>
      <w:spacing w:before="240"/>
      <w:outlineLvl w:val="3"/>
    </w:pPr>
    <w:rPr>
      <w:szCs w:val="22"/>
    </w:rPr>
  </w:style>
  <w:style w:type="paragraph" w:customStyle="1" w:styleId="MRNumberedHeading5">
    <w:name w:val="M&amp;R Numbered Heading 5"/>
    <w:basedOn w:val="Normal"/>
    <w:rsid w:val="00BE2873"/>
    <w:pPr>
      <w:numPr>
        <w:ilvl w:val="4"/>
        <w:numId w:val="36"/>
      </w:numPr>
      <w:spacing w:before="240"/>
      <w:outlineLvl w:val="4"/>
    </w:pPr>
    <w:rPr>
      <w:szCs w:val="22"/>
    </w:rPr>
  </w:style>
  <w:style w:type="paragraph" w:customStyle="1" w:styleId="MRNumberedHeading6">
    <w:name w:val="M&amp;R Numbered Heading 6"/>
    <w:basedOn w:val="Normal"/>
    <w:rsid w:val="00BE2873"/>
    <w:pPr>
      <w:numPr>
        <w:ilvl w:val="5"/>
        <w:numId w:val="36"/>
      </w:numPr>
      <w:spacing w:before="240"/>
      <w:outlineLvl w:val="5"/>
    </w:pPr>
    <w:rPr>
      <w:szCs w:val="24"/>
    </w:rPr>
  </w:style>
  <w:style w:type="paragraph" w:customStyle="1" w:styleId="MRNumberedHeading7">
    <w:name w:val="M&amp;R Numbered Heading 7"/>
    <w:basedOn w:val="Normal"/>
    <w:rsid w:val="00BE2873"/>
    <w:pPr>
      <w:numPr>
        <w:ilvl w:val="6"/>
        <w:numId w:val="36"/>
      </w:numPr>
      <w:spacing w:before="240"/>
      <w:outlineLvl w:val="6"/>
    </w:pPr>
    <w:rPr>
      <w:szCs w:val="24"/>
    </w:rPr>
  </w:style>
  <w:style w:type="paragraph" w:customStyle="1" w:styleId="MRNumberedHeading8">
    <w:name w:val="M&amp;R Numbered Heading 8"/>
    <w:basedOn w:val="Normal"/>
    <w:rsid w:val="00BE2873"/>
    <w:pPr>
      <w:numPr>
        <w:ilvl w:val="7"/>
        <w:numId w:val="36"/>
      </w:numPr>
      <w:spacing w:before="240"/>
      <w:outlineLvl w:val="7"/>
    </w:pPr>
    <w:rPr>
      <w:szCs w:val="24"/>
    </w:rPr>
  </w:style>
  <w:style w:type="paragraph" w:customStyle="1" w:styleId="MRNumberedHeading9">
    <w:name w:val="M&amp;R Numbered Heading 9"/>
    <w:basedOn w:val="Normal"/>
    <w:rsid w:val="00BE2873"/>
    <w:pPr>
      <w:numPr>
        <w:ilvl w:val="8"/>
        <w:numId w:val="36"/>
      </w:numPr>
      <w:spacing w:before="240"/>
      <w:outlineLvl w:val="8"/>
    </w:pPr>
    <w:rPr>
      <w:szCs w:val="24"/>
    </w:rPr>
  </w:style>
  <w:style w:type="paragraph" w:customStyle="1" w:styleId="MRNumberedParas1">
    <w:name w:val="M&amp;R Numbered Paras 1"/>
    <w:basedOn w:val="Normal"/>
    <w:rsid w:val="00BE2873"/>
    <w:pPr>
      <w:numPr>
        <w:numId w:val="3"/>
      </w:numPr>
      <w:spacing w:before="240"/>
    </w:pPr>
    <w:rPr>
      <w:szCs w:val="24"/>
    </w:rPr>
  </w:style>
  <w:style w:type="paragraph" w:customStyle="1" w:styleId="MRNumberedParas2">
    <w:name w:val="M&amp;R Numbered Paras 2"/>
    <w:basedOn w:val="Normal"/>
    <w:rsid w:val="00BE2873"/>
    <w:pPr>
      <w:numPr>
        <w:ilvl w:val="1"/>
        <w:numId w:val="3"/>
      </w:numPr>
      <w:spacing w:before="240"/>
    </w:pPr>
    <w:rPr>
      <w:szCs w:val="24"/>
    </w:rPr>
  </w:style>
  <w:style w:type="paragraph" w:customStyle="1" w:styleId="MRNumberedParas3">
    <w:name w:val="M&amp;R Numbered Paras 3"/>
    <w:basedOn w:val="Normal"/>
    <w:rsid w:val="00BE2873"/>
    <w:pPr>
      <w:numPr>
        <w:ilvl w:val="2"/>
        <w:numId w:val="3"/>
      </w:numPr>
      <w:spacing w:before="240"/>
    </w:pPr>
    <w:rPr>
      <w:szCs w:val="24"/>
    </w:rPr>
  </w:style>
  <w:style w:type="paragraph" w:customStyle="1" w:styleId="MRNumberedParas4">
    <w:name w:val="M&amp;R Numbered Paras 4"/>
    <w:basedOn w:val="Normal"/>
    <w:rsid w:val="00BE2873"/>
    <w:pPr>
      <w:numPr>
        <w:ilvl w:val="3"/>
        <w:numId w:val="3"/>
      </w:numPr>
      <w:spacing w:before="240"/>
    </w:pPr>
    <w:rPr>
      <w:szCs w:val="24"/>
    </w:rPr>
  </w:style>
  <w:style w:type="paragraph" w:customStyle="1" w:styleId="MRNumberedParas5">
    <w:name w:val="M&amp;R Numbered Paras 5"/>
    <w:basedOn w:val="Normal"/>
    <w:rsid w:val="00BE2873"/>
    <w:pPr>
      <w:numPr>
        <w:ilvl w:val="4"/>
        <w:numId w:val="3"/>
      </w:numPr>
      <w:spacing w:before="240"/>
    </w:pPr>
    <w:rPr>
      <w:szCs w:val="24"/>
    </w:rPr>
  </w:style>
  <w:style w:type="paragraph" w:customStyle="1" w:styleId="MRNumberedParas6">
    <w:name w:val="M&amp;R Numbered Paras 6"/>
    <w:basedOn w:val="Normal"/>
    <w:rsid w:val="00BE2873"/>
    <w:pPr>
      <w:numPr>
        <w:ilvl w:val="5"/>
        <w:numId w:val="3"/>
      </w:numPr>
      <w:spacing w:before="240"/>
    </w:pPr>
    <w:rPr>
      <w:szCs w:val="24"/>
    </w:rPr>
  </w:style>
  <w:style w:type="paragraph" w:customStyle="1" w:styleId="MRNumberedParas7">
    <w:name w:val="M&amp;R Numbered Paras 7"/>
    <w:basedOn w:val="Normal"/>
    <w:rsid w:val="00BE2873"/>
    <w:pPr>
      <w:numPr>
        <w:ilvl w:val="6"/>
        <w:numId w:val="3"/>
      </w:numPr>
      <w:spacing w:before="240"/>
    </w:pPr>
    <w:rPr>
      <w:szCs w:val="24"/>
    </w:rPr>
  </w:style>
  <w:style w:type="paragraph" w:customStyle="1" w:styleId="MRNumberedParas8">
    <w:name w:val="M&amp;R Numbered Paras 8"/>
    <w:basedOn w:val="Normal"/>
    <w:rsid w:val="00BE2873"/>
    <w:pPr>
      <w:numPr>
        <w:ilvl w:val="7"/>
        <w:numId w:val="3"/>
      </w:numPr>
      <w:spacing w:before="240"/>
    </w:pPr>
    <w:rPr>
      <w:szCs w:val="24"/>
    </w:rPr>
  </w:style>
  <w:style w:type="paragraph" w:customStyle="1" w:styleId="MRNumberedParas9">
    <w:name w:val="M&amp;R Numbered Paras 9"/>
    <w:basedOn w:val="Normal"/>
    <w:rsid w:val="00BE2873"/>
    <w:pPr>
      <w:numPr>
        <w:ilvl w:val="8"/>
        <w:numId w:val="3"/>
      </w:numPr>
      <w:spacing w:before="240"/>
    </w:pPr>
    <w:rPr>
      <w:szCs w:val="24"/>
    </w:rPr>
  </w:style>
  <w:style w:type="paragraph" w:customStyle="1" w:styleId="MRDefinition3">
    <w:name w:val="M&amp;R Definition 3"/>
    <w:basedOn w:val="Normal"/>
    <w:next w:val="MRDefinition2"/>
    <w:rsid w:val="00BE2873"/>
    <w:pPr>
      <w:spacing w:before="240"/>
      <w:ind w:left="2160"/>
      <w:jc w:val="both"/>
    </w:pPr>
    <w:rPr>
      <w:sz w:val="22"/>
      <w:szCs w:val="20"/>
    </w:rPr>
  </w:style>
  <w:style w:type="paragraph" w:customStyle="1" w:styleId="MRReference">
    <w:name w:val="M&amp;R Reference"/>
    <w:basedOn w:val="Normal"/>
    <w:next w:val="Normal"/>
    <w:rsid w:val="00BE2873"/>
    <w:rPr>
      <w:color w:val="663366"/>
      <w:sz w:val="18"/>
    </w:rPr>
  </w:style>
  <w:style w:type="paragraph" w:customStyle="1" w:styleId="XXBriefingDate">
    <w:name w:val="XX Briefing Date"/>
    <w:basedOn w:val="Normal"/>
    <w:rsid w:val="00BE2873"/>
    <w:pPr>
      <w:spacing w:before="120" w:line="240" w:lineRule="auto"/>
    </w:pPr>
    <w:rPr>
      <w:rFonts w:ascii="AmericanTypewriter Medium" w:hAnsi="AmericanTypewriter Medium"/>
      <w:color w:val="AC007F"/>
      <w:sz w:val="24"/>
    </w:rPr>
  </w:style>
  <w:style w:type="paragraph" w:styleId="Header">
    <w:name w:val="header"/>
    <w:basedOn w:val="Normal"/>
    <w:link w:val="HeaderChar"/>
    <w:rsid w:val="00BE2873"/>
    <w:pPr>
      <w:tabs>
        <w:tab w:val="center" w:pos="4153"/>
        <w:tab w:val="right" w:pos="8306"/>
      </w:tabs>
    </w:pPr>
  </w:style>
  <w:style w:type="character" w:customStyle="1" w:styleId="HeaderChar">
    <w:name w:val="Header Char"/>
    <w:link w:val="Header"/>
    <w:locked/>
    <w:rsid w:val="00BE2873"/>
    <w:rPr>
      <w:rFonts w:ascii="Arial" w:hAnsi="Arial"/>
      <w:szCs w:val="19"/>
      <w:lang w:val="en-GB" w:eastAsia="en-GB" w:bidi="ar-SA"/>
    </w:rPr>
  </w:style>
  <w:style w:type="paragraph" w:styleId="TOC1">
    <w:name w:val="toc 1"/>
    <w:basedOn w:val="Normal"/>
    <w:next w:val="Normal"/>
    <w:autoRedefine/>
    <w:rsid w:val="00BE2873"/>
    <w:pPr>
      <w:tabs>
        <w:tab w:val="right" w:leader="dot" w:pos="9639"/>
      </w:tabs>
      <w:spacing w:line="240" w:lineRule="auto"/>
      <w:ind w:left="720" w:hanging="720"/>
    </w:pPr>
    <w:rPr>
      <w:rFonts w:cs="Arial"/>
      <w:noProof/>
      <w:color w:val="663366"/>
      <w:sz w:val="24"/>
      <w:szCs w:val="24"/>
    </w:rPr>
  </w:style>
  <w:style w:type="paragraph" w:styleId="TOC2">
    <w:name w:val="toc 2"/>
    <w:basedOn w:val="Normal"/>
    <w:next w:val="Normal"/>
    <w:autoRedefine/>
    <w:rsid w:val="00BE2873"/>
    <w:pPr>
      <w:tabs>
        <w:tab w:val="right" w:leader="dot" w:pos="9639"/>
      </w:tabs>
      <w:spacing w:line="240" w:lineRule="auto"/>
      <w:ind w:left="1440" w:hanging="720"/>
    </w:pPr>
    <w:rPr>
      <w:rFonts w:cs="Arial"/>
      <w:noProof/>
      <w:color w:val="663366"/>
      <w:sz w:val="24"/>
      <w:szCs w:val="24"/>
      <w:lang w:val="en-US"/>
    </w:rPr>
  </w:style>
  <w:style w:type="paragraph" w:styleId="TOC3">
    <w:name w:val="toc 3"/>
    <w:basedOn w:val="Normal"/>
    <w:next w:val="Normal"/>
    <w:autoRedefine/>
    <w:rsid w:val="00133359"/>
    <w:pPr>
      <w:tabs>
        <w:tab w:val="right" w:leader="dot" w:pos="9639"/>
        <w:tab w:val="right" w:leader="dot" w:pos="9907"/>
      </w:tabs>
      <w:spacing w:line="240" w:lineRule="auto"/>
      <w:ind w:left="684" w:hanging="684"/>
    </w:pPr>
    <w:rPr>
      <w:rFonts w:ascii="AmericanTypewriter Medium" w:hAnsi="AmericanTypewriter Medium"/>
      <w:color w:val="663366"/>
    </w:rPr>
  </w:style>
  <w:style w:type="paragraph" w:styleId="TOC4">
    <w:name w:val="toc 4"/>
    <w:basedOn w:val="Normal"/>
    <w:next w:val="Normal"/>
    <w:autoRedefine/>
    <w:rsid w:val="00BE2873"/>
    <w:pPr>
      <w:ind w:left="600"/>
    </w:pPr>
  </w:style>
  <w:style w:type="paragraph" w:styleId="TOC5">
    <w:name w:val="toc 5"/>
    <w:basedOn w:val="Normal"/>
    <w:next w:val="Normal"/>
    <w:autoRedefine/>
    <w:rsid w:val="00BE2873"/>
    <w:pPr>
      <w:ind w:left="800"/>
    </w:pPr>
  </w:style>
  <w:style w:type="paragraph" w:styleId="TOC6">
    <w:name w:val="toc 6"/>
    <w:basedOn w:val="Normal"/>
    <w:next w:val="Normal"/>
    <w:autoRedefine/>
    <w:rsid w:val="00BE2873"/>
    <w:pPr>
      <w:ind w:left="1000"/>
    </w:pPr>
  </w:style>
  <w:style w:type="paragraph" w:styleId="TOC7">
    <w:name w:val="toc 7"/>
    <w:basedOn w:val="Normal"/>
    <w:next w:val="Normal"/>
    <w:autoRedefine/>
    <w:rsid w:val="00BE2873"/>
    <w:pPr>
      <w:ind w:left="1200"/>
    </w:pPr>
  </w:style>
  <w:style w:type="paragraph" w:styleId="TOC8">
    <w:name w:val="toc 8"/>
    <w:basedOn w:val="Normal"/>
    <w:next w:val="Normal"/>
    <w:autoRedefine/>
    <w:rsid w:val="00BE2873"/>
    <w:pPr>
      <w:ind w:left="1400"/>
    </w:pPr>
  </w:style>
  <w:style w:type="paragraph" w:styleId="TOC9">
    <w:name w:val="toc 9"/>
    <w:basedOn w:val="Normal"/>
    <w:next w:val="Normal"/>
    <w:autoRedefine/>
    <w:rsid w:val="00BE2873"/>
    <w:pPr>
      <w:ind w:left="1600"/>
    </w:pPr>
  </w:style>
  <w:style w:type="paragraph" w:customStyle="1" w:styleId="MRheading1">
    <w:name w:val="M&amp;R heading 1"/>
    <w:basedOn w:val="Normal"/>
    <w:rsid w:val="00BE2873"/>
    <w:pPr>
      <w:keepNext/>
      <w:keepLines/>
      <w:tabs>
        <w:tab w:val="num" w:pos="720"/>
      </w:tabs>
      <w:spacing w:before="240" w:line="360" w:lineRule="auto"/>
      <w:ind w:left="720" w:hanging="720"/>
      <w:jc w:val="both"/>
    </w:pPr>
    <w:rPr>
      <w:b/>
      <w:sz w:val="22"/>
      <w:szCs w:val="20"/>
      <w:u w:val="single"/>
    </w:rPr>
  </w:style>
  <w:style w:type="paragraph" w:customStyle="1" w:styleId="MRheading2">
    <w:name w:val="M&amp;R heading 2"/>
    <w:basedOn w:val="Normal"/>
    <w:link w:val="MRheading2Char"/>
    <w:rsid w:val="00BE2873"/>
    <w:pPr>
      <w:tabs>
        <w:tab w:val="num" w:pos="720"/>
      </w:tabs>
      <w:spacing w:before="240" w:line="360" w:lineRule="auto"/>
      <w:ind w:left="720" w:hanging="720"/>
      <w:jc w:val="both"/>
      <w:outlineLvl w:val="1"/>
    </w:pPr>
    <w:rPr>
      <w:sz w:val="22"/>
      <w:szCs w:val="20"/>
    </w:rPr>
  </w:style>
  <w:style w:type="paragraph" w:customStyle="1" w:styleId="MRheading3">
    <w:name w:val="M&amp;R heading 3"/>
    <w:basedOn w:val="Normal"/>
    <w:rsid w:val="00BE2873"/>
    <w:pPr>
      <w:tabs>
        <w:tab w:val="num" w:pos="1520"/>
      </w:tabs>
      <w:spacing w:before="240" w:line="360" w:lineRule="auto"/>
      <w:ind w:left="1520" w:hanging="1080"/>
      <w:jc w:val="both"/>
      <w:outlineLvl w:val="2"/>
    </w:pPr>
    <w:rPr>
      <w:sz w:val="22"/>
      <w:szCs w:val="20"/>
    </w:rPr>
  </w:style>
  <w:style w:type="paragraph" w:customStyle="1" w:styleId="MRheading4">
    <w:name w:val="M&amp;R heading 4"/>
    <w:basedOn w:val="Normal"/>
    <w:rsid w:val="00BE2873"/>
    <w:pPr>
      <w:tabs>
        <w:tab w:val="num" w:pos="2520"/>
      </w:tabs>
      <w:spacing w:before="240" w:line="360" w:lineRule="auto"/>
      <w:ind w:left="2520" w:hanging="720"/>
      <w:jc w:val="both"/>
      <w:outlineLvl w:val="3"/>
    </w:pPr>
    <w:rPr>
      <w:sz w:val="22"/>
      <w:szCs w:val="20"/>
    </w:rPr>
  </w:style>
  <w:style w:type="paragraph" w:customStyle="1" w:styleId="MRheading5">
    <w:name w:val="M&amp;R heading 5"/>
    <w:basedOn w:val="Normal"/>
    <w:rsid w:val="00BE2873"/>
    <w:pPr>
      <w:tabs>
        <w:tab w:val="num" w:pos="3240"/>
      </w:tabs>
      <w:spacing w:before="240" w:line="360" w:lineRule="auto"/>
      <w:ind w:left="3240" w:hanging="720"/>
      <w:jc w:val="both"/>
      <w:outlineLvl w:val="4"/>
    </w:pPr>
    <w:rPr>
      <w:sz w:val="22"/>
      <w:szCs w:val="20"/>
    </w:rPr>
  </w:style>
  <w:style w:type="paragraph" w:customStyle="1" w:styleId="MRheading6">
    <w:name w:val="M&amp;R heading 6"/>
    <w:basedOn w:val="Normal"/>
    <w:rsid w:val="00BE2873"/>
    <w:pPr>
      <w:tabs>
        <w:tab w:val="num" w:pos="3960"/>
      </w:tabs>
      <w:spacing w:before="240" w:line="360" w:lineRule="auto"/>
      <w:ind w:left="3960" w:hanging="720"/>
      <w:jc w:val="both"/>
      <w:outlineLvl w:val="5"/>
    </w:pPr>
    <w:rPr>
      <w:sz w:val="22"/>
      <w:szCs w:val="20"/>
    </w:rPr>
  </w:style>
  <w:style w:type="paragraph" w:customStyle="1" w:styleId="MRheading7">
    <w:name w:val="M&amp;R heading 7"/>
    <w:basedOn w:val="Normal"/>
    <w:rsid w:val="00BE2873"/>
    <w:pPr>
      <w:tabs>
        <w:tab w:val="num" w:pos="4680"/>
      </w:tabs>
      <w:spacing w:before="240" w:line="360" w:lineRule="auto"/>
      <w:ind w:left="4680" w:hanging="720"/>
      <w:jc w:val="both"/>
      <w:outlineLvl w:val="6"/>
    </w:pPr>
    <w:rPr>
      <w:sz w:val="22"/>
      <w:szCs w:val="20"/>
    </w:rPr>
  </w:style>
  <w:style w:type="paragraph" w:customStyle="1" w:styleId="MRheading8">
    <w:name w:val="M&amp;R heading 8"/>
    <w:basedOn w:val="Normal"/>
    <w:rsid w:val="00BE2873"/>
    <w:pPr>
      <w:tabs>
        <w:tab w:val="num" w:pos="5400"/>
      </w:tabs>
      <w:spacing w:before="240" w:line="360" w:lineRule="auto"/>
      <w:ind w:left="5400" w:hanging="720"/>
      <w:jc w:val="both"/>
      <w:outlineLvl w:val="7"/>
    </w:pPr>
    <w:rPr>
      <w:sz w:val="22"/>
      <w:szCs w:val="20"/>
    </w:rPr>
  </w:style>
  <w:style w:type="paragraph" w:customStyle="1" w:styleId="MRheading9">
    <w:name w:val="M&amp;R heading 9"/>
    <w:basedOn w:val="Normal"/>
    <w:rsid w:val="00BE2873"/>
    <w:pPr>
      <w:tabs>
        <w:tab w:val="num" w:pos="6120"/>
      </w:tabs>
      <w:spacing w:before="240" w:line="360" w:lineRule="auto"/>
      <w:ind w:left="6120" w:hanging="720"/>
      <w:jc w:val="both"/>
      <w:outlineLvl w:val="8"/>
    </w:pPr>
    <w:rPr>
      <w:sz w:val="22"/>
      <w:szCs w:val="20"/>
    </w:rPr>
  </w:style>
  <w:style w:type="character" w:customStyle="1" w:styleId="MRheading2Char">
    <w:name w:val="M&amp;R heading 2 Char"/>
    <w:link w:val="MRheading2"/>
    <w:locked/>
    <w:rsid w:val="00BE2873"/>
    <w:rPr>
      <w:rFonts w:ascii="Arial" w:hAnsi="Arial"/>
      <w:sz w:val="22"/>
      <w:lang w:val="en-GB" w:eastAsia="en-GB" w:bidi="ar-SA"/>
    </w:rPr>
  </w:style>
  <w:style w:type="character" w:styleId="FollowedHyperlink">
    <w:name w:val="FollowedHyperlink"/>
    <w:rsid w:val="00BE2873"/>
    <w:rPr>
      <w:rFonts w:cs="Times New Roman"/>
      <w:color w:val="800080"/>
      <w:u w:val="single"/>
    </w:rPr>
  </w:style>
  <w:style w:type="character" w:customStyle="1" w:styleId="Heading1Char1">
    <w:name w:val="Heading 1 Char1"/>
    <w:aliases w:val="A MAJOR/BOLD Char1,Attribute Heading 1 Char1,H1 Char1,Heading 1(Report Only) Char1,Oscar Faber 1 Char1,Paragraph No Char1,Roman 14 B Heading Char1,Roman 14 B Heading1 Char,Roman 14 B Heading11 Char,Roman 14 B Heading2 Char,Section Char1"/>
    <w:link w:val="Heading1"/>
    <w:locked/>
    <w:rsid w:val="00BE2873"/>
    <w:rPr>
      <w:rFonts w:ascii="Arial" w:hAnsi="Arial"/>
      <w:b/>
      <w:kern w:val="28"/>
      <w:sz w:val="22"/>
      <w:lang w:val="en-GB" w:eastAsia="en-US" w:bidi="ar-SA"/>
    </w:rPr>
  </w:style>
  <w:style w:type="paragraph" w:customStyle="1" w:styleId="Default">
    <w:name w:val="Default"/>
    <w:rsid w:val="00BE2873"/>
    <w:pPr>
      <w:autoSpaceDE w:val="0"/>
      <w:autoSpaceDN w:val="0"/>
      <w:adjustRightInd w:val="0"/>
    </w:pPr>
    <w:rPr>
      <w:rFonts w:ascii="Verdana" w:hAnsi="Verdana" w:cs="Verdana"/>
      <w:color w:val="000000"/>
      <w:sz w:val="24"/>
      <w:szCs w:val="24"/>
    </w:rPr>
  </w:style>
  <w:style w:type="paragraph" w:styleId="BodyText">
    <w:name w:val="Body Text"/>
    <w:basedOn w:val="Normal"/>
    <w:link w:val="BodyTextChar"/>
    <w:rsid w:val="00BE2873"/>
    <w:pPr>
      <w:spacing w:line="240" w:lineRule="auto"/>
    </w:pPr>
    <w:rPr>
      <w:sz w:val="22"/>
      <w:szCs w:val="24"/>
      <w:lang w:eastAsia="en-US"/>
    </w:rPr>
  </w:style>
  <w:style w:type="character" w:customStyle="1" w:styleId="BodyTextChar">
    <w:name w:val="Body Text Char"/>
    <w:link w:val="BodyText"/>
    <w:locked/>
    <w:rsid w:val="00BE2873"/>
    <w:rPr>
      <w:rFonts w:ascii="Arial" w:hAnsi="Arial"/>
      <w:sz w:val="22"/>
      <w:szCs w:val="24"/>
      <w:lang w:val="en-GB" w:eastAsia="en-US" w:bidi="ar-SA"/>
    </w:rPr>
  </w:style>
  <w:style w:type="character" w:styleId="PageNumber">
    <w:name w:val="page number"/>
    <w:rsid w:val="00BE2873"/>
    <w:rPr>
      <w:rFonts w:cs="Times New Roman"/>
    </w:rPr>
  </w:style>
  <w:style w:type="paragraph" w:customStyle="1" w:styleId="MRLMA1">
    <w:name w:val="M&amp;R LMA 1"/>
    <w:basedOn w:val="Normal"/>
    <w:rsid w:val="00BE2873"/>
    <w:pPr>
      <w:numPr>
        <w:numId w:val="5"/>
      </w:numPr>
      <w:spacing w:before="240" w:line="360" w:lineRule="auto"/>
      <w:jc w:val="both"/>
    </w:pPr>
    <w:rPr>
      <w:sz w:val="22"/>
      <w:szCs w:val="20"/>
    </w:rPr>
  </w:style>
  <w:style w:type="paragraph" w:customStyle="1" w:styleId="MRLMA2">
    <w:name w:val="M&amp;R LMA 2"/>
    <w:basedOn w:val="Normal"/>
    <w:rsid w:val="00BE2873"/>
    <w:pPr>
      <w:numPr>
        <w:ilvl w:val="1"/>
        <w:numId w:val="5"/>
      </w:numPr>
      <w:spacing w:before="240" w:line="360" w:lineRule="auto"/>
      <w:jc w:val="both"/>
    </w:pPr>
    <w:rPr>
      <w:sz w:val="22"/>
      <w:szCs w:val="20"/>
    </w:rPr>
  </w:style>
  <w:style w:type="paragraph" w:customStyle="1" w:styleId="MRLMA3">
    <w:name w:val="M&amp;R LMA 3"/>
    <w:basedOn w:val="Normal"/>
    <w:rsid w:val="00BE2873"/>
    <w:pPr>
      <w:numPr>
        <w:ilvl w:val="2"/>
        <w:numId w:val="5"/>
      </w:numPr>
      <w:spacing w:before="240" w:line="360" w:lineRule="auto"/>
      <w:jc w:val="both"/>
    </w:pPr>
    <w:rPr>
      <w:sz w:val="22"/>
      <w:szCs w:val="20"/>
    </w:rPr>
  </w:style>
  <w:style w:type="paragraph" w:customStyle="1" w:styleId="MRLMA4">
    <w:name w:val="M&amp;R LMA 4"/>
    <w:basedOn w:val="Normal"/>
    <w:rsid w:val="00BE2873"/>
    <w:pPr>
      <w:numPr>
        <w:ilvl w:val="3"/>
        <w:numId w:val="5"/>
      </w:numPr>
      <w:spacing w:before="240" w:line="360" w:lineRule="auto"/>
      <w:jc w:val="both"/>
    </w:pPr>
    <w:rPr>
      <w:sz w:val="22"/>
      <w:szCs w:val="20"/>
    </w:rPr>
  </w:style>
  <w:style w:type="paragraph" w:customStyle="1" w:styleId="MRLMA5">
    <w:name w:val="M&amp;R LMA 5"/>
    <w:basedOn w:val="Normal"/>
    <w:rsid w:val="00BE2873"/>
    <w:pPr>
      <w:numPr>
        <w:ilvl w:val="4"/>
        <w:numId w:val="5"/>
      </w:numPr>
      <w:spacing w:before="240" w:line="360" w:lineRule="auto"/>
      <w:jc w:val="both"/>
    </w:pPr>
    <w:rPr>
      <w:sz w:val="22"/>
      <w:szCs w:val="20"/>
    </w:rPr>
  </w:style>
  <w:style w:type="paragraph" w:customStyle="1" w:styleId="MRLMA6">
    <w:name w:val="M&amp;R LMA 6"/>
    <w:basedOn w:val="Normal"/>
    <w:rsid w:val="00BE2873"/>
    <w:pPr>
      <w:numPr>
        <w:ilvl w:val="5"/>
        <w:numId w:val="5"/>
      </w:numPr>
      <w:spacing w:before="240" w:line="360" w:lineRule="auto"/>
      <w:jc w:val="both"/>
    </w:pPr>
    <w:rPr>
      <w:sz w:val="22"/>
      <w:szCs w:val="20"/>
    </w:rPr>
  </w:style>
  <w:style w:type="paragraph" w:customStyle="1" w:styleId="MRLMA7">
    <w:name w:val="M&amp;R LMA 7"/>
    <w:basedOn w:val="Normal"/>
    <w:rsid w:val="00BE2873"/>
    <w:pPr>
      <w:numPr>
        <w:ilvl w:val="6"/>
        <w:numId w:val="5"/>
      </w:numPr>
      <w:spacing w:before="240" w:line="360" w:lineRule="auto"/>
      <w:jc w:val="both"/>
    </w:pPr>
    <w:rPr>
      <w:sz w:val="22"/>
      <w:szCs w:val="20"/>
    </w:rPr>
  </w:style>
  <w:style w:type="paragraph" w:customStyle="1" w:styleId="MRLMA8">
    <w:name w:val="M&amp;R LMA 8"/>
    <w:basedOn w:val="Normal"/>
    <w:rsid w:val="00BE2873"/>
    <w:pPr>
      <w:numPr>
        <w:ilvl w:val="7"/>
        <w:numId w:val="6"/>
      </w:numPr>
      <w:spacing w:before="240" w:line="360" w:lineRule="auto"/>
      <w:jc w:val="both"/>
    </w:pPr>
    <w:rPr>
      <w:sz w:val="22"/>
      <w:szCs w:val="20"/>
    </w:rPr>
  </w:style>
  <w:style w:type="paragraph" w:customStyle="1" w:styleId="MRLMA9">
    <w:name w:val="M&amp;R LMA 9"/>
    <w:basedOn w:val="Normal"/>
    <w:rsid w:val="00BE2873"/>
    <w:pPr>
      <w:numPr>
        <w:ilvl w:val="8"/>
        <w:numId w:val="5"/>
      </w:numPr>
      <w:spacing w:before="240" w:line="360" w:lineRule="auto"/>
      <w:jc w:val="both"/>
    </w:pPr>
    <w:rPr>
      <w:sz w:val="22"/>
      <w:szCs w:val="20"/>
    </w:rPr>
  </w:style>
  <w:style w:type="paragraph" w:customStyle="1" w:styleId="MRNoHead1">
    <w:name w:val="M&amp;R No Head 1"/>
    <w:basedOn w:val="MRLMA1"/>
    <w:rsid w:val="00BE2873"/>
    <w:pPr>
      <w:numPr>
        <w:numId w:val="0"/>
      </w:numPr>
    </w:pPr>
  </w:style>
  <w:style w:type="paragraph" w:customStyle="1" w:styleId="MRNoHead2">
    <w:name w:val="M&amp;R No Head 2"/>
    <w:basedOn w:val="MRNoHead1"/>
    <w:rsid w:val="00BE2873"/>
  </w:style>
  <w:style w:type="paragraph" w:customStyle="1" w:styleId="MRNoHead3">
    <w:name w:val="M&amp;R No Head 3"/>
    <w:basedOn w:val="MRNoHead1"/>
    <w:rsid w:val="00BE2873"/>
  </w:style>
  <w:style w:type="paragraph" w:customStyle="1" w:styleId="MRNoHead4">
    <w:name w:val="M&amp;R No Head 4"/>
    <w:basedOn w:val="Normal"/>
    <w:rsid w:val="00BE2873"/>
    <w:pPr>
      <w:spacing w:before="240" w:line="360" w:lineRule="auto"/>
      <w:jc w:val="both"/>
    </w:pPr>
    <w:rPr>
      <w:sz w:val="22"/>
      <w:szCs w:val="20"/>
    </w:rPr>
  </w:style>
  <w:style w:type="paragraph" w:customStyle="1" w:styleId="MRNoHead5">
    <w:name w:val="M&amp;R No Head 5"/>
    <w:basedOn w:val="MRNoHead1"/>
    <w:rsid w:val="00BE2873"/>
  </w:style>
  <w:style w:type="paragraph" w:customStyle="1" w:styleId="MRNoHead6">
    <w:name w:val="M&amp;R No Head 6"/>
    <w:basedOn w:val="MRNoHead1"/>
    <w:rsid w:val="00BE2873"/>
  </w:style>
  <w:style w:type="paragraph" w:customStyle="1" w:styleId="MRNoHead7">
    <w:name w:val="M&amp;R No Head 7"/>
    <w:basedOn w:val="MRNoHead1"/>
    <w:rsid w:val="00BE2873"/>
  </w:style>
  <w:style w:type="paragraph" w:customStyle="1" w:styleId="MRNoHead8">
    <w:name w:val="M&amp;R No Head 8"/>
    <w:basedOn w:val="MRNoHead1"/>
    <w:rsid w:val="00BE2873"/>
  </w:style>
  <w:style w:type="paragraph" w:customStyle="1" w:styleId="MRNoHead9">
    <w:name w:val="M&amp;R No Head 9"/>
    <w:basedOn w:val="MRNoHead1"/>
    <w:rsid w:val="00BE2873"/>
  </w:style>
  <w:style w:type="paragraph" w:customStyle="1" w:styleId="MRSchedule1">
    <w:name w:val="M&amp;R Schedule 1"/>
    <w:basedOn w:val="Normal"/>
    <w:next w:val="Normal"/>
    <w:rsid w:val="00BE2873"/>
    <w:pPr>
      <w:keepNext/>
      <w:keepLines/>
      <w:numPr>
        <w:numId w:val="10"/>
      </w:numPr>
      <w:spacing w:before="240" w:line="360" w:lineRule="auto"/>
      <w:ind w:left="4602"/>
      <w:jc w:val="center"/>
      <w:outlineLvl w:val="0"/>
    </w:pPr>
    <w:rPr>
      <w:b/>
      <w:sz w:val="22"/>
      <w:szCs w:val="20"/>
      <w:u w:val="single"/>
    </w:rPr>
  </w:style>
  <w:style w:type="paragraph" w:customStyle="1" w:styleId="MRSchedule2">
    <w:name w:val="M&amp;R Schedule 2"/>
    <w:basedOn w:val="MRSchedule1"/>
    <w:next w:val="Normal"/>
    <w:rsid w:val="00BE2873"/>
    <w:pPr>
      <w:numPr>
        <w:numId w:val="0"/>
      </w:numPr>
      <w:outlineLvl w:val="1"/>
    </w:pPr>
    <w:rPr>
      <w:b w:val="0"/>
    </w:rPr>
  </w:style>
  <w:style w:type="paragraph" w:customStyle="1" w:styleId="MRLegal">
    <w:name w:val="M&amp;R Legal"/>
    <w:basedOn w:val="Normal"/>
    <w:rsid w:val="00BE2873"/>
    <w:pPr>
      <w:spacing w:line="240" w:lineRule="auto"/>
      <w:jc w:val="both"/>
    </w:pPr>
    <w:rPr>
      <w:sz w:val="22"/>
      <w:szCs w:val="20"/>
    </w:rPr>
  </w:style>
  <w:style w:type="paragraph" w:customStyle="1" w:styleId="MRSchedule3">
    <w:name w:val="M&amp;R Schedule 3"/>
    <w:basedOn w:val="MRSchedule2"/>
    <w:next w:val="Normal"/>
    <w:rsid w:val="00BE2873"/>
    <w:pPr>
      <w:outlineLvl w:val="2"/>
    </w:pPr>
  </w:style>
  <w:style w:type="paragraph" w:customStyle="1" w:styleId="MRParties">
    <w:name w:val="M&amp;R Parties"/>
    <w:basedOn w:val="Normal"/>
    <w:rsid w:val="00BE2873"/>
    <w:pPr>
      <w:numPr>
        <w:numId w:val="7"/>
      </w:numPr>
      <w:spacing w:before="240" w:line="360" w:lineRule="auto"/>
      <w:jc w:val="both"/>
    </w:pPr>
    <w:rPr>
      <w:sz w:val="22"/>
      <w:szCs w:val="20"/>
    </w:rPr>
  </w:style>
  <w:style w:type="paragraph" w:customStyle="1" w:styleId="MRRecital1">
    <w:name w:val="M&amp;R Recital 1"/>
    <w:basedOn w:val="Normal"/>
    <w:rsid w:val="00BE2873"/>
    <w:pPr>
      <w:numPr>
        <w:numId w:val="8"/>
      </w:numPr>
      <w:spacing w:before="240" w:line="360" w:lineRule="auto"/>
      <w:jc w:val="both"/>
    </w:pPr>
    <w:rPr>
      <w:sz w:val="22"/>
      <w:szCs w:val="20"/>
    </w:rPr>
  </w:style>
  <w:style w:type="paragraph" w:customStyle="1" w:styleId="MRRecital2">
    <w:name w:val="M&amp;R Recital 2"/>
    <w:basedOn w:val="Normal"/>
    <w:rsid w:val="00BE2873"/>
    <w:pPr>
      <w:numPr>
        <w:numId w:val="9"/>
      </w:numPr>
      <w:spacing w:before="240" w:line="360" w:lineRule="auto"/>
      <w:jc w:val="both"/>
    </w:pPr>
    <w:rPr>
      <w:sz w:val="22"/>
      <w:szCs w:val="20"/>
    </w:rPr>
  </w:style>
  <w:style w:type="paragraph" w:customStyle="1" w:styleId="MRDefinition4">
    <w:name w:val="M&amp;R Definition 4"/>
    <w:basedOn w:val="Normal"/>
    <w:rsid w:val="00BE2873"/>
    <w:pPr>
      <w:tabs>
        <w:tab w:val="num" w:pos="2880"/>
      </w:tabs>
      <w:spacing w:before="240" w:line="360" w:lineRule="auto"/>
      <w:ind w:left="2880" w:hanging="720"/>
      <w:jc w:val="both"/>
    </w:pPr>
    <w:rPr>
      <w:sz w:val="22"/>
      <w:szCs w:val="20"/>
    </w:rPr>
  </w:style>
  <w:style w:type="paragraph" w:customStyle="1" w:styleId="MRDefinition5">
    <w:name w:val="M&amp;R Definition 5"/>
    <w:basedOn w:val="Normal"/>
    <w:rsid w:val="00BE2873"/>
    <w:pPr>
      <w:tabs>
        <w:tab w:val="num" w:pos="3600"/>
      </w:tabs>
      <w:spacing w:before="240" w:line="360" w:lineRule="auto"/>
      <w:ind w:left="3600" w:hanging="720"/>
      <w:jc w:val="both"/>
    </w:pPr>
    <w:rPr>
      <w:sz w:val="22"/>
      <w:szCs w:val="20"/>
    </w:rPr>
  </w:style>
  <w:style w:type="paragraph" w:customStyle="1" w:styleId="MRParts">
    <w:name w:val="M&amp;R Parts"/>
    <w:basedOn w:val="Normal"/>
    <w:next w:val="Normal"/>
    <w:rsid w:val="00BE2873"/>
    <w:pPr>
      <w:numPr>
        <w:numId w:val="11"/>
      </w:numPr>
      <w:spacing w:before="240" w:line="360" w:lineRule="auto"/>
      <w:jc w:val="both"/>
    </w:pPr>
    <w:rPr>
      <w:b/>
      <w:caps/>
      <w:sz w:val="22"/>
      <w:szCs w:val="20"/>
    </w:rPr>
  </w:style>
  <w:style w:type="paragraph" w:customStyle="1" w:styleId="Char1">
    <w:name w:val="Char1"/>
    <w:basedOn w:val="Normal"/>
    <w:rsid w:val="00BE2873"/>
    <w:pPr>
      <w:spacing w:after="120" w:line="240" w:lineRule="exact"/>
    </w:pPr>
    <w:rPr>
      <w:rFonts w:ascii="Verdana" w:hAnsi="Verdana" w:cs="Verdana"/>
      <w:szCs w:val="20"/>
      <w:lang w:val="en-US" w:eastAsia="en-US"/>
    </w:rPr>
  </w:style>
  <w:style w:type="paragraph" w:customStyle="1" w:styleId="Char1CharCharCharCharCharCharCharCharCharCharCharChar1">
    <w:name w:val="Char1 Char Char Char Char Char Char Char Char Char Char Char Char1"/>
    <w:basedOn w:val="Normal"/>
    <w:rsid w:val="00BE2873"/>
    <w:pPr>
      <w:spacing w:after="120" w:line="240" w:lineRule="exact"/>
    </w:pPr>
    <w:rPr>
      <w:rFonts w:ascii="Verdana" w:hAnsi="Verdana" w:cs="Verdana"/>
      <w:szCs w:val="20"/>
      <w:lang w:val="en-US" w:eastAsia="en-US"/>
    </w:rPr>
  </w:style>
  <w:style w:type="character" w:customStyle="1" w:styleId="DeltaViewInsertion">
    <w:name w:val="DeltaView Insertion"/>
    <w:rsid w:val="00BE2873"/>
    <w:rPr>
      <w:color w:val="0000FF"/>
      <w:spacing w:val="0"/>
      <w:u w:val="double"/>
    </w:rPr>
  </w:style>
  <w:style w:type="paragraph" w:customStyle="1" w:styleId="OutlinePara">
    <w:name w:val="Outline Para"/>
    <w:basedOn w:val="Normal"/>
    <w:rsid w:val="00BE2873"/>
    <w:pPr>
      <w:spacing w:after="360" w:line="360" w:lineRule="auto"/>
      <w:jc w:val="both"/>
    </w:pPr>
    <w:rPr>
      <w:rFonts w:ascii="Times New Roman" w:hAnsi="Times New Roman"/>
      <w:sz w:val="23"/>
      <w:szCs w:val="20"/>
      <w:lang w:eastAsia="en-US"/>
    </w:rPr>
  </w:style>
  <w:style w:type="paragraph" w:customStyle="1" w:styleId="Outline1">
    <w:name w:val="Outline 1"/>
    <w:basedOn w:val="Normal"/>
    <w:rsid w:val="00BE2873"/>
    <w:pPr>
      <w:keepNext/>
      <w:numPr>
        <w:numId w:val="13"/>
      </w:numPr>
      <w:spacing w:after="360" w:line="360" w:lineRule="auto"/>
      <w:jc w:val="both"/>
      <w:outlineLvl w:val="0"/>
    </w:pPr>
    <w:rPr>
      <w:rFonts w:ascii="Times New Roman" w:hAnsi="Times New Roman"/>
      <w:b/>
      <w:caps/>
      <w:sz w:val="23"/>
      <w:szCs w:val="20"/>
      <w:lang w:eastAsia="en-US"/>
    </w:rPr>
  </w:style>
  <w:style w:type="paragraph" w:customStyle="1" w:styleId="Outline2">
    <w:name w:val="Outline 2"/>
    <w:basedOn w:val="Normal"/>
    <w:rsid w:val="00BE2873"/>
    <w:pPr>
      <w:numPr>
        <w:ilvl w:val="1"/>
        <w:numId w:val="13"/>
      </w:numPr>
      <w:spacing w:after="360" w:line="240" w:lineRule="auto"/>
      <w:jc w:val="both"/>
      <w:outlineLvl w:val="1"/>
    </w:pPr>
    <w:rPr>
      <w:sz w:val="22"/>
      <w:szCs w:val="20"/>
      <w:lang w:eastAsia="en-US"/>
    </w:rPr>
  </w:style>
  <w:style w:type="paragraph" w:customStyle="1" w:styleId="Outline3">
    <w:name w:val="Outline 3"/>
    <w:basedOn w:val="Normal"/>
    <w:rsid w:val="00BE2873"/>
    <w:pPr>
      <w:numPr>
        <w:ilvl w:val="2"/>
        <w:numId w:val="13"/>
      </w:numPr>
      <w:spacing w:after="360" w:line="240" w:lineRule="auto"/>
      <w:jc w:val="both"/>
      <w:outlineLvl w:val="2"/>
    </w:pPr>
    <w:rPr>
      <w:sz w:val="22"/>
      <w:szCs w:val="20"/>
      <w:lang w:eastAsia="en-US"/>
    </w:rPr>
  </w:style>
  <w:style w:type="paragraph" w:customStyle="1" w:styleId="Outline4">
    <w:name w:val="Outline 4"/>
    <w:basedOn w:val="Normal"/>
    <w:rsid w:val="00BE2873"/>
    <w:pPr>
      <w:numPr>
        <w:ilvl w:val="3"/>
        <w:numId w:val="13"/>
      </w:numPr>
      <w:spacing w:after="360" w:line="360" w:lineRule="auto"/>
      <w:jc w:val="both"/>
      <w:outlineLvl w:val="3"/>
    </w:pPr>
    <w:rPr>
      <w:rFonts w:ascii="Times New Roman" w:hAnsi="Times New Roman"/>
      <w:sz w:val="23"/>
      <w:szCs w:val="20"/>
      <w:lang w:eastAsia="en-US"/>
    </w:rPr>
  </w:style>
  <w:style w:type="paragraph" w:customStyle="1" w:styleId="Outline5">
    <w:name w:val="Outline 5"/>
    <w:basedOn w:val="Normal"/>
    <w:rsid w:val="00BE2873"/>
    <w:pPr>
      <w:numPr>
        <w:ilvl w:val="4"/>
        <w:numId w:val="13"/>
      </w:numPr>
      <w:spacing w:after="360" w:line="360" w:lineRule="auto"/>
      <w:jc w:val="both"/>
      <w:outlineLvl w:val="4"/>
    </w:pPr>
    <w:rPr>
      <w:rFonts w:ascii="Times New Roman" w:hAnsi="Times New Roman"/>
      <w:sz w:val="23"/>
      <w:szCs w:val="20"/>
      <w:lang w:eastAsia="en-US"/>
    </w:rPr>
  </w:style>
  <w:style w:type="paragraph" w:customStyle="1" w:styleId="OutlineInd2">
    <w:name w:val="Outline Ind 2"/>
    <w:basedOn w:val="Normal"/>
    <w:rsid w:val="00BE2873"/>
    <w:pPr>
      <w:numPr>
        <w:ilvl w:val="5"/>
        <w:numId w:val="13"/>
      </w:numPr>
      <w:spacing w:after="360" w:line="360" w:lineRule="auto"/>
      <w:jc w:val="both"/>
      <w:outlineLvl w:val="5"/>
    </w:pPr>
    <w:rPr>
      <w:rFonts w:ascii="Times New Roman" w:hAnsi="Times New Roman"/>
      <w:sz w:val="23"/>
      <w:szCs w:val="20"/>
      <w:lang w:eastAsia="en-US"/>
    </w:rPr>
  </w:style>
  <w:style w:type="paragraph" w:customStyle="1" w:styleId="OutlineInd3">
    <w:name w:val="Outline Ind 3"/>
    <w:basedOn w:val="Normal"/>
    <w:autoRedefine/>
    <w:rsid w:val="00BE2873"/>
    <w:pPr>
      <w:numPr>
        <w:ilvl w:val="6"/>
        <w:numId w:val="13"/>
      </w:numPr>
      <w:spacing w:after="360" w:line="360" w:lineRule="auto"/>
      <w:jc w:val="both"/>
      <w:outlineLvl w:val="6"/>
    </w:pPr>
    <w:rPr>
      <w:rFonts w:ascii="Times New Roman" w:hAnsi="Times New Roman"/>
      <w:sz w:val="23"/>
      <w:szCs w:val="20"/>
      <w:lang w:eastAsia="en-US"/>
    </w:rPr>
  </w:style>
  <w:style w:type="paragraph" w:customStyle="1" w:styleId="OutlineInd4">
    <w:name w:val="Outline Ind 4"/>
    <w:basedOn w:val="Normal"/>
    <w:rsid w:val="00BE2873"/>
    <w:pPr>
      <w:numPr>
        <w:ilvl w:val="7"/>
        <w:numId w:val="13"/>
      </w:numPr>
      <w:spacing w:after="360" w:line="360" w:lineRule="auto"/>
      <w:jc w:val="both"/>
      <w:outlineLvl w:val="7"/>
    </w:pPr>
    <w:rPr>
      <w:rFonts w:ascii="Times New Roman" w:hAnsi="Times New Roman"/>
      <w:sz w:val="23"/>
      <w:szCs w:val="20"/>
      <w:lang w:eastAsia="en-US"/>
    </w:rPr>
  </w:style>
  <w:style w:type="paragraph" w:customStyle="1" w:styleId="OutlineInd5">
    <w:name w:val="Outline Ind 5"/>
    <w:basedOn w:val="Normal"/>
    <w:rsid w:val="00BE2873"/>
    <w:pPr>
      <w:numPr>
        <w:ilvl w:val="8"/>
        <w:numId w:val="13"/>
      </w:numPr>
      <w:spacing w:after="360" w:line="360" w:lineRule="auto"/>
      <w:jc w:val="both"/>
      <w:outlineLvl w:val="8"/>
    </w:pPr>
    <w:rPr>
      <w:rFonts w:ascii="Times New Roman" w:hAnsi="Times New Roman"/>
      <w:sz w:val="23"/>
      <w:szCs w:val="20"/>
      <w:lang w:eastAsia="en-US"/>
    </w:rPr>
  </w:style>
  <w:style w:type="paragraph" w:customStyle="1" w:styleId="Schedule1">
    <w:name w:val="Schedule 1"/>
    <w:basedOn w:val="Normal"/>
    <w:rsid w:val="00BE2873"/>
    <w:pPr>
      <w:numPr>
        <w:numId w:val="23"/>
      </w:numPr>
      <w:spacing w:after="140" w:line="290" w:lineRule="auto"/>
      <w:jc w:val="both"/>
    </w:pPr>
    <w:rPr>
      <w:kern w:val="20"/>
      <w:szCs w:val="24"/>
      <w:lang w:eastAsia="en-US"/>
    </w:rPr>
  </w:style>
  <w:style w:type="paragraph" w:customStyle="1" w:styleId="Schedule2">
    <w:name w:val="Schedule 2"/>
    <w:basedOn w:val="Normal"/>
    <w:rsid w:val="00BE2873"/>
    <w:pPr>
      <w:numPr>
        <w:ilvl w:val="1"/>
        <w:numId w:val="23"/>
      </w:numPr>
      <w:spacing w:after="140" w:line="290" w:lineRule="auto"/>
      <w:jc w:val="both"/>
    </w:pPr>
    <w:rPr>
      <w:kern w:val="20"/>
      <w:szCs w:val="24"/>
      <w:lang w:eastAsia="en-US"/>
    </w:rPr>
  </w:style>
  <w:style w:type="paragraph" w:customStyle="1" w:styleId="Schedule3">
    <w:name w:val="Schedule 3"/>
    <w:basedOn w:val="Normal"/>
    <w:rsid w:val="00BE2873"/>
    <w:pPr>
      <w:numPr>
        <w:ilvl w:val="2"/>
        <w:numId w:val="23"/>
      </w:numPr>
      <w:spacing w:after="140" w:line="290" w:lineRule="auto"/>
      <w:jc w:val="both"/>
    </w:pPr>
    <w:rPr>
      <w:kern w:val="20"/>
      <w:szCs w:val="24"/>
      <w:lang w:eastAsia="en-US"/>
    </w:rPr>
  </w:style>
  <w:style w:type="paragraph" w:customStyle="1" w:styleId="Schedule4">
    <w:name w:val="Schedule 4"/>
    <w:basedOn w:val="Normal"/>
    <w:rsid w:val="00BE2873"/>
    <w:pPr>
      <w:numPr>
        <w:ilvl w:val="3"/>
        <w:numId w:val="23"/>
      </w:numPr>
      <w:spacing w:after="140" w:line="290" w:lineRule="auto"/>
      <w:jc w:val="both"/>
    </w:pPr>
    <w:rPr>
      <w:kern w:val="20"/>
      <w:szCs w:val="24"/>
      <w:lang w:eastAsia="en-US"/>
    </w:rPr>
  </w:style>
  <w:style w:type="paragraph" w:customStyle="1" w:styleId="Schedule5">
    <w:name w:val="Schedule 5"/>
    <w:basedOn w:val="Normal"/>
    <w:rsid w:val="00BE2873"/>
    <w:pPr>
      <w:numPr>
        <w:ilvl w:val="4"/>
        <w:numId w:val="23"/>
      </w:numPr>
      <w:spacing w:after="140" w:line="290" w:lineRule="auto"/>
      <w:jc w:val="both"/>
    </w:pPr>
    <w:rPr>
      <w:kern w:val="20"/>
      <w:szCs w:val="24"/>
      <w:lang w:eastAsia="en-US"/>
    </w:rPr>
  </w:style>
  <w:style w:type="paragraph" w:customStyle="1" w:styleId="Schedule6">
    <w:name w:val="Schedule 6"/>
    <w:basedOn w:val="Normal"/>
    <w:rsid w:val="00BE2873"/>
    <w:pPr>
      <w:numPr>
        <w:ilvl w:val="5"/>
        <w:numId w:val="23"/>
      </w:numPr>
      <w:spacing w:after="140" w:line="290" w:lineRule="auto"/>
      <w:jc w:val="both"/>
    </w:pPr>
    <w:rPr>
      <w:kern w:val="20"/>
      <w:szCs w:val="24"/>
      <w:lang w:eastAsia="en-US"/>
    </w:rPr>
  </w:style>
  <w:style w:type="paragraph" w:customStyle="1" w:styleId="00-Bullet-BB">
    <w:name w:val="00-Bullet-BB"/>
    <w:basedOn w:val="Normal"/>
    <w:rsid w:val="00BE2873"/>
    <w:pPr>
      <w:numPr>
        <w:numId w:val="30"/>
      </w:numPr>
      <w:spacing w:line="240" w:lineRule="auto"/>
      <w:jc w:val="both"/>
    </w:pPr>
    <w:rPr>
      <w:sz w:val="22"/>
      <w:szCs w:val="20"/>
      <w:lang w:eastAsia="en-US"/>
    </w:rPr>
  </w:style>
  <w:style w:type="paragraph" w:customStyle="1" w:styleId="01-SchedulePartHeading">
    <w:name w:val="01-SchedulePartHeading"/>
    <w:basedOn w:val="01-ScheduleHeading"/>
    <w:next w:val="Normal"/>
    <w:rsid w:val="00BE2873"/>
    <w:pPr>
      <w:pageBreakBefore w:val="0"/>
      <w:numPr>
        <w:ilvl w:val="1"/>
      </w:numPr>
    </w:pPr>
    <w:rPr>
      <w:caps w:val="0"/>
    </w:rPr>
  </w:style>
  <w:style w:type="paragraph" w:customStyle="1" w:styleId="01-NormInd2-BB">
    <w:name w:val="01-NormInd2-BB"/>
    <w:basedOn w:val="Normal"/>
    <w:rsid w:val="00BE2873"/>
    <w:pPr>
      <w:spacing w:line="240" w:lineRule="auto"/>
      <w:ind w:left="1440"/>
      <w:jc w:val="both"/>
    </w:pPr>
    <w:rPr>
      <w:sz w:val="22"/>
      <w:szCs w:val="20"/>
      <w:lang w:eastAsia="en-US"/>
    </w:rPr>
  </w:style>
  <w:style w:type="paragraph" w:customStyle="1" w:styleId="01-NormInd3-BB">
    <w:name w:val="01-NormInd3-BB"/>
    <w:basedOn w:val="Normal"/>
    <w:rsid w:val="00BE2873"/>
    <w:pPr>
      <w:spacing w:line="240" w:lineRule="auto"/>
      <w:ind w:left="2880"/>
      <w:jc w:val="both"/>
    </w:pPr>
    <w:rPr>
      <w:sz w:val="22"/>
      <w:szCs w:val="20"/>
      <w:lang w:eastAsia="en-US"/>
    </w:rPr>
  </w:style>
  <w:style w:type="paragraph" w:customStyle="1" w:styleId="01-Level1-BB">
    <w:name w:val="01-Level1-BB"/>
    <w:basedOn w:val="Normal"/>
    <w:next w:val="Normal"/>
    <w:rsid w:val="00BE2873"/>
    <w:pPr>
      <w:tabs>
        <w:tab w:val="num" w:pos="720"/>
      </w:tabs>
      <w:spacing w:line="240" w:lineRule="auto"/>
      <w:ind w:left="720" w:hanging="720"/>
      <w:jc w:val="both"/>
    </w:pPr>
    <w:rPr>
      <w:b/>
      <w:sz w:val="22"/>
      <w:szCs w:val="20"/>
      <w:lang w:eastAsia="en-US"/>
    </w:rPr>
  </w:style>
  <w:style w:type="paragraph" w:customStyle="1" w:styleId="01-Level2-BB">
    <w:name w:val="01-Level2-BB"/>
    <w:basedOn w:val="Normal"/>
    <w:next w:val="01-NormInd2-BB"/>
    <w:rsid w:val="00BE2873"/>
    <w:pPr>
      <w:tabs>
        <w:tab w:val="num" w:pos="1440"/>
      </w:tabs>
      <w:spacing w:line="240" w:lineRule="auto"/>
      <w:ind w:left="1440" w:hanging="720"/>
      <w:jc w:val="both"/>
    </w:pPr>
    <w:rPr>
      <w:sz w:val="22"/>
      <w:szCs w:val="20"/>
      <w:lang w:eastAsia="en-US"/>
    </w:rPr>
  </w:style>
  <w:style w:type="paragraph" w:customStyle="1" w:styleId="01-Level3-BB">
    <w:name w:val="01-Level3-BB"/>
    <w:basedOn w:val="Normal"/>
    <w:next w:val="01-NormInd3-BB"/>
    <w:rsid w:val="00BE2873"/>
    <w:pPr>
      <w:tabs>
        <w:tab w:val="num" w:pos="2880"/>
      </w:tabs>
      <w:spacing w:line="240" w:lineRule="auto"/>
      <w:ind w:left="2880" w:hanging="1440"/>
      <w:jc w:val="both"/>
    </w:pPr>
    <w:rPr>
      <w:sz w:val="22"/>
      <w:szCs w:val="20"/>
      <w:lang w:eastAsia="en-US"/>
    </w:rPr>
  </w:style>
  <w:style w:type="paragraph" w:customStyle="1" w:styleId="01-Level4-BB">
    <w:name w:val="01-Level4-BB"/>
    <w:basedOn w:val="Normal"/>
    <w:next w:val="Normal"/>
    <w:rsid w:val="00BE2873"/>
    <w:pPr>
      <w:tabs>
        <w:tab w:val="num" w:pos="2880"/>
      </w:tabs>
      <w:spacing w:line="240" w:lineRule="auto"/>
      <w:ind w:left="2880" w:hanging="1440"/>
      <w:jc w:val="both"/>
    </w:pPr>
    <w:rPr>
      <w:sz w:val="22"/>
      <w:szCs w:val="20"/>
      <w:lang w:eastAsia="en-US"/>
    </w:rPr>
  </w:style>
  <w:style w:type="paragraph" w:customStyle="1" w:styleId="01-Level5-BB">
    <w:name w:val="01-Level5-BB"/>
    <w:basedOn w:val="Normal"/>
    <w:next w:val="Normal"/>
    <w:rsid w:val="00BE2873"/>
    <w:pPr>
      <w:tabs>
        <w:tab w:val="num" w:pos="2880"/>
      </w:tabs>
      <w:spacing w:line="240" w:lineRule="auto"/>
      <w:ind w:left="2880" w:hanging="1440"/>
      <w:jc w:val="both"/>
    </w:pPr>
    <w:rPr>
      <w:sz w:val="22"/>
      <w:szCs w:val="20"/>
      <w:lang w:eastAsia="en-US"/>
    </w:rPr>
  </w:style>
  <w:style w:type="paragraph" w:customStyle="1" w:styleId="03-Bullet1-BB">
    <w:name w:val="03-Bullet1-BB"/>
    <w:basedOn w:val="Normal"/>
    <w:rsid w:val="00BE2873"/>
    <w:pPr>
      <w:numPr>
        <w:numId w:val="31"/>
      </w:numPr>
      <w:spacing w:line="240" w:lineRule="auto"/>
      <w:jc w:val="both"/>
    </w:pPr>
    <w:rPr>
      <w:sz w:val="22"/>
      <w:szCs w:val="20"/>
      <w:lang w:eastAsia="en-US"/>
    </w:rPr>
  </w:style>
  <w:style w:type="paragraph" w:customStyle="1" w:styleId="03-Bullet2-BB">
    <w:name w:val="03-Bullet2-BB"/>
    <w:basedOn w:val="Normal"/>
    <w:rsid w:val="00BE2873"/>
    <w:pPr>
      <w:numPr>
        <w:ilvl w:val="1"/>
        <w:numId w:val="31"/>
      </w:numPr>
      <w:spacing w:line="240" w:lineRule="auto"/>
      <w:jc w:val="both"/>
    </w:pPr>
    <w:rPr>
      <w:sz w:val="22"/>
      <w:szCs w:val="20"/>
      <w:lang w:eastAsia="en-US"/>
    </w:rPr>
  </w:style>
  <w:style w:type="paragraph" w:customStyle="1" w:styleId="03-Bullet3-BB">
    <w:name w:val="03-Bullet3-BB"/>
    <w:basedOn w:val="01-NormInd3-BB"/>
    <w:rsid w:val="00BE2873"/>
    <w:pPr>
      <w:numPr>
        <w:ilvl w:val="2"/>
        <w:numId w:val="31"/>
      </w:numPr>
    </w:pPr>
  </w:style>
  <w:style w:type="paragraph" w:customStyle="1" w:styleId="03-Bullet4-BB">
    <w:name w:val="03-Bullet4-BB"/>
    <w:basedOn w:val="Normal"/>
    <w:rsid w:val="00BE2873"/>
    <w:pPr>
      <w:numPr>
        <w:ilvl w:val="3"/>
        <w:numId w:val="31"/>
      </w:numPr>
      <w:spacing w:line="240" w:lineRule="auto"/>
      <w:jc w:val="both"/>
    </w:pPr>
    <w:rPr>
      <w:sz w:val="22"/>
      <w:szCs w:val="20"/>
      <w:lang w:eastAsia="en-US"/>
    </w:rPr>
  </w:style>
  <w:style w:type="paragraph" w:customStyle="1" w:styleId="03-Bullet5-BB">
    <w:name w:val="03-Bullet5-BB"/>
    <w:basedOn w:val="Normal"/>
    <w:rsid w:val="00BE2873"/>
    <w:pPr>
      <w:numPr>
        <w:ilvl w:val="4"/>
        <w:numId w:val="31"/>
      </w:numPr>
      <w:spacing w:line="240" w:lineRule="auto"/>
      <w:jc w:val="both"/>
    </w:pPr>
    <w:rPr>
      <w:sz w:val="22"/>
      <w:szCs w:val="20"/>
      <w:lang w:eastAsia="en-US"/>
    </w:rPr>
  </w:style>
  <w:style w:type="paragraph" w:customStyle="1" w:styleId="01-ScheduleHeading">
    <w:name w:val="01-ScheduleHeading"/>
    <w:basedOn w:val="Normal"/>
    <w:next w:val="Normal"/>
    <w:rsid w:val="00BE2873"/>
    <w:pPr>
      <w:pageBreakBefore/>
      <w:numPr>
        <w:numId w:val="32"/>
      </w:numPr>
      <w:spacing w:line="240" w:lineRule="auto"/>
      <w:jc w:val="both"/>
    </w:pPr>
    <w:rPr>
      <w:b/>
      <w:caps/>
      <w:sz w:val="22"/>
      <w:szCs w:val="20"/>
      <w:lang w:eastAsia="en-US"/>
    </w:rPr>
  </w:style>
  <w:style w:type="paragraph" w:customStyle="1" w:styleId="01-S-Level1-BB">
    <w:name w:val="01-S-Level1-BB"/>
    <w:basedOn w:val="Normal"/>
    <w:next w:val="Normal"/>
    <w:rsid w:val="00BE2873"/>
    <w:pPr>
      <w:numPr>
        <w:ilvl w:val="2"/>
        <w:numId w:val="32"/>
      </w:numPr>
      <w:spacing w:line="240" w:lineRule="auto"/>
      <w:jc w:val="both"/>
    </w:pPr>
    <w:rPr>
      <w:sz w:val="22"/>
      <w:szCs w:val="20"/>
      <w:lang w:eastAsia="en-US"/>
    </w:rPr>
  </w:style>
  <w:style w:type="paragraph" w:customStyle="1" w:styleId="01-S-Level2-BB">
    <w:name w:val="01-S-Level2-BB"/>
    <w:basedOn w:val="01-S-Level1-BB"/>
    <w:next w:val="01-NormInd2-BB"/>
    <w:rsid w:val="00BE2873"/>
    <w:pPr>
      <w:numPr>
        <w:ilvl w:val="3"/>
      </w:numPr>
    </w:pPr>
  </w:style>
  <w:style w:type="paragraph" w:customStyle="1" w:styleId="01-S-Level3-BB">
    <w:name w:val="01-S-Level3-BB"/>
    <w:basedOn w:val="01-S-Level1-BB"/>
    <w:next w:val="01-NormInd3-BB"/>
    <w:rsid w:val="00BE2873"/>
    <w:pPr>
      <w:numPr>
        <w:ilvl w:val="4"/>
      </w:numPr>
    </w:pPr>
  </w:style>
  <w:style w:type="paragraph" w:customStyle="1" w:styleId="01-S-Level4-BB">
    <w:name w:val="01-S-Level4-BB"/>
    <w:basedOn w:val="01-S-Level3-BB"/>
    <w:next w:val="Normal"/>
    <w:rsid w:val="00BE2873"/>
    <w:pPr>
      <w:numPr>
        <w:ilvl w:val="5"/>
      </w:numPr>
    </w:pPr>
  </w:style>
  <w:style w:type="paragraph" w:customStyle="1" w:styleId="01-S-Level5-BB">
    <w:name w:val="01-S-Level5-BB"/>
    <w:basedOn w:val="01-S-Level4-BB"/>
    <w:next w:val="Normal"/>
    <w:rsid w:val="00BE2873"/>
    <w:pPr>
      <w:numPr>
        <w:ilvl w:val="6"/>
      </w:numPr>
    </w:pPr>
  </w:style>
  <w:style w:type="paragraph" w:customStyle="1" w:styleId="00-Normal-BB">
    <w:name w:val="00-Normal-BB"/>
    <w:rsid w:val="00BE2873"/>
    <w:pPr>
      <w:jc w:val="both"/>
    </w:pPr>
    <w:rPr>
      <w:rFonts w:ascii="Arial" w:hAnsi="Arial"/>
      <w:sz w:val="22"/>
      <w:lang w:eastAsia="en-US"/>
    </w:rPr>
  </w:style>
  <w:style w:type="paragraph" w:customStyle="1" w:styleId="00-DefinitionHeading">
    <w:name w:val="00-DefinitionHeading"/>
    <w:basedOn w:val="00-Normal-BB"/>
    <w:next w:val="Normal"/>
    <w:rsid w:val="00BE2873"/>
    <w:pPr>
      <w:ind w:left="720"/>
    </w:pPr>
    <w:rPr>
      <w:b/>
    </w:rPr>
  </w:style>
  <w:style w:type="paragraph" w:customStyle="1" w:styleId="00-FileReference-BB">
    <w:name w:val="00-FileReference-BB"/>
    <w:basedOn w:val="00-Normal-BB"/>
    <w:next w:val="00-Normal-BB"/>
    <w:rsid w:val="00BE2873"/>
    <w:pPr>
      <w:jc w:val="left"/>
    </w:pPr>
    <w:rPr>
      <w:sz w:val="13"/>
    </w:rPr>
  </w:style>
  <w:style w:type="paragraph" w:customStyle="1" w:styleId="General1">
    <w:name w:val="General 1"/>
    <w:basedOn w:val="Normal"/>
    <w:rsid w:val="00BE2873"/>
    <w:pPr>
      <w:numPr>
        <w:numId w:val="33"/>
      </w:numPr>
      <w:spacing w:after="240" w:line="240" w:lineRule="auto"/>
      <w:jc w:val="both"/>
    </w:pPr>
    <w:rPr>
      <w:sz w:val="22"/>
      <w:szCs w:val="20"/>
      <w:lang w:eastAsia="en-US"/>
    </w:rPr>
  </w:style>
  <w:style w:type="paragraph" w:customStyle="1" w:styleId="General2">
    <w:name w:val="General 2"/>
    <w:basedOn w:val="Normal"/>
    <w:link w:val="General2Char"/>
    <w:rsid w:val="00BE2873"/>
    <w:pPr>
      <w:numPr>
        <w:ilvl w:val="1"/>
        <w:numId w:val="33"/>
      </w:numPr>
      <w:spacing w:after="240" w:line="240" w:lineRule="auto"/>
      <w:jc w:val="both"/>
    </w:pPr>
    <w:rPr>
      <w:sz w:val="22"/>
      <w:szCs w:val="20"/>
      <w:lang w:eastAsia="en-US"/>
    </w:rPr>
  </w:style>
  <w:style w:type="paragraph" w:customStyle="1" w:styleId="General3">
    <w:name w:val="General 3"/>
    <w:basedOn w:val="Normal"/>
    <w:rsid w:val="00BE2873"/>
    <w:pPr>
      <w:numPr>
        <w:ilvl w:val="2"/>
        <w:numId w:val="33"/>
      </w:numPr>
      <w:spacing w:after="240" w:line="240" w:lineRule="auto"/>
      <w:jc w:val="both"/>
    </w:pPr>
    <w:rPr>
      <w:sz w:val="22"/>
      <w:szCs w:val="20"/>
      <w:lang w:eastAsia="en-US"/>
    </w:rPr>
  </w:style>
  <w:style w:type="paragraph" w:customStyle="1" w:styleId="General4">
    <w:name w:val="General 4"/>
    <w:basedOn w:val="Normal"/>
    <w:rsid w:val="00BE2873"/>
    <w:pPr>
      <w:numPr>
        <w:ilvl w:val="3"/>
        <w:numId w:val="33"/>
      </w:numPr>
      <w:spacing w:after="240" w:line="240" w:lineRule="auto"/>
      <w:jc w:val="both"/>
    </w:pPr>
    <w:rPr>
      <w:sz w:val="22"/>
      <w:szCs w:val="20"/>
      <w:lang w:eastAsia="en-US"/>
    </w:rPr>
  </w:style>
  <w:style w:type="paragraph" w:customStyle="1" w:styleId="General5">
    <w:name w:val="General 5"/>
    <w:basedOn w:val="Normal"/>
    <w:rsid w:val="00BE2873"/>
    <w:pPr>
      <w:numPr>
        <w:ilvl w:val="4"/>
        <w:numId w:val="33"/>
      </w:numPr>
      <w:tabs>
        <w:tab w:val="left" w:pos="2835"/>
      </w:tabs>
      <w:spacing w:after="240" w:line="240" w:lineRule="auto"/>
      <w:jc w:val="both"/>
    </w:pPr>
    <w:rPr>
      <w:sz w:val="22"/>
      <w:szCs w:val="20"/>
      <w:lang w:eastAsia="en-US"/>
    </w:rPr>
  </w:style>
  <w:style w:type="paragraph" w:customStyle="1" w:styleId="GeneralInd2">
    <w:name w:val="General Ind 2"/>
    <w:basedOn w:val="Normal"/>
    <w:rsid w:val="00BE2873"/>
    <w:pPr>
      <w:numPr>
        <w:ilvl w:val="5"/>
        <w:numId w:val="33"/>
      </w:numPr>
      <w:spacing w:after="240" w:line="240" w:lineRule="auto"/>
      <w:jc w:val="both"/>
    </w:pPr>
    <w:rPr>
      <w:sz w:val="22"/>
      <w:szCs w:val="20"/>
      <w:lang w:eastAsia="en-US"/>
    </w:rPr>
  </w:style>
  <w:style w:type="paragraph" w:customStyle="1" w:styleId="GeneralInd3">
    <w:name w:val="General Ind 3"/>
    <w:basedOn w:val="Normal"/>
    <w:rsid w:val="00BE2873"/>
    <w:pPr>
      <w:numPr>
        <w:ilvl w:val="6"/>
        <w:numId w:val="33"/>
      </w:numPr>
      <w:spacing w:after="240" w:line="240" w:lineRule="auto"/>
      <w:jc w:val="both"/>
    </w:pPr>
    <w:rPr>
      <w:sz w:val="22"/>
      <w:szCs w:val="20"/>
      <w:lang w:eastAsia="en-US"/>
    </w:rPr>
  </w:style>
  <w:style w:type="paragraph" w:customStyle="1" w:styleId="GeneralInd4">
    <w:name w:val="General Ind 4"/>
    <w:basedOn w:val="Normal"/>
    <w:rsid w:val="00BE2873"/>
    <w:pPr>
      <w:numPr>
        <w:ilvl w:val="7"/>
        <w:numId w:val="33"/>
      </w:numPr>
      <w:spacing w:after="240" w:line="240" w:lineRule="auto"/>
      <w:jc w:val="both"/>
    </w:pPr>
    <w:rPr>
      <w:sz w:val="22"/>
      <w:szCs w:val="20"/>
      <w:lang w:eastAsia="en-US"/>
    </w:rPr>
  </w:style>
  <w:style w:type="paragraph" w:customStyle="1" w:styleId="GeneralInd5">
    <w:name w:val="General Ind 5"/>
    <w:basedOn w:val="Normal"/>
    <w:rsid w:val="00BE2873"/>
    <w:pPr>
      <w:numPr>
        <w:ilvl w:val="8"/>
        <w:numId w:val="33"/>
      </w:numPr>
      <w:tabs>
        <w:tab w:val="left" w:pos="3686"/>
      </w:tabs>
      <w:spacing w:after="240" w:line="240" w:lineRule="auto"/>
      <w:jc w:val="both"/>
    </w:pPr>
    <w:rPr>
      <w:sz w:val="22"/>
      <w:szCs w:val="20"/>
      <w:lang w:eastAsia="en-US"/>
    </w:rPr>
  </w:style>
  <w:style w:type="character" w:customStyle="1" w:styleId="General2Char">
    <w:name w:val="General 2 Char"/>
    <w:link w:val="General2"/>
    <w:locked/>
    <w:rsid w:val="00BE2873"/>
    <w:rPr>
      <w:rFonts w:ascii="Arial" w:hAnsi="Arial"/>
      <w:sz w:val="22"/>
      <w:lang w:eastAsia="en-US"/>
    </w:rPr>
  </w:style>
  <w:style w:type="paragraph" w:styleId="FootnoteText">
    <w:name w:val="footnote text"/>
    <w:basedOn w:val="Normal"/>
    <w:link w:val="FootnoteTextChar"/>
    <w:rsid w:val="00BE2873"/>
    <w:rPr>
      <w:szCs w:val="20"/>
    </w:rPr>
  </w:style>
  <w:style w:type="character" w:customStyle="1" w:styleId="FootnoteTextChar">
    <w:name w:val="Footnote Text Char"/>
    <w:link w:val="FootnoteText"/>
    <w:locked/>
    <w:rsid w:val="00BE2873"/>
    <w:rPr>
      <w:rFonts w:ascii="Arial" w:hAnsi="Arial"/>
      <w:lang w:val="en-GB" w:eastAsia="en-GB" w:bidi="ar-SA"/>
    </w:rPr>
  </w:style>
  <w:style w:type="character" w:styleId="FootnoteReference">
    <w:name w:val="footnote reference"/>
    <w:rsid w:val="00BE2873"/>
    <w:rPr>
      <w:rFonts w:cs="Times New Roman"/>
      <w:vertAlign w:val="superscript"/>
    </w:rPr>
  </w:style>
  <w:style w:type="paragraph" w:styleId="BalloonText">
    <w:name w:val="Balloon Text"/>
    <w:basedOn w:val="Normal"/>
    <w:link w:val="BalloonTextChar"/>
    <w:rsid w:val="00BE2873"/>
    <w:pPr>
      <w:spacing w:line="240" w:lineRule="auto"/>
    </w:pPr>
    <w:rPr>
      <w:rFonts w:ascii="Tahoma" w:hAnsi="Tahoma"/>
      <w:sz w:val="16"/>
      <w:szCs w:val="16"/>
    </w:rPr>
  </w:style>
  <w:style w:type="character" w:customStyle="1" w:styleId="BalloonTextChar">
    <w:name w:val="Balloon Text Char"/>
    <w:link w:val="BalloonText"/>
    <w:locked/>
    <w:rsid w:val="00BE2873"/>
    <w:rPr>
      <w:rFonts w:ascii="Tahoma" w:hAnsi="Tahoma"/>
      <w:sz w:val="16"/>
      <w:szCs w:val="16"/>
      <w:lang w:val="en-GB" w:eastAsia="en-GB" w:bidi="ar-SA"/>
    </w:rPr>
  </w:style>
  <w:style w:type="paragraph" w:styleId="TOCHeading">
    <w:name w:val="TOC Heading"/>
    <w:basedOn w:val="Heading1"/>
    <w:next w:val="Normal"/>
    <w:qFormat/>
    <w:rsid w:val="00BE2873"/>
    <w:pPr>
      <w:keepLines/>
      <w:spacing w:before="480" w:after="0" w:line="276" w:lineRule="auto"/>
      <w:jc w:val="left"/>
      <w:outlineLvl w:val="9"/>
    </w:pPr>
    <w:rPr>
      <w:rFonts w:ascii="Cambria" w:hAnsi="Cambria"/>
      <w:bCs/>
      <w:color w:val="365F91"/>
      <w:kern w:val="0"/>
      <w:sz w:val="28"/>
      <w:szCs w:val="28"/>
      <w:lang w:val="en-US"/>
    </w:rPr>
  </w:style>
  <w:style w:type="character" w:styleId="CommentReference">
    <w:name w:val="annotation reference"/>
    <w:semiHidden/>
    <w:rsid w:val="00BE2873"/>
    <w:rPr>
      <w:rFonts w:cs="Times New Roman"/>
      <w:sz w:val="16"/>
    </w:rPr>
  </w:style>
  <w:style w:type="paragraph" w:styleId="TableofFigures">
    <w:name w:val="table of figures"/>
    <w:basedOn w:val="Normal"/>
    <w:next w:val="Normal"/>
    <w:rsid w:val="00BE2873"/>
  </w:style>
  <w:style w:type="paragraph" w:styleId="CommentText">
    <w:name w:val="annotation text"/>
    <w:basedOn w:val="Normal"/>
    <w:link w:val="CommentTextChar"/>
    <w:rsid w:val="00BE2873"/>
    <w:rPr>
      <w:szCs w:val="20"/>
    </w:rPr>
  </w:style>
  <w:style w:type="character" w:customStyle="1" w:styleId="CommentTextChar">
    <w:name w:val="Comment Text Char"/>
    <w:link w:val="CommentText"/>
    <w:locked/>
    <w:rsid w:val="00BE2873"/>
    <w:rPr>
      <w:rFonts w:ascii="Arial" w:hAnsi="Arial"/>
      <w:lang w:val="en-GB" w:eastAsia="en-GB" w:bidi="ar-SA"/>
    </w:rPr>
  </w:style>
  <w:style w:type="paragraph" w:styleId="CommentSubject">
    <w:name w:val="annotation subject"/>
    <w:basedOn w:val="CommentText"/>
    <w:next w:val="CommentText"/>
    <w:link w:val="CommentSubjectChar"/>
    <w:semiHidden/>
    <w:rsid w:val="00BE2873"/>
    <w:rPr>
      <w:b/>
      <w:bCs/>
    </w:rPr>
  </w:style>
  <w:style w:type="character" w:customStyle="1" w:styleId="CommentSubjectChar">
    <w:name w:val="Comment Subject Char"/>
    <w:link w:val="CommentSubject"/>
    <w:semiHidden/>
    <w:locked/>
    <w:rsid w:val="00BE2873"/>
    <w:rPr>
      <w:rFonts w:ascii="Arial" w:hAnsi="Arial"/>
      <w:b/>
      <w:bCs/>
      <w:lang w:val="en-GB" w:eastAsia="en-GB" w:bidi="ar-SA"/>
    </w:rPr>
  </w:style>
  <w:style w:type="paragraph" w:styleId="Index1">
    <w:name w:val="index 1"/>
    <w:basedOn w:val="Normal"/>
    <w:next w:val="Normal"/>
    <w:autoRedefine/>
    <w:rsid w:val="00BE2873"/>
    <w:pPr>
      <w:tabs>
        <w:tab w:val="right" w:leader="dot" w:pos="9923"/>
      </w:tabs>
      <w:ind w:left="426"/>
    </w:pPr>
  </w:style>
  <w:style w:type="paragraph" w:styleId="ListParagraph">
    <w:name w:val="List Paragraph"/>
    <w:basedOn w:val="Normal"/>
    <w:qFormat/>
    <w:rsid w:val="00BE2873"/>
    <w:pPr>
      <w:ind w:left="720"/>
      <w:contextualSpacing/>
    </w:pPr>
  </w:style>
  <w:style w:type="numbering" w:customStyle="1" w:styleId="mc">
    <w:name w:val="mc"/>
    <w:rsid w:val="00BE2873"/>
    <w:pPr>
      <w:numPr>
        <w:numId w:val="12"/>
      </w:numPr>
    </w:pPr>
  </w:style>
  <w:style w:type="paragraph" w:customStyle="1" w:styleId="PCScheduleInd4">
    <w:name w:val="PC Schedule Ind 4"/>
    <w:basedOn w:val="Normal"/>
    <w:rsid w:val="00814F39"/>
    <w:pPr>
      <w:numPr>
        <w:ilvl w:val="7"/>
        <w:numId w:val="35"/>
      </w:numPr>
      <w:spacing w:after="360" w:line="360" w:lineRule="auto"/>
      <w:jc w:val="both"/>
      <w:outlineLvl w:val="7"/>
    </w:pPr>
    <w:rPr>
      <w:rFonts w:ascii="Times New Roman" w:hAnsi="Times New Roman"/>
      <w:sz w:val="23"/>
      <w:szCs w:val="20"/>
      <w:lang w:eastAsia="en-US"/>
    </w:rPr>
  </w:style>
  <w:style w:type="paragraph" w:customStyle="1" w:styleId="PCScheduleInd5">
    <w:name w:val="PC Schedule Ind 5"/>
    <w:basedOn w:val="Normal"/>
    <w:rsid w:val="00814F39"/>
    <w:pPr>
      <w:numPr>
        <w:ilvl w:val="8"/>
        <w:numId w:val="35"/>
      </w:numPr>
      <w:spacing w:after="360" w:line="360" w:lineRule="auto"/>
      <w:jc w:val="both"/>
      <w:outlineLvl w:val="8"/>
    </w:pPr>
    <w:rPr>
      <w:rFonts w:ascii="Times New Roman" w:hAnsi="Times New Roman"/>
      <w:sz w:val="23"/>
      <w:szCs w:val="20"/>
      <w:lang w:eastAsia="en-US"/>
    </w:rPr>
  </w:style>
  <w:style w:type="paragraph" w:customStyle="1" w:styleId="MRSchedPara1">
    <w:name w:val="M&amp;R Sched Para_1"/>
    <w:basedOn w:val="Normal"/>
    <w:rsid w:val="003A722E"/>
    <w:pPr>
      <w:keepNext/>
      <w:keepLines/>
      <w:tabs>
        <w:tab w:val="num" w:pos="720"/>
      </w:tabs>
      <w:spacing w:before="240" w:line="360" w:lineRule="auto"/>
      <w:ind w:left="720" w:hanging="720"/>
      <w:jc w:val="both"/>
    </w:pPr>
    <w:rPr>
      <w:b/>
      <w:sz w:val="22"/>
      <w:szCs w:val="20"/>
      <w:u w:val="single"/>
    </w:rPr>
  </w:style>
  <w:style w:type="paragraph" w:customStyle="1" w:styleId="MRSchedPara2">
    <w:name w:val="M&amp;R Sched Para_2"/>
    <w:basedOn w:val="Normal"/>
    <w:rsid w:val="003A722E"/>
    <w:pPr>
      <w:tabs>
        <w:tab w:val="num" w:pos="720"/>
      </w:tabs>
      <w:spacing w:before="240" w:line="360" w:lineRule="auto"/>
      <w:ind w:left="720" w:hanging="720"/>
      <w:jc w:val="both"/>
      <w:outlineLvl w:val="1"/>
    </w:pPr>
    <w:rPr>
      <w:sz w:val="22"/>
      <w:szCs w:val="20"/>
    </w:rPr>
  </w:style>
  <w:style w:type="paragraph" w:customStyle="1" w:styleId="MRSchedPara3">
    <w:name w:val="M&amp;R Sched Para_3"/>
    <w:basedOn w:val="Normal"/>
    <w:rsid w:val="003A722E"/>
    <w:pPr>
      <w:tabs>
        <w:tab w:val="num" w:pos="1800"/>
      </w:tabs>
      <w:spacing w:before="240" w:line="360" w:lineRule="auto"/>
      <w:ind w:left="1800" w:hanging="1080"/>
      <w:jc w:val="both"/>
      <w:outlineLvl w:val="2"/>
    </w:pPr>
    <w:rPr>
      <w:sz w:val="22"/>
      <w:szCs w:val="20"/>
    </w:rPr>
  </w:style>
  <w:style w:type="paragraph" w:customStyle="1" w:styleId="MRSchedPara4">
    <w:name w:val="M&amp;R Sched Para_4"/>
    <w:basedOn w:val="Normal"/>
    <w:rsid w:val="003A722E"/>
    <w:pPr>
      <w:tabs>
        <w:tab w:val="num" w:pos="2520"/>
      </w:tabs>
      <w:spacing w:before="240" w:line="360" w:lineRule="auto"/>
      <w:ind w:left="2520" w:hanging="720"/>
      <w:jc w:val="both"/>
      <w:outlineLvl w:val="3"/>
    </w:pPr>
    <w:rPr>
      <w:sz w:val="22"/>
      <w:szCs w:val="20"/>
    </w:rPr>
  </w:style>
  <w:style w:type="paragraph" w:customStyle="1" w:styleId="MRSchedPara5">
    <w:name w:val="M&amp;R Sched Para_5"/>
    <w:basedOn w:val="Normal"/>
    <w:rsid w:val="003A722E"/>
    <w:pPr>
      <w:tabs>
        <w:tab w:val="num" w:pos="3240"/>
      </w:tabs>
      <w:spacing w:before="240" w:line="360" w:lineRule="auto"/>
      <w:ind w:left="3240" w:hanging="720"/>
      <w:jc w:val="both"/>
      <w:outlineLvl w:val="4"/>
    </w:pPr>
    <w:rPr>
      <w:sz w:val="22"/>
      <w:szCs w:val="20"/>
    </w:rPr>
  </w:style>
  <w:style w:type="paragraph" w:customStyle="1" w:styleId="MRSchedPara6">
    <w:name w:val="M&amp;R Sched Para_6"/>
    <w:basedOn w:val="Normal"/>
    <w:rsid w:val="003A722E"/>
    <w:pPr>
      <w:tabs>
        <w:tab w:val="num" w:pos="3960"/>
      </w:tabs>
      <w:spacing w:before="240" w:line="360" w:lineRule="auto"/>
      <w:ind w:left="3960" w:hanging="720"/>
      <w:jc w:val="both"/>
      <w:outlineLvl w:val="5"/>
    </w:pPr>
    <w:rPr>
      <w:sz w:val="22"/>
      <w:szCs w:val="20"/>
    </w:rPr>
  </w:style>
  <w:style w:type="paragraph" w:customStyle="1" w:styleId="MRSchedPara7">
    <w:name w:val="M&amp;R Sched Para_7"/>
    <w:basedOn w:val="Normal"/>
    <w:rsid w:val="003A722E"/>
    <w:pPr>
      <w:tabs>
        <w:tab w:val="num" w:pos="4680"/>
      </w:tabs>
      <w:spacing w:before="240" w:line="360" w:lineRule="auto"/>
      <w:ind w:left="4680" w:hanging="720"/>
      <w:jc w:val="both"/>
      <w:outlineLvl w:val="6"/>
    </w:pPr>
    <w:rPr>
      <w:sz w:val="22"/>
      <w:szCs w:val="20"/>
    </w:rPr>
  </w:style>
  <w:style w:type="paragraph" w:customStyle="1" w:styleId="MRSchedPara8">
    <w:name w:val="M&amp;R Sched Para_8"/>
    <w:basedOn w:val="Normal"/>
    <w:rsid w:val="003A722E"/>
    <w:pPr>
      <w:tabs>
        <w:tab w:val="num" w:pos="5400"/>
      </w:tabs>
      <w:spacing w:before="240" w:line="360" w:lineRule="auto"/>
      <w:ind w:left="5400" w:hanging="720"/>
      <w:jc w:val="both"/>
      <w:outlineLvl w:val="7"/>
    </w:pPr>
    <w:rPr>
      <w:sz w:val="22"/>
      <w:szCs w:val="20"/>
    </w:rPr>
  </w:style>
  <w:style w:type="paragraph" w:customStyle="1" w:styleId="MRSchedPara9">
    <w:name w:val="M&amp;R Sched Para_9"/>
    <w:basedOn w:val="Normal"/>
    <w:rsid w:val="003A722E"/>
    <w:pPr>
      <w:tabs>
        <w:tab w:val="num" w:pos="6120"/>
      </w:tabs>
      <w:spacing w:before="240" w:line="360" w:lineRule="auto"/>
      <w:ind w:left="6120" w:hanging="720"/>
      <w:jc w:val="both"/>
      <w:outlineLvl w:val="8"/>
    </w:pPr>
    <w:rPr>
      <w:sz w:val="22"/>
      <w:szCs w:val="20"/>
    </w:rPr>
  </w:style>
  <w:style w:type="numbering" w:styleId="111111">
    <w:name w:val="Outline List 2"/>
    <w:basedOn w:val="NoList"/>
    <w:rsid w:val="004D3602"/>
    <w:pPr>
      <w:numPr>
        <w:numId w:val="42"/>
      </w:numPr>
    </w:pPr>
  </w:style>
  <w:style w:type="paragraph" w:styleId="BodyTextIndent3">
    <w:name w:val="Body Text Indent 3"/>
    <w:basedOn w:val="Normal"/>
    <w:rsid w:val="004D3602"/>
    <w:pPr>
      <w:spacing w:before="240" w:after="120" w:line="360" w:lineRule="auto"/>
      <w:ind w:left="283"/>
      <w:jc w:val="both"/>
    </w:pPr>
    <w:rPr>
      <w:rFonts w:cs="Arial"/>
      <w:sz w:val="16"/>
      <w:szCs w:val="16"/>
      <w:lang w:eastAsia="en-US"/>
    </w:rPr>
  </w:style>
  <w:style w:type="paragraph" w:customStyle="1" w:styleId="definitions">
    <w:name w:val="definitions"/>
    <w:basedOn w:val="Normal"/>
    <w:rsid w:val="00E472B1"/>
    <w:pPr>
      <w:spacing w:before="320" w:line="320" w:lineRule="atLeast"/>
      <w:ind w:left="4320" w:hanging="3600"/>
      <w:jc w:val="both"/>
    </w:pPr>
    <w:rPr>
      <w:rFonts w:ascii="Times New Roman" w:eastAsia="Calibri" w:hAnsi="Times New Roman"/>
      <w:sz w:val="23"/>
      <w:szCs w:val="20"/>
      <w:lang w:eastAsia="en-US"/>
    </w:rPr>
  </w:style>
  <w:style w:type="paragraph" w:styleId="Title">
    <w:name w:val="Title"/>
    <w:basedOn w:val="Normal"/>
    <w:link w:val="TitleChar"/>
    <w:qFormat/>
    <w:rsid w:val="003273BE"/>
    <w:pPr>
      <w:spacing w:line="240" w:lineRule="auto"/>
      <w:jc w:val="center"/>
    </w:pPr>
    <w:rPr>
      <w:rFonts w:cs="Arial"/>
      <w:b/>
      <w:sz w:val="24"/>
      <w:szCs w:val="20"/>
      <w:lang w:eastAsia="en-US"/>
    </w:rPr>
  </w:style>
  <w:style w:type="character" w:customStyle="1" w:styleId="TitleChar">
    <w:name w:val="Title Char"/>
    <w:basedOn w:val="DefaultParagraphFont"/>
    <w:link w:val="Title"/>
    <w:rsid w:val="003273BE"/>
    <w:rPr>
      <w:rFonts w:ascii="Arial" w:hAnsi="Arial" w:cs="Arial"/>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62403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gov.uk/government/collections/nhs-procurement"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80</Pages>
  <Words>26373</Words>
  <Characters>150151</Characters>
  <Application>Microsoft Office Word</Application>
  <DocSecurity>0</DocSecurity>
  <Lines>1251</Lines>
  <Paragraphs>352</Paragraphs>
  <ScaleCrop>false</ScaleCrop>
  <HeadingPairs>
    <vt:vector size="2" baseType="variant">
      <vt:variant>
        <vt:lpstr>Title</vt:lpstr>
      </vt:variant>
      <vt:variant>
        <vt:i4>1</vt:i4>
      </vt:variant>
    </vt:vector>
  </HeadingPairs>
  <TitlesOfParts>
    <vt:vector size="1" baseType="lpstr">
      <vt:lpstr/>
    </vt:vector>
  </TitlesOfParts>
  <Company>IMS3</Company>
  <LinksUpToDate>false</LinksUpToDate>
  <CharactersWithSpaces>176172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Kazmi, Amjad</dc:creator>
  <cp:lastModifiedBy>Administrator</cp:lastModifiedBy>
  <cp:revision>5</cp:revision>
  <dcterms:created xsi:type="dcterms:W3CDTF">2017-06-20T13:58:00Z</dcterms:created>
  <dcterms:modified xsi:type="dcterms:W3CDTF">2017-06-20T14:04:00Z</dcterms:modified>
</cp:coreProperties>
</file>